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28F" w:rsidRPr="00652658" w:rsidRDefault="00BC528F" w:rsidP="00BC528F">
      <w:pPr>
        <w:ind w:firstLine="708"/>
        <w:jc w:val="center"/>
        <w:rPr>
          <w:rFonts w:ascii="GHEA Grapalat" w:hAnsi="GHEA Grapalat"/>
          <w:b/>
          <w:sz w:val="28"/>
          <w:szCs w:val="28"/>
        </w:rPr>
      </w:pPr>
      <w:r w:rsidRPr="00652658">
        <w:rPr>
          <w:rFonts w:ascii="GHEA Grapalat" w:hAnsi="GHEA Grapalat"/>
          <w:b/>
          <w:sz w:val="28"/>
          <w:szCs w:val="28"/>
        </w:rPr>
        <w:t>ՀԱՇՎԵՏՎՈՒԹՅՈՒՆ</w:t>
      </w:r>
    </w:p>
    <w:p w:rsidR="00BC528F" w:rsidRPr="007C3BFD" w:rsidRDefault="00BC528F" w:rsidP="00BC528F">
      <w:pPr>
        <w:ind w:left="708"/>
        <w:jc w:val="center"/>
        <w:rPr>
          <w:rFonts w:ascii="GHEA Grapalat" w:hAnsi="GHEA Grapalat"/>
          <w:b/>
          <w:sz w:val="24"/>
          <w:szCs w:val="24"/>
        </w:rPr>
      </w:pPr>
      <w:r w:rsidRPr="00783B6B">
        <w:rPr>
          <w:rFonts w:ascii="GHEA Grapalat" w:hAnsi="GHEA Grapalat"/>
          <w:b/>
          <w:sz w:val="24"/>
          <w:szCs w:val="24"/>
        </w:rPr>
        <w:t xml:space="preserve">ՊԵՏԱԿԱՆ ԳՈՒՅՔԻ ԿԱՌԱՎԱՐՄԱՆ </w:t>
      </w:r>
      <w:r>
        <w:rPr>
          <w:rFonts w:ascii="GHEA Grapalat" w:hAnsi="GHEA Grapalat"/>
          <w:b/>
          <w:sz w:val="24"/>
          <w:szCs w:val="24"/>
        </w:rPr>
        <w:t>ԿՈՄԻՏԵՈՒՄ ՓԱՍՏԱԹՂԹԱՇՐՋԱՆԱՌՈՒԹՅԱՆ ՄԱՍԻՆ</w:t>
      </w:r>
    </w:p>
    <w:p w:rsidR="00BC528F" w:rsidRPr="003B45F7" w:rsidRDefault="00BC528F" w:rsidP="00BC528F">
      <w:pPr>
        <w:ind w:firstLine="708"/>
        <w:jc w:val="center"/>
        <w:rPr>
          <w:rFonts w:ascii="GHEA Grapalat" w:hAnsi="GHEA Grapalat"/>
          <w:b/>
          <w:sz w:val="24"/>
          <w:szCs w:val="24"/>
        </w:rPr>
      </w:pPr>
    </w:p>
    <w:p w:rsidR="00BC528F" w:rsidRDefault="00BC528F" w:rsidP="00BC528F">
      <w:pPr>
        <w:tabs>
          <w:tab w:val="left" w:pos="2580"/>
        </w:tabs>
        <w:spacing w:before="240"/>
        <w:jc w:val="both"/>
        <w:rPr>
          <w:rFonts w:ascii="GHEA Grapalat" w:hAnsi="GHEA Grapalat" w:cs="Sylfaen"/>
          <w:sz w:val="24"/>
          <w:szCs w:val="24"/>
        </w:rPr>
      </w:pPr>
    </w:p>
    <w:p w:rsidR="00BC528F" w:rsidRDefault="00BC528F" w:rsidP="00BC528F">
      <w:pPr>
        <w:tabs>
          <w:tab w:val="left" w:pos="2580"/>
        </w:tabs>
        <w:spacing w:before="240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 xml:space="preserve">        2020</w:t>
      </w:r>
      <w:r w:rsidRPr="00472DD9">
        <w:rPr>
          <w:rFonts w:ascii="GHEA Grapalat" w:hAnsi="GHEA Grapalat" w:cs="Sylfaen"/>
          <w:b/>
          <w:sz w:val="24"/>
          <w:szCs w:val="24"/>
        </w:rPr>
        <w:t>թ</w:t>
      </w:r>
      <w:r w:rsidRPr="00EC4A45">
        <w:rPr>
          <w:rFonts w:ascii="GHEA Grapalat" w:hAnsi="GHEA Grapalat" w:cs="Sylfaen"/>
          <w:b/>
          <w:sz w:val="24"/>
          <w:szCs w:val="24"/>
        </w:rPr>
        <w:t xml:space="preserve">. </w:t>
      </w:r>
      <w:proofErr w:type="spellStart"/>
      <w:r>
        <w:rPr>
          <w:rFonts w:ascii="GHEA Grapalat" w:hAnsi="GHEA Grapalat" w:cs="Sylfaen"/>
          <w:b/>
          <w:sz w:val="24"/>
          <w:szCs w:val="24"/>
        </w:rPr>
        <w:t>օգոստոս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ամսվա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ընթացքում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</w:t>
      </w:r>
      <w:proofErr w:type="spellStart"/>
      <w:r>
        <w:rPr>
          <w:rFonts w:ascii="GHEA Grapalat" w:hAnsi="GHEA Grapalat" w:cs="Sylfaen"/>
          <w:sz w:val="24"/>
          <w:szCs w:val="24"/>
        </w:rPr>
        <w:t>ետական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գույքի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կառավարման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կոմիտեում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472DD9">
        <w:rPr>
          <w:rFonts w:ascii="GHEA Grapalat" w:hAnsi="GHEA Grapalat" w:cs="Sylfaen"/>
          <w:b/>
          <w:sz w:val="24"/>
          <w:szCs w:val="24"/>
        </w:rPr>
        <w:t>մտից</w:t>
      </w:r>
      <w:proofErr w:type="spellEnd"/>
      <w:r w:rsidRPr="00EC4A45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114DF0">
        <w:rPr>
          <w:rFonts w:ascii="GHEA Grapalat" w:hAnsi="GHEA Grapalat" w:cs="Sylfaen"/>
          <w:sz w:val="24"/>
          <w:szCs w:val="24"/>
        </w:rPr>
        <w:t>փաստաթղթերի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թիվը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կազմել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 xml:space="preserve">804, </w:t>
      </w:r>
      <w:proofErr w:type="spellStart"/>
      <w:r w:rsidRPr="00FC234C">
        <w:rPr>
          <w:rFonts w:ascii="GHEA Grapalat" w:hAnsi="GHEA Grapalat" w:cs="Sylfaen"/>
          <w:sz w:val="24"/>
          <w:szCs w:val="24"/>
        </w:rPr>
        <w:t>որից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91</w:t>
      </w:r>
      <w:r w:rsidRPr="00EC4A45">
        <w:rPr>
          <w:rFonts w:ascii="GHEA Grapalat" w:hAnsi="GHEA Grapalat"/>
          <w:sz w:val="24"/>
          <w:szCs w:val="24"/>
        </w:rPr>
        <w:t>-</w:t>
      </w:r>
      <w:r>
        <w:rPr>
          <w:rFonts w:ascii="GHEA Grapalat" w:hAnsi="GHEA Grapalat"/>
          <w:sz w:val="24"/>
          <w:szCs w:val="24"/>
        </w:rPr>
        <w:t>ը՝</w:t>
      </w:r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դիմումներ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քաղաքացիներից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: </w:t>
      </w:r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6D19CE">
        <w:rPr>
          <w:rFonts w:ascii="GHEA Grapalat" w:hAnsi="GHEA Grapalat"/>
          <w:b/>
          <w:sz w:val="24"/>
          <w:szCs w:val="24"/>
        </w:rPr>
        <w:t>Ելից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փաստաթղթաշրջանառությունը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կազմել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Pr="00EC4A4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508</w:t>
      </w:r>
      <w:r w:rsidRPr="00EC4A45"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որից</w:t>
      </w:r>
      <w:proofErr w:type="spellEnd"/>
      <w:proofErr w:type="gramStart"/>
      <w:r>
        <w:rPr>
          <w:rFonts w:ascii="GHEA Grapalat" w:hAnsi="GHEA Grapalat"/>
          <w:sz w:val="24"/>
          <w:szCs w:val="24"/>
        </w:rPr>
        <w:t>՝</w:t>
      </w:r>
      <w:r w:rsidRPr="00EC4A4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</w:rPr>
        <w:t>49</w:t>
      </w:r>
      <w:proofErr w:type="gramEnd"/>
      <w:r w:rsidRPr="00EC4A45">
        <w:rPr>
          <w:rFonts w:ascii="GHEA Grapalat" w:hAnsi="GHEA Grapalat" w:cs="Sylfaen"/>
          <w:sz w:val="24"/>
          <w:szCs w:val="24"/>
        </w:rPr>
        <w:t>-</w:t>
      </w:r>
      <w:r>
        <w:rPr>
          <w:rFonts w:ascii="GHEA Grapalat" w:hAnsi="GHEA Grapalat" w:cs="Sylfaen"/>
          <w:sz w:val="24"/>
          <w:szCs w:val="24"/>
        </w:rPr>
        <w:t>ը՝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պատասխան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քաղաքացիների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դիմումներին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: </w:t>
      </w:r>
      <w:proofErr w:type="spellStart"/>
      <w:r>
        <w:rPr>
          <w:rFonts w:ascii="GHEA Grapalat" w:hAnsi="GHEA Grapalat" w:cs="Sylfaen"/>
          <w:sz w:val="24"/>
          <w:szCs w:val="24"/>
        </w:rPr>
        <w:t>Մտից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ելից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փաստաթղթաշրջանառությունն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ընդհանուր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կազմել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 xml:space="preserve">1312 </w:t>
      </w:r>
      <w:proofErr w:type="spellStart"/>
      <w:r>
        <w:rPr>
          <w:rFonts w:ascii="GHEA Grapalat" w:hAnsi="GHEA Grapalat" w:cs="Sylfaen"/>
          <w:sz w:val="24"/>
          <w:szCs w:val="24"/>
        </w:rPr>
        <w:t>միավոր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>:</w:t>
      </w:r>
    </w:p>
    <w:p w:rsidR="00BA1076" w:rsidRDefault="00BA1076">
      <w:bookmarkStart w:id="0" w:name="_GoBack"/>
      <w:bookmarkEnd w:id="0"/>
    </w:p>
    <w:sectPr w:rsidR="00BA10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548"/>
    <w:rsid w:val="008F5548"/>
    <w:rsid w:val="00BA1076"/>
    <w:rsid w:val="00BC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8FECD6-783E-4659-88B1-F794F4059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28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 Petrosyan</dc:creator>
  <cp:keywords/>
  <dc:description/>
  <cp:lastModifiedBy>Gayane Petrosyan</cp:lastModifiedBy>
  <cp:revision>2</cp:revision>
  <dcterms:created xsi:type="dcterms:W3CDTF">2021-02-24T06:58:00Z</dcterms:created>
  <dcterms:modified xsi:type="dcterms:W3CDTF">2021-02-24T06:59:00Z</dcterms:modified>
</cp:coreProperties>
</file>