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3865"/>
        <w:gridCol w:w="9810"/>
      </w:tblGrid>
      <w:tr w:rsidR="00A60CE3" w:rsidRPr="005736C6" w14:paraId="12D0D63D" w14:textId="77777777" w:rsidTr="00F439C0">
        <w:trPr>
          <w:trHeight w:val="620"/>
        </w:trPr>
        <w:tc>
          <w:tcPr>
            <w:tcW w:w="386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810" w:type="dxa"/>
          </w:tcPr>
          <w:p w14:paraId="130A7255" w14:textId="7BD0DA6A" w:rsidR="00A60CE3" w:rsidRPr="00E67C17" w:rsidRDefault="001D7F8D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ՏԿԵՆ </w:t>
            </w:r>
            <w:r w:rsidR="00D05A9B">
              <w:rPr>
                <w:lang w:val="hy-AM"/>
              </w:rPr>
              <w:t>պ</w:t>
            </w:r>
            <w:r w:rsidR="00E67C17">
              <w:rPr>
                <w:lang w:val="hy-AM"/>
              </w:rPr>
              <w:t xml:space="preserve">ետական գույքի կառավարման կոմիտե </w:t>
            </w:r>
            <w:r w:rsidR="00E67C17" w:rsidRPr="00E67C17">
              <w:rPr>
                <w:lang w:val="hy-AM"/>
              </w:rPr>
              <w:t>(</w:t>
            </w:r>
            <w:r w:rsidR="00E67C17">
              <w:rPr>
                <w:lang w:val="hy-AM"/>
              </w:rPr>
              <w:t>ք․ Երևան, Տիգրան Մեծի 4</w:t>
            </w:r>
            <w:r w:rsidR="00E67C17" w:rsidRPr="00E67C17">
              <w:rPr>
                <w:lang w:val="hy-AM"/>
              </w:rPr>
              <w:t>)</w:t>
            </w:r>
          </w:p>
        </w:tc>
      </w:tr>
      <w:tr w:rsidR="00A60CE3" w:rsidRPr="005736C6" w14:paraId="66745C60" w14:textId="77777777" w:rsidTr="00F439C0">
        <w:trPr>
          <w:trHeight w:val="530"/>
        </w:trPr>
        <w:tc>
          <w:tcPr>
            <w:tcW w:w="386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81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5736C6" w14:paraId="3E0CA30B" w14:textId="77777777" w:rsidTr="00F439C0">
        <w:trPr>
          <w:trHeight w:val="530"/>
        </w:trPr>
        <w:tc>
          <w:tcPr>
            <w:tcW w:w="386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810" w:type="dxa"/>
          </w:tcPr>
          <w:p w14:paraId="7C7F632D" w14:textId="25BB54D8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r w:rsidR="00AB2D8B" w:rsidRPr="00AB2D8B">
              <w:rPr>
                <w:lang w:val="hy-AM"/>
              </w:rPr>
              <w:t>ՀՀ կառավարության</w:t>
            </w:r>
            <w:r w:rsidR="00AB2D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AB2D8B" w:rsidRPr="00AB2D8B">
              <w:rPr>
                <w:lang w:val="hy-AM"/>
              </w:rPr>
              <w:t>2024 թվականի ապրիլի 18-ի թիվ 554-Ա որոշ</w:t>
            </w:r>
            <w:r w:rsidR="00AB2D8B">
              <w:rPr>
                <w:lang w:val="hy-AM"/>
              </w:rPr>
              <w:t>ու</w:t>
            </w:r>
            <w:r w:rsidR="00AB2D8B" w:rsidRPr="00AB2D8B">
              <w:rPr>
                <w:lang w:val="hy-AM"/>
              </w:rPr>
              <w:t>մ</w:t>
            </w:r>
          </w:p>
        </w:tc>
      </w:tr>
      <w:tr w:rsidR="00A60CE3" w:rsidRPr="005736C6" w14:paraId="0AD88D46" w14:textId="77777777" w:rsidTr="00F439C0">
        <w:trPr>
          <w:trHeight w:val="521"/>
        </w:trPr>
        <w:tc>
          <w:tcPr>
            <w:tcW w:w="386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810" w:type="dxa"/>
          </w:tcPr>
          <w:p w14:paraId="73EB0621" w14:textId="77777777" w:rsidR="007A0C10" w:rsidRPr="007A0C10" w:rsidRDefault="007A0C10" w:rsidP="007A0C10">
            <w:pPr>
              <w:ind w:right="-360"/>
              <w:rPr>
                <w:lang w:val="hy-AM"/>
              </w:rPr>
            </w:pPr>
            <w:r w:rsidRPr="007A0C10">
              <w:rPr>
                <w:lang w:val="hy-AM"/>
              </w:rPr>
              <w:t>«Գագարինի արտադրական բազա» փակ բաժնետիրական ընկերության լուծարումից հետո մնացած՝</w:t>
            </w:r>
          </w:p>
          <w:p w14:paraId="3F1B0696" w14:textId="03E499C0" w:rsidR="00A60CE3" w:rsidRDefault="007A0C10" w:rsidP="007A0C10">
            <w:pPr>
              <w:ind w:right="-360"/>
              <w:rPr>
                <w:lang w:val="hy-AM"/>
              </w:rPr>
            </w:pPr>
            <w:r w:rsidRPr="007A0C10">
              <w:rPr>
                <w:lang w:val="hy-AM"/>
              </w:rPr>
              <w:t xml:space="preserve"> շենք-շինությունները, հողամասը, ջրագիծը և տրանսֆորմատորը, որպես մեկ գույքային միավոր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094"/>
        <w:gridCol w:w="2610"/>
        <w:gridCol w:w="1620"/>
        <w:gridCol w:w="1260"/>
        <w:gridCol w:w="1080"/>
        <w:gridCol w:w="1350"/>
        <w:gridCol w:w="1233"/>
        <w:gridCol w:w="2007"/>
        <w:gridCol w:w="1029"/>
      </w:tblGrid>
      <w:tr w:rsidR="0034774A" w:rsidRPr="00CF30AD" w14:paraId="296509B2" w14:textId="77777777" w:rsidTr="002D106F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094" w:type="dxa"/>
          </w:tcPr>
          <w:p w14:paraId="06666D71" w14:textId="69C4880C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610" w:type="dxa"/>
          </w:tcPr>
          <w:p w14:paraId="51F545CD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20" w:type="dxa"/>
          </w:tcPr>
          <w:p w14:paraId="5CC5FA27" w14:textId="33A4189D" w:rsid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>)</w:t>
            </w:r>
          </w:p>
          <w:p w14:paraId="4983B166" w14:textId="39511A39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</w:p>
          <w:p w14:paraId="5C396D6B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260" w:type="dxa"/>
          </w:tcPr>
          <w:p w14:paraId="31526752" w14:textId="77777777" w:rsidR="006E0F9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</w:t>
            </w:r>
          </w:p>
          <w:p w14:paraId="22279A22" w14:textId="72BBFFD4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թյուններ</w:t>
            </w:r>
          </w:p>
          <w:p w14:paraId="6450D248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080" w:type="dxa"/>
          </w:tcPr>
          <w:p w14:paraId="13A2087B" w14:textId="5AE6E726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673E8DCB" w:rsidR="00233676" w:rsidRPr="00D66D36" w:rsidRDefault="00D66D3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350" w:type="dxa"/>
          </w:tcPr>
          <w:p w14:paraId="16A8BBBB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33" w:type="dxa"/>
          </w:tcPr>
          <w:p w14:paraId="4AC2158F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7" w:type="dxa"/>
          </w:tcPr>
          <w:p w14:paraId="48DD331F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029" w:type="dxa"/>
          </w:tcPr>
          <w:p w14:paraId="5A027984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65F1E6C7" w:rsidR="00233676" w:rsidRPr="00D66D36" w:rsidRDefault="00E808F0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4774A" w:rsidRPr="00E33BF8" w14:paraId="7E75F948" w14:textId="77777777" w:rsidTr="002D106F">
        <w:trPr>
          <w:trHeight w:val="2573"/>
        </w:trPr>
        <w:tc>
          <w:tcPr>
            <w:tcW w:w="346" w:type="dxa"/>
          </w:tcPr>
          <w:p w14:paraId="2431C36A" w14:textId="77777777" w:rsidR="00233676" w:rsidRPr="00E33BF8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4" w:type="dxa"/>
          </w:tcPr>
          <w:p w14:paraId="24227381" w14:textId="6040B517" w:rsidR="00233676" w:rsidRPr="005736C6" w:rsidRDefault="005736C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42737">
              <w:rPr>
                <w:rFonts w:ascii="GHEA Grapalat" w:hAnsi="GHEA Grapalat"/>
                <w:sz w:val="20"/>
                <w:szCs w:val="20"/>
                <w:lang w:val="hy-AM"/>
              </w:rPr>
              <w:t>930</w:t>
            </w:r>
            <w:bookmarkStart w:id="0" w:name="_GoBack"/>
            <w:bookmarkEnd w:id="0"/>
            <w:r w:rsidRPr="00842737">
              <w:rPr>
                <w:rFonts w:ascii="GHEA Grapalat" w:hAnsi="GHEA Grapalat"/>
                <w:sz w:val="20"/>
                <w:szCs w:val="20"/>
                <w:lang w:val="hy-AM"/>
              </w:rPr>
              <w:t>20911</w:t>
            </w:r>
          </w:p>
        </w:tc>
        <w:tc>
          <w:tcPr>
            <w:tcW w:w="2610" w:type="dxa"/>
          </w:tcPr>
          <w:p w14:paraId="0BB022DB" w14:textId="77777777" w:rsidR="006E0F96" w:rsidRDefault="00AB2D8B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0F96">
              <w:rPr>
                <w:rFonts w:ascii="GHEA Grapalat" w:hAnsi="GHEA Grapalat"/>
                <w:sz w:val="20"/>
                <w:szCs w:val="20"/>
                <w:lang w:val="hy-AM"/>
              </w:rPr>
              <w:t>«Գագարինի արտադրական բազա» փակ բաժնետիրա</w:t>
            </w:r>
          </w:p>
          <w:p w14:paraId="26859082" w14:textId="5FB3B192" w:rsidR="00D05A9B" w:rsidRPr="006E0F96" w:rsidRDefault="00AB2D8B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0F96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կան ընկերության լուծարումից </w:t>
            </w:r>
          </w:p>
          <w:p w14:paraId="58B5E5F7" w14:textId="7F2416A4" w:rsidR="00233676" w:rsidRPr="006E0F96" w:rsidRDefault="00AB2D8B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0F96">
              <w:rPr>
                <w:rFonts w:ascii="GHEA Grapalat" w:hAnsi="GHEA Grapalat"/>
                <w:sz w:val="20"/>
                <w:szCs w:val="20"/>
                <w:lang w:val="hy-AM"/>
              </w:rPr>
              <w:t>հետո մնացած՝ շենք-շինությունները, հողամասը, ջրագիծը և տրանսֆորմատորը, որպես մեկ գույքային միավոր</w:t>
            </w:r>
          </w:p>
        </w:tc>
        <w:tc>
          <w:tcPr>
            <w:tcW w:w="1620" w:type="dxa"/>
          </w:tcPr>
          <w:p w14:paraId="5EC9D6F9" w14:textId="7B256D40" w:rsidR="00281837" w:rsidRPr="006E0F96" w:rsidRDefault="00AB2D8B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0F96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մարզ, Սևան համայնք,</w:t>
            </w:r>
          </w:p>
          <w:p w14:paraId="7176F1C1" w14:textId="65DD1F11" w:rsidR="00281837" w:rsidRPr="006E0F96" w:rsidRDefault="00AB2D8B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0F96">
              <w:rPr>
                <w:rFonts w:ascii="GHEA Grapalat" w:hAnsi="GHEA Grapalat"/>
                <w:sz w:val="20"/>
                <w:szCs w:val="20"/>
                <w:lang w:val="hy-AM"/>
              </w:rPr>
              <w:t>Գագարին գյուղ, Գործարանային փող</w:t>
            </w:r>
            <w:r w:rsidR="0034774A" w:rsidRPr="006E0F9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55442738" w14:textId="5C34D25C" w:rsidR="00233676" w:rsidRPr="006E0F96" w:rsidRDefault="00AB2D8B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0F96">
              <w:rPr>
                <w:rFonts w:ascii="GHEA Grapalat" w:hAnsi="GHEA Grapalat"/>
                <w:sz w:val="20"/>
                <w:szCs w:val="20"/>
                <w:lang w:val="hy-AM"/>
              </w:rPr>
              <w:t>թիվ 4</w:t>
            </w:r>
          </w:p>
        </w:tc>
        <w:tc>
          <w:tcPr>
            <w:tcW w:w="1260" w:type="dxa"/>
          </w:tcPr>
          <w:p w14:paraId="0627EB9A" w14:textId="0C2F5BB4" w:rsidR="00D66D36" w:rsidRPr="006E0F96" w:rsidRDefault="00D66D36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2A17E2A" w14:textId="4D8C9225" w:rsidR="00233676" w:rsidRPr="006E0F96" w:rsidRDefault="006E0F96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36C6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AB2D8B" w:rsidRPr="006E0F96">
              <w:rPr>
                <w:rFonts w:ascii="GHEA Grapalat" w:hAnsi="GHEA Grapalat"/>
                <w:sz w:val="20"/>
                <w:szCs w:val="20"/>
                <w:lang w:val="hy-AM"/>
              </w:rPr>
              <w:t>1106.68</w:t>
            </w:r>
          </w:p>
        </w:tc>
        <w:tc>
          <w:tcPr>
            <w:tcW w:w="1080" w:type="dxa"/>
          </w:tcPr>
          <w:p w14:paraId="1C91A258" w14:textId="496B9A96" w:rsidR="00233676" w:rsidRPr="006E0F96" w:rsidRDefault="00233676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871DD88" w14:textId="2F8DECA3" w:rsidR="00D66D36" w:rsidRPr="006E0F96" w:rsidRDefault="006E0F96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 </w:t>
            </w:r>
            <w:r w:rsidR="00AB2D8B" w:rsidRPr="006E0F96">
              <w:rPr>
                <w:rFonts w:ascii="GHEA Grapalat" w:hAnsi="GHEA Grapalat"/>
                <w:sz w:val="20"/>
                <w:szCs w:val="20"/>
                <w:lang w:val="hy-AM"/>
              </w:rPr>
              <w:t>1.95</w:t>
            </w:r>
          </w:p>
        </w:tc>
        <w:tc>
          <w:tcPr>
            <w:tcW w:w="1350" w:type="dxa"/>
          </w:tcPr>
          <w:p w14:paraId="18C890F4" w14:textId="77777777" w:rsidR="00AB2D8B" w:rsidRPr="006E0F96" w:rsidRDefault="00AB2D8B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34CA729" w14:textId="67249F0F" w:rsidR="00233676" w:rsidRPr="006E0F96" w:rsidRDefault="002D106F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83100000</w:t>
            </w:r>
          </w:p>
        </w:tc>
        <w:tc>
          <w:tcPr>
            <w:tcW w:w="1233" w:type="dxa"/>
          </w:tcPr>
          <w:p w14:paraId="674B2494" w14:textId="77777777" w:rsidR="00AB2D8B" w:rsidRPr="006E0F96" w:rsidRDefault="00AB2D8B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EB5BA5D" w14:textId="068A4ADB" w:rsidR="00233676" w:rsidRPr="006E0F96" w:rsidRDefault="002D106F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66480000</w:t>
            </w:r>
          </w:p>
        </w:tc>
        <w:tc>
          <w:tcPr>
            <w:tcW w:w="2007" w:type="dxa"/>
          </w:tcPr>
          <w:p w14:paraId="4CBB8642" w14:textId="77777777" w:rsidR="00233676" w:rsidRPr="006E0F96" w:rsidRDefault="00233676" w:rsidP="00D05A9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0F96">
              <w:rPr>
                <w:rFonts w:ascii="GHEA Grapalat" w:hAnsi="GHEA Grapalat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029" w:type="dxa"/>
          </w:tcPr>
          <w:p w14:paraId="76748B70" w14:textId="6BA59AC3" w:rsidR="00233676" w:rsidRPr="00E33BF8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2B416174" w:rsidR="00D66D36" w:rsidRPr="00E33BF8" w:rsidRDefault="00D05A9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  <w:r w:rsidR="00E808F0" w:rsidRPr="00E33BF8">
              <w:rPr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0EE9491A" w14:textId="77777777" w:rsidR="00233676" w:rsidRPr="00E33BF8" w:rsidRDefault="00233676" w:rsidP="00E33BF8">
      <w:pPr>
        <w:spacing w:after="0" w:line="240" w:lineRule="auto"/>
        <w:ind w:right="-360"/>
        <w:rPr>
          <w:color w:val="000000" w:themeColor="text1"/>
          <w:sz w:val="20"/>
          <w:szCs w:val="20"/>
          <w:lang w:val="hy-AM"/>
        </w:rPr>
      </w:pPr>
    </w:p>
    <w:p w14:paraId="51590978" w14:textId="50E7A440" w:rsidR="004F230C" w:rsidRPr="00C24256" w:rsidRDefault="004F230C" w:rsidP="004F230C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112EDA"/>
    <w:rsid w:val="001D7F8D"/>
    <w:rsid w:val="001E42D1"/>
    <w:rsid w:val="00233676"/>
    <w:rsid w:val="00281837"/>
    <w:rsid w:val="00282F99"/>
    <w:rsid w:val="002D106F"/>
    <w:rsid w:val="00302B7A"/>
    <w:rsid w:val="0034774A"/>
    <w:rsid w:val="0044355E"/>
    <w:rsid w:val="004633CF"/>
    <w:rsid w:val="004A35E0"/>
    <w:rsid w:val="004E50AA"/>
    <w:rsid w:val="004F230C"/>
    <w:rsid w:val="005004E7"/>
    <w:rsid w:val="005736C6"/>
    <w:rsid w:val="006C49FB"/>
    <w:rsid w:val="006E0F96"/>
    <w:rsid w:val="007A0C10"/>
    <w:rsid w:val="007F6047"/>
    <w:rsid w:val="00842737"/>
    <w:rsid w:val="00913136"/>
    <w:rsid w:val="00A504B5"/>
    <w:rsid w:val="00A60CE3"/>
    <w:rsid w:val="00AB2D8B"/>
    <w:rsid w:val="00AB78B3"/>
    <w:rsid w:val="00AD4EC6"/>
    <w:rsid w:val="00B535DF"/>
    <w:rsid w:val="00BE2268"/>
    <w:rsid w:val="00BF37EE"/>
    <w:rsid w:val="00C446A4"/>
    <w:rsid w:val="00CF30AD"/>
    <w:rsid w:val="00D05A9B"/>
    <w:rsid w:val="00D66D36"/>
    <w:rsid w:val="00D95486"/>
    <w:rsid w:val="00E31900"/>
    <w:rsid w:val="00E33BF8"/>
    <w:rsid w:val="00E67C17"/>
    <w:rsid w:val="00E808F0"/>
    <w:rsid w:val="00F439C0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dcterms:created xsi:type="dcterms:W3CDTF">2024-11-26T06:53:00Z</dcterms:created>
  <dcterms:modified xsi:type="dcterms:W3CDTF">2024-12-17T14:19:00Z</dcterms:modified>
</cp:coreProperties>
</file>