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C8AFC0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A12FC">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Pr>
          <w:rFonts w:ascii="GHEA Grapalat" w:hAnsi="GHEA Grapalat"/>
          <w:b/>
          <w:bCs/>
        </w:rPr>
        <w:t>10</w:t>
      </w:r>
      <w:r w:rsidR="00CA12FC">
        <w:rPr>
          <w:rFonts w:ascii="GHEA Grapalat" w:hAnsi="GHEA Grapalat"/>
          <w:b/>
          <w:bCs/>
          <w:lang w:val="hy-AM"/>
        </w:rPr>
        <w:t>։</w:t>
      </w:r>
      <w:r w:rsidR="002B162A" w:rsidRPr="00481869">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7CE45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1334B">
        <w:rPr>
          <w:rFonts w:ascii="GHEA Grapalat" w:eastAsia="Microsoft JhengHei" w:hAnsi="GHEA Grapalat" w:cs="Sylfaen"/>
          <w:b/>
          <w:bCs/>
          <w:color w:val="000000"/>
          <w:kern w:val="0"/>
          <w:lang w:val="hy-AM"/>
          <w14:ligatures w14:val="none"/>
        </w:rPr>
        <w:t xml:space="preserve"> նախագահի </w:t>
      </w:r>
      <w:r w:rsidR="00135DA8" w:rsidRPr="00833349">
        <w:rPr>
          <w:rFonts w:ascii="GHEA Grapalat" w:eastAsia="Microsoft JhengHei" w:hAnsi="GHEA Grapalat" w:cs="Sylfaen"/>
          <w:b/>
          <w:bCs/>
          <w:color w:val="000000"/>
          <w:kern w:val="0"/>
          <w:lang w:val="hy-AM"/>
          <w14:ligatures w14:val="none"/>
        </w:rPr>
        <w:t>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536729">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C3680E7"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275CA11E" w:rsidR="007E6A0E" w:rsidRPr="009B4BF0"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8I</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449BB0C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2B162A" w:rsidRPr="002B162A">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F4765">
              <w:rPr>
                <w:rFonts w:ascii="GHEA Grapalat" w:eastAsia="Times New Roman" w:hAnsi="GHEA Grapalat" w:cs="Calibri"/>
                <w:kern w:val="0"/>
                <w:sz w:val="14"/>
                <w:szCs w:val="14"/>
                <w:lang w:val="hy-AM"/>
                <w14:ligatures w14:val="none"/>
              </w:rPr>
              <w:t>Նույնականացման համար</w:t>
            </w:r>
            <w:r w:rsidR="00DF4765" w:rsidRPr="00DF4765">
              <w:rPr>
                <w:rFonts w:ascii="GHEA Grapalat" w:eastAsia="Times New Roman" w:hAnsi="GHEA Grapalat" w:cs="Calibri"/>
                <w:kern w:val="0"/>
                <w:sz w:val="14"/>
                <w:szCs w:val="14"/>
                <w:lang w:val="hy-AM"/>
                <w14:ligatures w14:val="none"/>
              </w:rPr>
              <w:t>(VIN)</w:t>
            </w:r>
            <w:r w:rsidR="00D64A2F">
              <w:rPr>
                <w:rFonts w:ascii="GHEA Grapalat" w:eastAsia="Times New Roman" w:hAnsi="GHEA Grapalat" w:cs="Calibri"/>
                <w:kern w:val="0"/>
                <w:sz w:val="14"/>
                <w:szCs w:val="14"/>
                <w:lang w:val="hy-AM"/>
                <w14:ligatures w14:val="none"/>
              </w:rPr>
              <w:t xml:space="preserve">՝ </w:t>
            </w:r>
            <w:r w:rsidR="002B162A" w:rsidRPr="002B162A">
              <w:rPr>
                <w:rFonts w:ascii="GHEA Grapalat" w:eastAsia="Times New Roman" w:hAnsi="GHEA Grapalat" w:cs="Calibri"/>
                <w:kern w:val="0"/>
                <w:sz w:val="14"/>
                <w:szCs w:val="14"/>
                <w:lang w:val="hy-AM"/>
                <w14:ligatures w14:val="none"/>
              </w:rPr>
              <w:t>NAAC21CB28F703289</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E6267E7" w:rsidR="007E6A0E" w:rsidRPr="00AB701C"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489</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F8FC96C" w:rsidR="007E6A0E" w:rsidRPr="00AB701C"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489 </w:t>
            </w:r>
            <w:r w:rsidR="00181C44">
              <w:rPr>
                <w:rFonts w:ascii="GHEA Grapalat" w:eastAsia="Times New Roman" w:hAnsi="GHEA Grapalat" w:cs="Calibri"/>
                <w:kern w:val="0"/>
                <w:sz w:val="14"/>
                <w:szCs w:val="14"/>
                <w:lang w:val="hy-AM"/>
                <w14:ligatures w14:val="none"/>
              </w:rPr>
              <w:t>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1ED615A" w:rsidR="007E6A0E" w:rsidRPr="002B162A" w:rsidRDefault="002B162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195 600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0C8C41F1"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0ECB7BFE"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8E7D23">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 xml:space="preserve">սեդան, շարժիչը </w:t>
            </w:r>
            <w:r w:rsidR="00481869">
              <w:rPr>
                <w:rFonts w:ascii="GHEA Grapalat" w:eastAsia="Times New Roman" w:hAnsi="GHEA Grapalat" w:cs="Calibri"/>
                <w:color w:val="000000" w:themeColor="text1"/>
                <w:kern w:val="0"/>
                <w:sz w:val="14"/>
                <w:szCs w:val="14"/>
                <w:lang w:val="hy-AM"/>
                <w14:ligatures w14:val="none"/>
              </w:rPr>
              <w:t>գազ</w:t>
            </w:r>
            <w:r w:rsidRPr="006D258A">
              <w:rPr>
                <w:rFonts w:ascii="GHEA Grapalat" w:eastAsia="Times New Roman" w:hAnsi="GHEA Grapalat" w:cs="Calibri"/>
                <w:color w:val="000000" w:themeColor="text1"/>
                <w:kern w:val="0"/>
                <w:sz w:val="14"/>
                <w:szCs w:val="14"/>
                <w:lang w:val="hy-AM"/>
                <w14:ligatures w14:val="none"/>
              </w:rPr>
              <w:t>,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մեխանիկական</w:t>
            </w:r>
            <w:r w:rsidRPr="006D258A">
              <w:rPr>
                <w:rFonts w:ascii="GHEA Grapalat" w:eastAsia="Times New Roman" w:hAnsi="GHEA Grapalat" w:cs="Calibri"/>
                <w:color w:val="000000" w:themeColor="text1"/>
                <w:kern w:val="0"/>
                <w:sz w:val="14"/>
                <w:szCs w:val="14"/>
                <w:lang w:val="hy-AM"/>
                <w14:ligatures w14:val="none"/>
              </w:rPr>
              <w:t>, վիճակը վթարված</w:t>
            </w:r>
            <w:r w:rsidR="00D4756C">
              <w:rPr>
                <w:rFonts w:ascii="GHEA Grapalat" w:eastAsia="Times New Roman" w:hAnsi="GHEA Grapalat" w:cs="Calibri"/>
                <w:color w:val="000000" w:themeColor="text1"/>
                <w:kern w:val="0"/>
                <w:sz w:val="14"/>
                <w:szCs w:val="14"/>
                <w:lang w:val="hy-AM"/>
                <w14:ligatures w14:val="none"/>
              </w:rPr>
              <w:t xml:space="preserve"> չէ</w:t>
            </w:r>
            <w:r w:rsidRPr="006D258A">
              <w:rPr>
                <w:rFonts w:ascii="GHEA Grapalat" w:eastAsia="Times New Roman" w:hAnsi="GHEA Grapalat" w:cs="Calibri"/>
                <w:color w:val="000000" w:themeColor="text1"/>
                <w:kern w:val="0"/>
                <w:sz w:val="14"/>
                <w:szCs w:val="14"/>
                <w:lang w:val="hy-AM"/>
                <w14:ligatures w14:val="none"/>
              </w:rPr>
              <w:t xml:space="preserve">, ղեկը հիդրավլիկ,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46269"/>
    <w:rsid w:val="002463BD"/>
    <w:rsid w:val="0024653B"/>
    <w:rsid w:val="002B162A"/>
    <w:rsid w:val="002B2CE2"/>
    <w:rsid w:val="002F76E3"/>
    <w:rsid w:val="003468F8"/>
    <w:rsid w:val="00382AB7"/>
    <w:rsid w:val="003A1C50"/>
    <w:rsid w:val="00446DD8"/>
    <w:rsid w:val="00457D89"/>
    <w:rsid w:val="00481869"/>
    <w:rsid w:val="00482686"/>
    <w:rsid w:val="00495BEA"/>
    <w:rsid w:val="004A3CF3"/>
    <w:rsid w:val="004D4BB0"/>
    <w:rsid w:val="004E2179"/>
    <w:rsid w:val="00536729"/>
    <w:rsid w:val="00551FF4"/>
    <w:rsid w:val="00583423"/>
    <w:rsid w:val="00622740"/>
    <w:rsid w:val="00683CD2"/>
    <w:rsid w:val="0069729F"/>
    <w:rsid w:val="006D258A"/>
    <w:rsid w:val="00717226"/>
    <w:rsid w:val="007348E0"/>
    <w:rsid w:val="007A63CE"/>
    <w:rsid w:val="007E6A0E"/>
    <w:rsid w:val="00833349"/>
    <w:rsid w:val="00840E32"/>
    <w:rsid w:val="00863CC0"/>
    <w:rsid w:val="00873C05"/>
    <w:rsid w:val="008E39F7"/>
    <w:rsid w:val="008E5EC0"/>
    <w:rsid w:val="008E7D23"/>
    <w:rsid w:val="0090218F"/>
    <w:rsid w:val="0091334B"/>
    <w:rsid w:val="009420A8"/>
    <w:rsid w:val="009878DB"/>
    <w:rsid w:val="0099767D"/>
    <w:rsid w:val="009B4BF0"/>
    <w:rsid w:val="009D2B3A"/>
    <w:rsid w:val="00A20E17"/>
    <w:rsid w:val="00A37762"/>
    <w:rsid w:val="00A52CD0"/>
    <w:rsid w:val="00A74DBE"/>
    <w:rsid w:val="00A9452B"/>
    <w:rsid w:val="00AB2984"/>
    <w:rsid w:val="00AB701C"/>
    <w:rsid w:val="00AD58C2"/>
    <w:rsid w:val="00B077EE"/>
    <w:rsid w:val="00B376D5"/>
    <w:rsid w:val="00B70030"/>
    <w:rsid w:val="00B846C0"/>
    <w:rsid w:val="00B84CEB"/>
    <w:rsid w:val="00B9405D"/>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1551</Words>
  <Characters>8841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2024-12-30T06:32:00Z</dcterms:created>
  <dcterms:modified xsi:type="dcterms:W3CDTF">2025-01-03T06:19:00Z</dcterms:modified>
</cp:coreProperties>
</file>