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C62368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C62368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C62368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3B55ECF9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0" w:name="_Hlk181969987"/>
            <w:r w:rsidR="004F45BD" w:rsidRPr="004F45BD">
              <w:rPr>
                <w:lang w:val="hy-AM"/>
              </w:rPr>
              <w:t>ՀՀ կառավարության 2024թ․ օգոստոսի 22-ի թիվ 1349-Ա որոշ</w:t>
            </w:r>
            <w:bookmarkEnd w:id="0"/>
            <w:r w:rsidR="003E7CEF">
              <w:rPr>
                <w:lang w:val="hy-AM"/>
              </w:rPr>
              <w:t>ում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2E7E00BB" w:rsidR="00A60CE3" w:rsidRPr="004F45BD" w:rsidRDefault="004F45BD" w:rsidP="004F45BD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E7CEF">
              <w:rPr>
                <w:lang w:val="hy-AM"/>
              </w:rPr>
              <w:t xml:space="preserve">Տարածք, </w:t>
            </w:r>
            <w:r w:rsidR="005E543A">
              <w:rPr>
                <w:lang w:val="hy-AM"/>
              </w:rPr>
              <w:t>հ</w:t>
            </w:r>
            <w:r w:rsidRPr="003E7CEF">
              <w:rPr>
                <w:lang w:val="hy-AM"/>
              </w:rPr>
              <w:t>ասարակական տարածք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7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260"/>
        <w:gridCol w:w="1710"/>
        <w:gridCol w:w="1260"/>
        <w:gridCol w:w="3060"/>
        <w:gridCol w:w="1260"/>
        <w:gridCol w:w="1080"/>
        <w:gridCol w:w="1530"/>
        <w:gridCol w:w="1080"/>
      </w:tblGrid>
      <w:tr w:rsidR="003A16B8" w:rsidRPr="00CF30AD" w14:paraId="296509B2" w14:textId="77777777" w:rsidTr="00AC0562">
        <w:trPr>
          <w:trHeight w:val="1169"/>
        </w:trPr>
        <w:tc>
          <w:tcPr>
            <w:tcW w:w="360" w:type="dxa"/>
            <w:tcBorders>
              <w:bottom w:val="single" w:sz="4" w:space="0" w:color="auto"/>
            </w:tcBorders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260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10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260" w:type="dxa"/>
          </w:tcPr>
          <w:p w14:paraId="5F8F14DF" w14:textId="77777777" w:rsidR="00B206E4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</w:t>
            </w:r>
          </w:p>
          <w:p w14:paraId="22279A22" w14:textId="0F66386B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ներ</w:t>
            </w:r>
          </w:p>
          <w:p w14:paraId="6450D248" w14:textId="13443A32" w:rsidR="00233676" w:rsidRPr="00D66D36" w:rsidRDefault="006F3454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3060" w:type="dxa"/>
          </w:tcPr>
          <w:p w14:paraId="13A2087B" w14:textId="77777777" w:rsidR="00233676" w:rsidRPr="00D66D36" w:rsidRDefault="00233676" w:rsidP="006F3454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B795BB1" w:rsidR="00233676" w:rsidRPr="00D66D36" w:rsidRDefault="00D66D36" w:rsidP="006F3454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18A54084" w14:textId="77777777" w:rsidR="00233676" w:rsidRPr="00D66D36" w:rsidRDefault="00233676" w:rsidP="006F3454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260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08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90AD341" w14:textId="5EF86747" w:rsidR="00C565EE" w:rsidRDefault="003A16B8" w:rsidP="0041463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</w:t>
            </w:r>
          </w:p>
          <w:p w14:paraId="12C1F2FB" w14:textId="54A7162E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38AE544C" w14:textId="77777777" w:rsidR="003A16B8" w:rsidRDefault="00233676" w:rsidP="0041463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</w:t>
            </w:r>
          </w:p>
          <w:p w14:paraId="59DEF8FA" w14:textId="4585CA4A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թյուն</w:t>
            </w:r>
          </w:p>
        </w:tc>
        <w:tc>
          <w:tcPr>
            <w:tcW w:w="1080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A16B8" w:rsidRPr="000A1765" w14:paraId="7E75F948" w14:textId="77777777" w:rsidTr="00AC0562">
        <w:trPr>
          <w:trHeight w:val="1538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0BAD8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0943F9C4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72FE9F03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51CE2A46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609CFBFA" w14:textId="77777777" w:rsidR="00F97AD5" w:rsidRDefault="003A16B8" w:rsidP="00597DF8">
            <w:pPr>
              <w:ind w:right="-360"/>
              <w:rPr>
                <w:rFonts w:ascii="Sylfaen" w:hAnsi="Sylfaen"/>
                <w:lang w:val="hy-AM"/>
              </w:rPr>
            </w:pPr>
            <w:r w:rsidRPr="00871159">
              <w:rPr>
                <w:lang w:val="hy-AM"/>
              </w:rPr>
              <w:t xml:space="preserve">  </w:t>
            </w:r>
          </w:p>
          <w:p w14:paraId="2431C36A" w14:textId="017B8043" w:rsidR="003A16B8" w:rsidRPr="00F97AD5" w:rsidRDefault="003A16B8" w:rsidP="00597DF8">
            <w:pPr>
              <w:ind w:right="-360"/>
              <w:rPr>
                <w:rFonts w:ascii="Sylfaen" w:hAnsi="Sylfaen"/>
                <w:lang w:val="hy-AM"/>
              </w:rPr>
            </w:pPr>
            <w:r w:rsidRPr="00871159">
              <w:rPr>
                <w:lang w:val="hy-AM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242A7126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A974B60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3DC52A9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C37C360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ABF5A9A" w14:textId="77777777" w:rsidR="00F97AD5" w:rsidRPr="005E543A" w:rsidRDefault="00F97AD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7BCD28E2" w14:textId="77777777" w:rsidR="00F97AD5" w:rsidRPr="005E543A" w:rsidRDefault="00F97AD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7D08E33" w:rsidR="003A16B8" w:rsidRPr="00871159" w:rsidRDefault="005E543A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5E543A">
              <w:rPr>
                <w:color w:val="000000" w:themeColor="text1"/>
                <w:sz w:val="20"/>
                <w:szCs w:val="20"/>
                <w:lang w:val="hy-AM"/>
              </w:rPr>
              <w:t>56792105</w:t>
            </w:r>
          </w:p>
        </w:tc>
        <w:tc>
          <w:tcPr>
            <w:tcW w:w="1260" w:type="dxa"/>
          </w:tcPr>
          <w:p w14:paraId="14FA7BC5" w14:textId="77777777" w:rsidR="003A16B8" w:rsidRPr="00871159" w:rsidRDefault="003A16B8" w:rsidP="00D66D3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92F35D6" w14:textId="77777777" w:rsidR="003A16B8" w:rsidRPr="00871159" w:rsidRDefault="003A16B8" w:rsidP="00D66D3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399BB086" w:rsidR="003A16B8" w:rsidRPr="00871159" w:rsidRDefault="003A16B8" w:rsidP="00D66D3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  Տարածք</w:t>
            </w:r>
          </w:p>
        </w:tc>
        <w:tc>
          <w:tcPr>
            <w:tcW w:w="1710" w:type="dxa"/>
          </w:tcPr>
          <w:p w14:paraId="32601D9E" w14:textId="77777777" w:rsidR="000A1765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ք. Երևան, </w:t>
            </w:r>
          </w:p>
          <w:p w14:paraId="574B7BE0" w14:textId="77777777" w:rsidR="000A1765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Արաբկիր, </w:t>
            </w:r>
          </w:p>
          <w:p w14:paraId="55442738" w14:textId="741A10AE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>Ն. Զարյան փ</w:t>
            </w:r>
            <w:r w:rsidR="000A1765" w:rsidRPr="000A1765">
              <w:rPr>
                <w:color w:val="000000" w:themeColor="text1"/>
                <w:sz w:val="20"/>
                <w:szCs w:val="20"/>
                <w:lang w:val="hy-AM"/>
              </w:rPr>
              <w:t>.</w:t>
            </w: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 22 շենք, 11 տարածք (17042024-01-0040</w:t>
            </w:r>
          </w:p>
        </w:tc>
        <w:tc>
          <w:tcPr>
            <w:tcW w:w="1260" w:type="dxa"/>
          </w:tcPr>
          <w:p w14:paraId="0627EB9A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0547D84B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3A16B8">
              <w:rPr>
                <w:color w:val="000000" w:themeColor="text1"/>
                <w:sz w:val="20"/>
                <w:szCs w:val="20"/>
                <w:lang w:val="hy-AM"/>
              </w:rPr>
              <w:t>537.3</w:t>
            </w:r>
          </w:p>
        </w:tc>
        <w:tc>
          <w:tcPr>
            <w:tcW w:w="3060" w:type="dxa"/>
          </w:tcPr>
          <w:p w14:paraId="6D1D3420" w14:textId="77777777" w:rsidR="000A1765" w:rsidRDefault="003A16B8" w:rsidP="00414639">
            <w:pPr>
              <w:ind w:right="-360"/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</w:pPr>
            <w:r w:rsidRPr="00871159"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  <w:t xml:space="preserve">Շենքի պահպանման և սպասարկման համար հատկացված 0.300644 հա մակերեսով </w:t>
            </w:r>
          </w:p>
          <w:p w14:paraId="7871DD88" w14:textId="1465B2AD" w:rsidR="003A16B8" w:rsidRPr="000A1765" w:rsidRDefault="003A16B8" w:rsidP="00414639">
            <w:pPr>
              <w:ind w:right="-360"/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</w:pPr>
            <w:r w:rsidRPr="00871159"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  <w:t>հողամասի և շենքի ընդհանուր բաժնային սեփականության գույքի նկատմամբ սեփականատիրոջ /սեփականատերերի/ բաժնեմասը կազմում է 537/4683, 0.01251 հա հողամասը ծանրաբեռնված է սերվիտուտով:</w:t>
            </w:r>
          </w:p>
        </w:tc>
        <w:tc>
          <w:tcPr>
            <w:tcW w:w="1260" w:type="dxa"/>
            <w:vMerge w:val="restart"/>
          </w:tcPr>
          <w:p w14:paraId="7195E343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23423F8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8309E15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54136C4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0B8822B5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0A7ED6A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4BF27C05" w:rsidR="003A16B8" w:rsidRPr="003A16B8" w:rsidRDefault="005E543A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5E543A">
              <w:rPr>
                <w:color w:val="000000" w:themeColor="text1"/>
                <w:sz w:val="20"/>
                <w:szCs w:val="20"/>
                <w:lang w:val="hy-AM"/>
              </w:rPr>
              <w:t>277100000</w:t>
            </w:r>
          </w:p>
        </w:tc>
        <w:tc>
          <w:tcPr>
            <w:tcW w:w="1080" w:type="dxa"/>
            <w:vMerge w:val="restart"/>
          </w:tcPr>
          <w:p w14:paraId="0A7E5849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F042FE2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8D9F90E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EF6BB99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1A7F357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342ABAC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32237ED" w:rsidR="003A16B8" w:rsidRPr="00871159" w:rsidRDefault="005E543A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5E543A">
              <w:rPr>
                <w:color w:val="000000" w:themeColor="text1"/>
                <w:sz w:val="20"/>
                <w:szCs w:val="20"/>
                <w:lang w:val="hy-AM"/>
              </w:rPr>
              <w:t>277100000</w:t>
            </w:r>
          </w:p>
        </w:tc>
        <w:tc>
          <w:tcPr>
            <w:tcW w:w="1530" w:type="dxa"/>
            <w:vMerge w:val="restart"/>
          </w:tcPr>
          <w:p w14:paraId="7EEB0A01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06322C26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6956E54C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47AEB0A0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4CBB8642" w14:textId="45A78BE5" w:rsidR="003A16B8" w:rsidRPr="00871159" w:rsidRDefault="00320F52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 xml:space="preserve">Չի կայացել՝ </w:t>
            </w:r>
            <w:r>
              <w:rPr>
                <w:sz w:val="20"/>
                <w:szCs w:val="20"/>
                <w:lang w:val="hy-AM"/>
              </w:rPr>
              <w:t xml:space="preserve">հայտեր </w:t>
            </w:r>
            <w:r w:rsidRPr="00CF30AD">
              <w:rPr>
                <w:sz w:val="20"/>
                <w:szCs w:val="20"/>
                <w:lang w:val="hy-AM"/>
              </w:rPr>
              <w:t xml:space="preserve"> չլինելու պատճառով</w:t>
            </w:r>
          </w:p>
        </w:tc>
        <w:tc>
          <w:tcPr>
            <w:tcW w:w="1080" w:type="dxa"/>
            <w:vMerge w:val="restart"/>
          </w:tcPr>
          <w:p w14:paraId="4B6D0584" w14:textId="77777777" w:rsid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CBFF83B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ECB5735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B24551A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8DD6D0F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79F4D3BB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0AE1E15D" w:rsidR="000A1765" w:rsidRP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B206E4">
              <w:rPr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A16B8" w:rsidRPr="00C62368" w14:paraId="778B9FCD" w14:textId="77777777" w:rsidTr="00AC0562">
        <w:trPr>
          <w:trHeight w:val="224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C6D1" w14:textId="77777777" w:rsidR="003A16B8" w:rsidRPr="00871159" w:rsidRDefault="003A16B8" w:rsidP="00871159">
            <w:pPr>
              <w:ind w:right="-360"/>
              <w:rPr>
                <w:lang w:val="hy-AM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1BEEF9FF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7784DE0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86AA1B2" w14:textId="77777777" w:rsidR="003A16B8" w:rsidRDefault="003A16B8" w:rsidP="0087115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>Հասարա</w:t>
            </w:r>
          </w:p>
          <w:p w14:paraId="39F97CB6" w14:textId="260C7ED6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>կական տարածք</w:t>
            </w:r>
          </w:p>
        </w:tc>
        <w:tc>
          <w:tcPr>
            <w:tcW w:w="1710" w:type="dxa"/>
          </w:tcPr>
          <w:p w14:paraId="1B6CEB00" w14:textId="77777777" w:rsidR="000A1765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ք. Երևան, </w:t>
            </w:r>
          </w:p>
          <w:p w14:paraId="180F86F8" w14:textId="77777777" w:rsidR="000A1765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Արաբկիր, </w:t>
            </w:r>
          </w:p>
          <w:p w14:paraId="33321A20" w14:textId="65DCB2AE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>Ն. Զարյան փ</w:t>
            </w:r>
            <w:r w:rsidR="000A1765" w:rsidRPr="000A1765">
              <w:rPr>
                <w:color w:val="000000" w:themeColor="text1"/>
                <w:sz w:val="20"/>
                <w:szCs w:val="20"/>
                <w:lang w:val="hy-AM"/>
              </w:rPr>
              <w:t>.</w:t>
            </w: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 22 շենք, 14 տարածք (04082023-01-0202)</w:t>
            </w:r>
          </w:p>
        </w:tc>
        <w:tc>
          <w:tcPr>
            <w:tcW w:w="1260" w:type="dxa"/>
          </w:tcPr>
          <w:p w14:paraId="4E675B3B" w14:textId="77777777" w:rsidR="003A16B8" w:rsidRPr="003A16B8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A16B8">
              <w:rPr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14:paraId="24210675" w14:textId="42A90610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A16B8">
              <w:rPr>
                <w:color w:val="000000" w:themeColor="text1"/>
                <w:sz w:val="20"/>
                <w:szCs w:val="20"/>
                <w:lang w:val="hy-AM"/>
              </w:rPr>
              <w:t xml:space="preserve">       72</w:t>
            </w:r>
            <w:r w:rsidRPr="003A16B8">
              <w:rPr>
                <w:color w:val="000000" w:themeColor="text1"/>
                <w:sz w:val="20"/>
                <w:szCs w:val="20"/>
                <w:lang w:val="hy-AM"/>
              </w:rPr>
              <w:br/>
            </w:r>
          </w:p>
        </w:tc>
        <w:tc>
          <w:tcPr>
            <w:tcW w:w="3060" w:type="dxa"/>
            <w:vAlign w:val="center"/>
          </w:tcPr>
          <w:p w14:paraId="137B7263" w14:textId="77777777" w:rsidR="000A1765" w:rsidRDefault="003A16B8" w:rsidP="00871159">
            <w:pPr>
              <w:ind w:right="-360"/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</w:pPr>
            <w:r w:rsidRPr="00871159"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  <w:t>Շենքի պահպանման և սպասարկման համար հատկացված 0.300644 հա մակերեսով</w:t>
            </w:r>
          </w:p>
          <w:p w14:paraId="22017F43" w14:textId="168F534D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  <w:t xml:space="preserve"> հողամասի և շենքի ընդհանուր բաժնային սեփականության գույքի նկատմամբ սեփականատիրոջ /սեփականատերերի/ բաժնեմասը կազմում է 72/4683, 0.01251 հա հողամասը ծանրաբեռնված է սերվիտուտով։</w:t>
            </w:r>
          </w:p>
        </w:tc>
        <w:tc>
          <w:tcPr>
            <w:tcW w:w="1260" w:type="dxa"/>
            <w:vMerge/>
          </w:tcPr>
          <w:p w14:paraId="2E7BEF21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vMerge/>
          </w:tcPr>
          <w:p w14:paraId="63918AE5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Merge/>
          </w:tcPr>
          <w:p w14:paraId="618A5F16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vMerge/>
          </w:tcPr>
          <w:p w14:paraId="146EBE6A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14:paraId="26A62D5C" w14:textId="77777777" w:rsidR="00233676" w:rsidRDefault="00233676" w:rsidP="00C62368">
      <w:pPr>
        <w:ind w:left="-270" w:right="-360"/>
        <w:rPr>
          <w:lang w:val="hy-AM"/>
        </w:rPr>
      </w:pPr>
      <w:bookmarkStart w:id="1" w:name="_GoBack"/>
      <w:bookmarkEnd w:id="1"/>
    </w:p>
    <w:sectPr w:rsidR="00233676" w:rsidSect="000A1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99EAE" w14:textId="77777777" w:rsidR="00342598" w:rsidRDefault="00342598" w:rsidP="00C565EE">
      <w:pPr>
        <w:spacing w:after="0" w:line="240" w:lineRule="auto"/>
      </w:pPr>
      <w:r>
        <w:separator/>
      </w:r>
    </w:p>
  </w:endnote>
  <w:endnote w:type="continuationSeparator" w:id="0">
    <w:p w14:paraId="01D22392" w14:textId="77777777" w:rsidR="00342598" w:rsidRDefault="00342598" w:rsidP="00C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F20BE" w14:textId="77777777" w:rsidR="00B25522" w:rsidRDefault="00B255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B39F" w14:textId="77777777" w:rsidR="00B25522" w:rsidRPr="00B25522" w:rsidRDefault="00B25522" w:rsidP="00B255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C5F6" w14:textId="77777777" w:rsidR="00B25522" w:rsidRDefault="00B255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A8563" w14:textId="77777777" w:rsidR="00342598" w:rsidRDefault="00342598" w:rsidP="00C565EE">
      <w:pPr>
        <w:spacing w:after="0" w:line="240" w:lineRule="auto"/>
      </w:pPr>
      <w:r>
        <w:separator/>
      </w:r>
    </w:p>
  </w:footnote>
  <w:footnote w:type="continuationSeparator" w:id="0">
    <w:p w14:paraId="5D85A849" w14:textId="77777777" w:rsidR="00342598" w:rsidRDefault="00342598" w:rsidP="00C5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84DF" w14:textId="77777777" w:rsidR="00B25522" w:rsidRDefault="00B255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5536" w14:textId="77777777" w:rsidR="00B25522" w:rsidRDefault="00B255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FBD9" w14:textId="77777777" w:rsidR="00B25522" w:rsidRDefault="00B255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0A1765"/>
    <w:rsid w:val="000C616D"/>
    <w:rsid w:val="00112EDA"/>
    <w:rsid w:val="0021692B"/>
    <w:rsid w:val="00233676"/>
    <w:rsid w:val="00282F99"/>
    <w:rsid w:val="00302B7A"/>
    <w:rsid w:val="00320F52"/>
    <w:rsid w:val="00342598"/>
    <w:rsid w:val="00394E7C"/>
    <w:rsid w:val="003A16B8"/>
    <w:rsid w:val="003E7CEF"/>
    <w:rsid w:val="0044355E"/>
    <w:rsid w:val="004633CF"/>
    <w:rsid w:val="004A35E0"/>
    <w:rsid w:val="004E50AA"/>
    <w:rsid w:val="004F45BD"/>
    <w:rsid w:val="00597DF8"/>
    <w:rsid w:val="005E543A"/>
    <w:rsid w:val="005F485E"/>
    <w:rsid w:val="006C49FB"/>
    <w:rsid w:val="006F3454"/>
    <w:rsid w:val="007200A0"/>
    <w:rsid w:val="007F6047"/>
    <w:rsid w:val="00871159"/>
    <w:rsid w:val="00913136"/>
    <w:rsid w:val="00940B59"/>
    <w:rsid w:val="009F7534"/>
    <w:rsid w:val="00A40CA0"/>
    <w:rsid w:val="00A504B5"/>
    <w:rsid w:val="00A60CE3"/>
    <w:rsid w:val="00AB78B3"/>
    <w:rsid w:val="00AC0562"/>
    <w:rsid w:val="00AD4EC6"/>
    <w:rsid w:val="00B1263A"/>
    <w:rsid w:val="00B206E4"/>
    <w:rsid w:val="00B25522"/>
    <w:rsid w:val="00B535DF"/>
    <w:rsid w:val="00BE2268"/>
    <w:rsid w:val="00BF37EE"/>
    <w:rsid w:val="00C565EE"/>
    <w:rsid w:val="00C62368"/>
    <w:rsid w:val="00CF30AD"/>
    <w:rsid w:val="00D5279A"/>
    <w:rsid w:val="00D66D36"/>
    <w:rsid w:val="00D95486"/>
    <w:rsid w:val="00E31900"/>
    <w:rsid w:val="00E67C17"/>
    <w:rsid w:val="00E808F0"/>
    <w:rsid w:val="00F564B3"/>
    <w:rsid w:val="00F97AD5"/>
    <w:rsid w:val="00FA305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EE"/>
  </w:style>
  <w:style w:type="paragraph" w:styleId="a7">
    <w:name w:val="footer"/>
    <w:basedOn w:val="a"/>
    <w:link w:val="a8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DAC9-233A-4AF2-AD83-CA5650B7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41</cp:revision>
  <dcterms:created xsi:type="dcterms:W3CDTF">2024-11-26T06:53:00Z</dcterms:created>
  <dcterms:modified xsi:type="dcterms:W3CDTF">2025-01-08T20:02:00Z</dcterms:modified>
</cp:coreProperties>
</file>