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1133C9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EA0B9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DE11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715C6C50" w:rsidR="00A60CE3" w:rsidRPr="00685BCD" w:rsidRDefault="004A500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23E47">
              <w:rPr>
                <w:sz w:val="26"/>
                <w:szCs w:val="26"/>
                <w:lang w:val="hy-AM"/>
              </w:rPr>
              <w:t>29965064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16883F79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4A500D">
              <w:rPr>
                <w:rFonts w:ascii="GHEA Grapalat" w:hAnsi="GHEA Grapalat"/>
                <w:lang w:val="hy-AM"/>
              </w:rPr>
              <w:t>2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4A500D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4A500D"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350"/>
        <w:gridCol w:w="1350"/>
        <w:gridCol w:w="1097"/>
        <w:gridCol w:w="1739"/>
        <w:gridCol w:w="1120"/>
      </w:tblGrid>
      <w:tr w:rsidR="00CF360A" w:rsidRPr="00685BCD" w14:paraId="296509B2" w14:textId="77777777" w:rsidTr="000A2CBB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A2CBB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133C9" w:rsidRDefault="008B423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72B984C" w:rsidR="00685BCD" w:rsidRPr="001133C9" w:rsidRDefault="004A500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>29965064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56E7FA03" w14:textId="77777777" w:rsidR="004A500D" w:rsidRPr="001133C9" w:rsidRDefault="004A500D" w:rsidP="004A50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21093 </w:t>
            </w:r>
          </w:p>
          <w:p w14:paraId="58B5E5F7" w14:textId="1C6F2753" w:rsidR="00685BCD" w:rsidRPr="00163D0C" w:rsidRDefault="004A500D" w:rsidP="004A50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1133C9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համ.՝ XTA210930S1677619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8" w:type="dxa"/>
          </w:tcPr>
          <w:p w14:paraId="32A17E2A" w14:textId="179F6A34" w:rsidR="00685BCD" w:rsidRPr="00163D0C" w:rsidRDefault="004A500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>Վազքը՝ առկա չէ, շարժիչը՝ անբավարար, փոխ. տուփը՝ անբավարար, թափքը՝ գունաթափված, այլ հանգույցները՝ անբավարար</w:t>
            </w:r>
          </w:p>
        </w:tc>
        <w:tc>
          <w:tcPr>
            <w:tcW w:w="1350" w:type="dxa"/>
          </w:tcPr>
          <w:p w14:paraId="7871DD88" w14:textId="15CED45F" w:rsidR="00685BCD" w:rsidRPr="00163D0C" w:rsidRDefault="004A500D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1133C9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1995թ</w:t>
            </w:r>
            <w:r w:rsidRPr="001133C9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133C9">
              <w:rPr>
                <w:rFonts w:ascii="GHEA Grapalat" w:hAnsi="GHEA Grapalat"/>
                <w:sz w:val="18"/>
                <w:szCs w:val="18"/>
                <w:lang w:val="hy-AM"/>
              </w:rPr>
              <w:t>, ՏՄՍԻՊԳՎ՝ 01AB013840</w:t>
            </w:r>
          </w:p>
        </w:tc>
        <w:tc>
          <w:tcPr>
            <w:tcW w:w="1350" w:type="dxa"/>
            <w:vAlign w:val="center"/>
          </w:tcPr>
          <w:p w14:paraId="434CA729" w14:textId="14B188AC" w:rsidR="00685BCD" w:rsidRPr="00163D0C" w:rsidRDefault="000A2CB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4A500D" w:rsidRPr="001133C9">
              <w:rPr>
                <w:rFonts w:ascii="GHEA Grapalat" w:hAnsi="GHEA Grapalat"/>
                <w:sz w:val="18"/>
                <w:szCs w:val="18"/>
                <w:lang w:val="hy-AM"/>
              </w:rPr>
              <w:t>266 000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5C9CF70" w14:textId="77777777" w:rsidR="00C712BD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EB5BA5D" w14:textId="4197B306" w:rsidR="00685BCD" w:rsidRPr="00163D0C" w:rsidRDefault="00C712BD" w:rsidP="004A500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bookmarkStart w:id="0" w:name="_GoBack"/>
            <w:bookmarkEnd w:id="0"/>
            <w:r w:rsidR="004A500D" w:rsidRPr="001133C9">
              <w:rPr>
                <w:rFonts w:ascii="GHEA Grapalat" w:hAnsi="GHEA Grapalat"/>
                <w:sz w:val="18"/>
                <w:szCs w:val="18"/>
                <w:lang w:val="hy-AM"/>
              </w:rPr>
              <w:t>266 000</w:t>
            </w:r>
            <w:r w:rsidR="000A2CBB"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133C9"/>
    <w:rsid w:val="00163D0C"/>
    <w:rsid w:val="001B33C3"/>
    <w:rsid w:val="00233676"/>
    <w:rsid w:val="00282F99"/>
    <w:rsid w:val="00302B7A"/>
    <w:rsid w:val="0044355E"/>
    <w:rsid w:val="004633CF"/>
    <w:rsid w:val="004A35E0"/>
    <w:rsid w:val="004A500D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712BD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34</cp:revision>
  <dcterms:created xsi:type="dcterms:W3CDTF">2024-12-17T14:38:00Z</dcterms:created>
  <dcterms:modified xsi:type="dcterms:W3CDTF">2025-03-13T19:39:00Z</dcterms:modified>
</cp:coreProperties>
</file>