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45850F" w:rsidR="002F76E3" w:rsidRPr="00E93534"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0618B1">
        <w:rPr>
          <w:rFonts w:ascii="GHEA Grapalat" w:hAnsi="GHEA Grapalat"/>
          <w:b/>
          <w:bCs/>
          <w:lang w:val="hy-AM"/>
        </w:rPr>
        <w:t>մայիսի</w:t>
      </w:r>
      <w:r w:rsidRPr="00E93534">
        <w:rPr>
          <w:rFonts w:ascii="GHEA Grapalat" w:hAnsi="GHEA Grapalat"/>
          <w:b/>
          <w:bCs/>
          <w:lang w:val="hy-AM"/>
        </w:rPr>
        <w:t xml:space="preserve"> </w:t>
      </w:r>
      <w:r w:rsidR="00BF0B4B" w:rsidRPr="00E93534">
        <w:rPr>
          <w:rFonts w:ascii="GHEA Grapalat" w:hAnsi="GHEA Grapalat"/>
          <w:b/>
          <w:bCs/>
          <w:lang w:val="hy-AM"/>
        </w:rPr>
        <w:t>2</w:t>
      </w:r>
      <w:r w:rsidR="000618B1">
        <w:rPr>
          <w:rFonts w:ascii="GHEA Grapalat" w:hAnsi="GHEA Grapalat"/>
          <w:b/>
          <w:bCs/>
          <w:lang w:val="hy-AM"/>
        </w:rPr>
        <w:t>1</w:t>
      </w:r>
      <w:r w:rsidRPr="00E93534">
        <w:rPr>
          <w:rFonts w:ascii="GHEA Grapalat" w:hAnsi="GHEA Grapalat"/>
          <w:b/>
          <w:bCs/>
          <w:lang w:val="hy-AM"/>
        </w:rPr>
        <w:t xml:space="preserve">-ին, ժամը՝ </w:t>
      </w:r>
      <w:r w:rsidR="009A5988">
        <w:rPr>
          <w:rFonts w:ascii="GHEA Grapalat" w:hAnsi="GHEA Grapalat"/>
          <w:b/>
          <w:bCs/>
          <w:lang w:val="hy-AM"/>
        </w:rPr>
        <w:t>9</w:t>
      </w:r>
      <w:r w:rsidRPr="00E93534">
        <w:rPr>
          <w:rFonts w:ascii="GHEA Grapalat" w:hAnsi="GHEA Grapalat"/>
          <w:b/>
          <w:bCs/>
          <w:lang w:val="hy-AM"/>
        </w:rPr>
        <w:t>:</w:t>
      </w:r>
      <w:r w:rsidR="000618B1">
        <w:rPr>
          <w:rFonts w:ascii="GHEA Grapalat" w:hAnsi="GHEA Grapalat"/>
          <w:b/>
          <w:bCs/>
          <w:lang w:val="hy-AM"/>
        </w:rPr>
        <w:t>4</w:t>
      </w:r>
      <w:r w:rsidR="0013237E">
        <w:rPr>
          <w:rFonts w:ascii="GHEA Grapalat" w:hAnsi="GHEA Grapalat"/>
          <w:b/>
          <w:bCs/>
          <w:lang w:val="hy-AM"/>
        </w:rPr>
        <w:t>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442CD"/>
    <w:rsid w:val="000618B1"/>
    <w:rsid w:val="001228C7"/>
    <w:rsid w:val="0013237E"/>
    <w:rsid w:val="00173AF7"/>
    <w:rsid w:val="001A3D69"/>
    <w:rsid w:val="002465CC"/>
    <w:rsid w:val="002F100A"/>
    <w:rsid w:val="002F76E3"/>
    <w:rsid w:val="00324A41"/>
    <w:rsid w:val="003468F8"/>
    <w:rsid w:val="003561A6"/>
    <w:rsid w:val="003F400D"/>
    <w:rsid w:val="00444DE0"/>
    <w:rsid w:val="00486736"/>
    <w:rsid w:val="00495BEA"/>
    <w:rsid w:val="004C3173"/>
    <w:rsid w:val="004D674E"/>
    <w:rsid w:val="00522AA1"/>
    <w:rsid w:val="005306AC"/>
    <w:rsid w:val="00560188"/>
    <w:rsid w:val="005747F2"/>
    <w:rsid w:val="005C16F3"/>
    <w:rsid w:val="0060204C"/>
    <w:rsid w:val="006440AD"/>
    <w:rsid w:val="0069729F"/>
    <w:rsid w:val="006B5EF0"/>
    <w:rsid w:val="007347D7"/>
    <w:rsid w:val="00775025"/>
    <w:rsid w:val="0087407C"/>
    <w:rsid w:val="009506AB"/>
    <w:rsid w:val="009A5988"/>
    <w:rsid w:val="00A53AF7"/>
    <w:rsid w:val="00A53EF8"/>
    <w:rsid w:val="00AA133E"/>
    <w:rsid w:val="00AA7010"/>
    <w:rsid w:val="00AB1089"/>
    <w:rsid w:val="00B30725"/>
    <w:rsid w:val="00B63838"/>
    <w:rsid w:val="00B846C0"/>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1426</Words>
  <Characters>8132</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2024-12-26T12:44:00Z</dcterms:created>
  <dcterms:modified xsi:type="dcterms:W3CDTF">2025-05-02T06:16:00Z</dcterms:modified>
</cp:coreProperties>
</file>