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0F64AFB2"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054703">
        <w:rPr>
          <w:rFonts w:ascii="GHEA Grapalat" w:hAnsi="GHEA Grapalat"/>
          <w:b/>
          <w:bCs/>
          <w:lang w:val="hy-AM"/>
        </w:rPr>
        <w:t xml:space="preserve">մայիսի </w:t>
      </w:r>
      <w:r w:rsidR="0011038A">
        <w:rPr>
          <w:rFonts w:ascii="GHEA Grapalat" w:hAnsi="GHEA Grapalat"/>
          <w:b/>
          <w:bCs/>
          <w:lang w:val="hy-AM"/>
        </w:rPr>
        <w:t>2</w:t>
      </w:r>
      <w:r w:rsidR="00D6687F">
        <w:rPr>
          <w:rFonts w:ascii="GHEA Grapalat" w:hAnsi="GHEA Grapalat"/>
          <w:b/>
          <w:bCs/>
          <w:lang w:val="hy-AM"/>
        </w:rPr>
        <w:t>9</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47D13">
        <w:rPr>
          <w:rFonts w:ascii="GHEA Grapalat" w:hAnsi="GHEA Grapalat"/>
          <w:b/>
          <w:bCs/>
          <w:lang w:val="hy-AM"/>
        </w:rPr>
        <w:t>9</w:t>
      </w:r>
      <w:r w:rsidR="00CA12FC">
        <w:rPr>
          <w:rFonts w:ascii="GHEA Grapalat" w:hAnsi="GHEA Grapalat"/>
          <w:b/>
          <w:bCs/>
          <w:lang w:val="hy-AM"/>
        </w:rPr>
        <w:t>։</w:t>
      </w:r>
      <w:r w:rsidR="00D6687F">
        <w:rPr>
          <w:rFonts w:ascii="GHEA Grapalat" w:hAnsi="GHEA Grapalat"/>
          <w:b/>
          <w:bCs/>
          <w:lang w:val="hy-AM"/>
        </w:rPr>
        <w:t>3</w:t>
      </w:r>
      <w:r w:rsidR="006C3175">
        <w:rPr>
          <w:rFonts w:ascii="GHEA Grapalat" w:hAnsi="GHEA Grapalat"/>
          <w:b/>
          <w:bCs/>
          <w:lang w:val="hy-AM"/>
        </w:rPr>
        <w:t>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5BDE00BF"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11038A">
        <w:rPr>
          <w:rFonts w:ascii="GHEA Grapalat" w:eastAsia="Microsoft JhengHei" w:hAnsi="GHEA Grapalat" w:cs="Microsoft JhengHei"/>
          <w:b/>
          <w:bCs/>
          <w:color w:val="000000"/>
          <w:kern w:val="0"/>
          <w:lang w:val="hy-AM"/>
          <w14:ligatures w14:val="none"/>
        </w:rPr>
        <w:t>մայիսի</w:t>
      </w:r>
      <w:r w:rsidR="00135DA8" w:rsidRPr="00833349">
        <w:rPr>
          <w:rFonts w:ascii="GHEA Grapalat" w:eastAsia="Microsoft JhengHei" w:hAnsi="GHEA Grapalat" w:cs="Arial"/>
          <w:b/>
          <w:bCs/>
          <w:color w:val="000000"/>
          <w:kern w:val="0"/>
          <w:lang w:val="hy-AM"/>
          <w14:ligatures w14:val="none"/>
        </w:rPr>
        <w:t xml:space="preserve"> </w:t>
      </w:r>
      <w:r w:rsidR="00AC7A5A">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AC7A5A">
        <w:rPr>
          <w:rFonts w:ascii="GHEA Grapalat" w:eastAsia="Microsoft JhengHei" w:hAnsi="GHEA Grapalat" w:cs="Arial"/>
          <w:b/>
          <w:bCs/>
          <w:color w:val="000000"/>
          <w:kern w:val="0"/>
          <w:lang w:val="hy-AM"/>
          <w14:ligatures w14:val="none"/>
        </w:rPr>
        <w:t>201</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ոցը </w:t>
      </w:r>
    </w:p>
    <w:tbl>
      <w:tblPr>
        <w:tblW w:w="13433" w:type="dxa"/>
        <w:jc w:val="center"/>
        <w:tblLook w:val="04A0" w:firstRow="1" w:lastRow="0" w:firstColumn="1" w:lastColumn="0" w:noHBand="0" w:noVBand="1"/>
      </w:tblPr>
      <w:tblGrid>
        <w:gridCol w:w="773"/>
        <w:gridCol w:w="1183"/>
        <w:gridCol w:w="2022"/>
        <w:gridCol w:w="1307"/>
        <w:gridCol w:w="1461"/>
        <w:gridCol w:w="1731"/>
        <w:gridCol w:w="1363"/>
        <w:gridCol w:w="1413"/>
        <w:gridCol w:w="1389"/>
        <w:gridCol w:w="1314"/>
        <w:gridCol w:w="1506"/>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873A7B">
              <w:rPr>
                <w:rFonts w:ascii="GHEA Grapalat" w:eastAsia="Times New Roman" w:hAnsi="GHEA Grapalat" w:cs="Calibri"/>
                <w:b/>
                <w:bCs/>
                <w:kern w:val="0"/>
                <w:sz w:val="18"/>
                <w:szCs w:val="18"/>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հերթական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համարը</w:t>
            </w:r>
            <w:proofErr w:type="spellEnd"/>
            <w:r w:rsidRPr="00873A7B">
              <w:rPr>
                <w:rFonts w:ascii="GHEA Grapalat" w:eastAsia="Times New Roman" w:hAnsi="GHEA Grapalat" w:cs="Calibri"/>
                <w:b/>
                <w:bCs/>
                <w:kern w:val="0"/>
                <w:sz w:val="18"/>
                <w:szCs w:val="18"/>
                <w14:ligatures w14:val="none"/>
              </w:rPr>
              <w:t xml:space="preserve">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անվանումը</w:t>
            </w:r>
            <w:proofErr w:type="spellEnd"/>
            <w:r w:rsidR="00AC4831" w:rsidRPr="00873A7B">
              <w:rPr>
                <w:rFonts w:ascii="GHEA Grapalat" w:eastAsia="Times New Roman" w:hAnsi="GHEA Grapalat" w:cs="Calibri"/>
                <w:b/>
                <w:bCs/>
                <w:kern w:val="0"/>
                <w:sz w:val="18"/>
                <w:szCs w:val="18"/>
                <w:lang w:val="hy-AM"/>
                <w14:ligatures w14:val="none"/>
              </w:rPr>
              <w:t xml:space="preserve"> / Նույնականացման </w:t>
            </w:r>
            <w:proofErr w:type="gramStart"/>
            <w:r w:rsidR="00AC4831" w:rsidRPr="00873A7B">
              <w:rPr>
                <w:rFonts w:ascii="GHEA Grapalat" w:eastAsia="Times New Roman" w:hAnsi="GHEA Grapalat" w:cs="Calibri"/>
                <w:b/>
                <w:bCs/>
                <w:kern w:val="0"/>
                <w:sz w:val="18"/>
                <w:szCs w:val="18"/>
                <w:lang w:val="hy-AM"/>
                <w14:ligatures w14:val="none"/>
              </w:rPr>
              <w:t>համար(</w:t>
            </w:r>
            <w:proofErr w:type="gramEnd"/>
            <w:r w:rsidR="00AC4831" w:rsidRPr="00873A7B">
              <w:rPr>
                <w:rFonts w:ascii="GHEA Grapalat" w:eastAsia="Times New Roman" w:hAnsi="GHEA Grapalat" w:cs="Calibri"/>
                <w:b/>
                <w:bCs/>
                <w:kern w:val="0"/>
                <w:sz w:val="18"/>
                <w:szCs w:val="18"/>
                <w:lang w:val="hy-AM"/>
                <w14:ligatures w14:val="none"/>
              </w:rPr>
              <w:t>VIN</w:t>
            </w:r>
            <w:r w:rsidR="00AC4831" w:rsidRPr="00873A7B">
              <w:rPr>
                <w:rFonts w:ascii="GHEA Grapalat" w:eastAsia="Times New Roman" w:hAnsi="GHEA Grapalat" w:cs="Calibri"/>
                <w:kern w:val="0"/>
                <w:sz w:val="18"/>
                <w:szCs w:val="18"/>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գտնվելու</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վայրը</w:t>
            </w:r>
            <w:proofErr w:type="spellEnd"/>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տեխնիկական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վիճակը</w:t>
            </w:r>
            <w:proofErr w:type="spellEnd"/>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վերաբերյալ</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լրացուցիչ</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տեղեկություններ</w:t>
            </w:r>
            <w:proofErr w:type="spellEnd"/>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գնահատված</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արժեքը</w:t>
            </w:r>
            <w:proofErr w:type="spellEnd"/>
            <w:r w:rsidRPr="00873A7B">
              <w:rPr>
                <w:rFonts w:ascii="GHEA Grapalat" w:eastAsia="Times New Roman" w:hAnsi="GHEA Grapalat" w:cs="Calibri"/>
                <w:b/>
                <w:bCs/>
                <w:kern w:val="0"/>
                <w:sz w:val="18"/>
                <w:szCs w:val="18"/>
                <w14:ligatures w14:val="none"/>
              </w:rPr>
              <w:t xml:space="preserve">               /ՀՀ </w:t>
            </w:r>
            <w:proofErr w:type="spellStart"/>
            <w:r w:rsidRPr="00873A7B">
              <w:rPr>
                <w:rFonts w:ascii="GHEA Grapalat" w:eastAsia="Times New Roman" w:hAnsi="GHEA Grapalat" w:cs="Calibri"/>
                <w:b/>
                <w:bCs/>
                <w:kern w:val="0"/>
                <w:sz w:val="18"/>
                <w:szCs w:val="18"/>
                <w14:ligatures w14:val="none"/>
              </w:rPr>
              <w:t>դրամ</w:t>
            </w:r>
            <w:proofErr w:type="spellEnd"/>
            <w:r w:rsidRPr="00873A7B">
              <w:rPr>
                <w:rFonts w:ascii="GHEA Grapalat" w:eastAsia="Times New Roman" w:hAnsi="GHEA Grapalat" w:cs="Calibri"/>
                <w:b/>
                <w:bCs/>
                <w:kern w:val="0"/>
                <w:sz w:val="18"/>
                <w:szCs w:val="18"/>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Լոտի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մեկնարկային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գինը</w:t>
            </w:r>
            <w:proofErr w:type="spellEnd"/>
            <w:r w:rsidRPr="00873A7B">
              <w:rPr>
                <w:rFonts w:ascii="GHEA Grapalat" w:eastAsia="Times New Roman" w:hAnsi="GHEA Grapalat" w:cs="Calibri"/>
                <w:b/>
                <w:bCs/>
                <w:kern w:val="0"/>
                <w:sz w:val="18"/>
                <w:szCs w:val="18"/>
                <w14:ligatures w14:val="none"/>
              </w:rPr>
              <w:br/>
              <w:t xml:space="preserve">/ՀՀ </w:t>
            </w:r>
            <w:proofErr w:type="spellStart"/>
            <w:r w:rsidRPr="00873A7B">
              <w:rPr>
                <w:rFonts w:ascii="GHEA Grapalat" w:eastAsia="Times New Roman" w:hAnsi="GHEA Grapalat" w:cs="Calibri"/>
                <w:b/>
                <w:bCs/>
                <w:kern w:val="0"/>
                <w:sz w:val="18"/>
                <w:szCs w:val="18"/>
                <w14:ligatures w14:val="none"/>
              </w:rPr>
              <w:t>դրամ</w:t>
            </w:r>
            <w:proofErr w:type="spellEnd"/>
            <w:r w:rsidRPr="00873A7B">
              <w:rPr>
                <w:rFonts w:ascii="GHEA Grapalat" w:eastAsia="Times New Roman" w:hAnsi="GHEA Grapalat" w:cs="Calibri"/>
                <w:b/>
                <w:bCs/>
                <w:kern w:val="0"/>
                <w:sz w:val="18"/>
                <w:szCs w:val="18"/>
                <w14:ligatures w14:val="none"/>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Նախավճարը</w:t>
            </w:r>
            <w:proofErr w:type="spellEnd"/>
            <w:r w:rsidRPr="00873A7B">
              <w:rPr>
                <w:rFonts w:ascii="GHEA Grapalat" w:eastAsia="Times New Roman" w:hAnsi="GHEA Grapalat" w:cs="Calibri"/>
                <w:b/>
                <w:bCs/>
                <w:kern w:val="0"/>
                <w:sz w:val="18"/>
                <w:szCs w:val="18"/>
                <w14:ligatures w14:val="none"/>
              </w:rPr>
              <w:t xml:space="preserve"> /ՀՀ </w:t>
            </w:r>
            <w:proofErr w:type="spellStart"/>
            <w:r w:rsidRPr="00873A7B">
              <w:rPr>
                <w:rFonts w:ascii="GHEA Grapalat" w:eastAsia="Times New Roman" w:hAnsi="GHEA Grapalat" w:cs="Calibri"/>
                <w:b/>
                <w:bCs/>
                <w:kern w:val="0"/>
                <w:sz w:val="18"/>
                <w:szCs w:val="18"/>
                <w14:ligatures w14:val="none"/>
              </w:rPr>
              <w:t>դրամ</w:t>
            </w:r>
            <w:proofErr w:type="spellEnd"/>
            <w:r w:rsidRPr="00873A7B">
              <w:rPr>
                <w:rFonts w:ascii="GHEA Grapalat" w:eastAsia="Times New Roman" w:hAnsi="GHEA Grapalat" w:cs="Calibri"/>
                <w:b/>
                <w:bCs/>
                <w:kern w:val="0"/>
                <w:sz w:val="18"/>
                <w:szCs w:val="18"/>
                <w14:ligatures w14:val="none"/>
              </w:rPr>
              <w:t>/</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Նվազագույն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գնային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հավելման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873A7B" w:rsidRDefault="007E6A0E" w:rsidP="00AB701C">
            <w:pPr>
              <w:spacing w:after="0" w:line="240" w:lineRule="auto"/>
              <w:jc w:val="center"/>
              <w:rPr>
                <w:rFonts w:ascii="GHEA Grapalat" w:eastAsia="Times New Roman" w:hAnsi="GHEA Grapalat" w:cs="Calibri"/>
                <w:b/>
                <w:bCs/>
                <w:kern w:val="0"/>
                <w:sz w:val="18"/>
                <w:szCs w:val="18"/>
                <w14:ligatures w14:val="none"/>
              </w:rPr>
            </w:pPr>
            <w:proofErr w:type="spellStart"/>
            <w:r w:rsidRPr="00873A7B">
              <w:rPr>
                <w:rFonts w:ascii="GHEA Grapalat" w:eastAsia="Times New Roman" w:hAnsi="GHEA Grapalat" w:cs="Calibri"/>
                <w:b/>
                <w:bCs/>
                <w:kern w:val="0"/>
                <w:sz w:val="18"/>
                <w:szCs w:val="18"/>
                <w14:ligatures w14:val="none"/>
              </w:rPr>
              <w:t>Գույքի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արժեքի</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որոշման</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համար</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նախատեսված</w:t>
            </w:r>
            <w:proofErr w:type="spellEnd"/>
            <w:r w:rsidRPr="00873A7B">
              <w:rPr>
                <w:rFonts w:ascii="GHEA Grapalat" w:eastAsia="Times New Roman" w:hAnsi="GHEA Grapalat" w:cs="Calibri"/>
                <w:b/>
                <w:bCs/>
                <w:kern w:val="0"/>
                <w:sz w:val="18"/>
                <w:szCs w:val="18"/>
                <w14:ligatures w14:val="none"/>
              </w:rPr>
              <w:t xml:space="preserve"> </w:t>
            </w:r>
            <w:proofErr w:type="spellStart"/>
            <w:r w:rsidRPr="00873A7B">
              <w:rPr>
                <w:rFonts w:ascii="GHEA Grapalat" w:eastAsia="Times New Roman" w:hAnsi="GHEA Grapalat" w:cs="Calibri"/>
                <w:b/>
                <w:bCs/>
                <w:kern w:val="0"/>
                <w:sz w:val="18"/>
                <w:szCs w:val="18"/>
                <w14:ligatures w14:val="none"/>
              </w:rPr>
              <w:t>գումարը</w:t>
            </w:r>
            <w:proofErr w:type="spellEnd"/>
            <w:r w:rsidRPr="00873A7B">
              <w:rPr>
                <w:rFonts w:ascii="GHEA Grapalat" w:eastAsia="Times New Roman" w:hAnsi="GHEA Grapalat" w:cs="Calibri"/>
                <w:b/>
                <w:bCs/>
                <w:kern w:val="0"/>
                <w:sz w:val="18"/>
                <w:szCs w:val="18"/>
                <w14:ligatures w14:val="none"/>
              </w:rPr>
              <w:t xml:space="preserve"> </w:t>
            </w:r>
            <w:r w:rsidRPr="00873A7B">
              <w:rPr>
                <w:rFonts w:ascii="GHEA Grapalat" w:eastAsia="Times New Roman" w:hAnsi="GHEA Grapalat" w:cs="Calibri"/>
                <w:b/>
                <w:bCs/>
                <w:kern w:val="0"/>
                <w:sz w:val="18"/>
                <w:szCs w:val="18"/>
                <w14:ligatures w14:val="none"/>
              </w:rPr>
              <w:br/>
              <w:t xml:space="preserve">/ՀՀ </w:t>
            </w:r>
            <w:proofErr w:type="spellStart"/>
            <w:r w:rsidRPr="00873A7B">
              <w:rPr>
                <w:rFonts w:ascii="GHEA Grapalat" w:eastAsia="Times New Roman" w:hAnsi="GHEA Grapalat" w:cs="Calibri"/>
                <w:b/>
                <w:bCs/>
                <w:kern w:val="0"/>
                <w:sz w:val="18"/>
                <w:szCs w:val="18"/>
                <w14:ligatures w14:val="none"/>
              </w:rPr>
              <w:t>դրամ</w:t>
            </w:r>
            <w:proofErr w:type="spellEnd"/>
            <w:r w:rsidRPr="00873A7B">
              <w:rPr>
                <w:rFonts w:ascii="GHEA Grapalat" w:eastAsia="Times New Roman" w:hAnsi="GHEA Grapalat" w:cs="Calibri"/>
                <w:b/>
                <w:bCs/>
                <w:kern w:val="0"/>
                <w:sz w:val="18"/>
                <w:szCs w:val="18"/>
                <w14:ligatures w14:val="none"/>
              </w:rPr>
              <w:t>/</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873A7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873A7B">
              <w:rPr>
                <w:rFonts w:ascii="GHEA Grapalat" w:eastAsia="Times New Roman" w:hAnsi="GHEA Grapalat" w:cs="Calibri"/>
                <w:kern w:val="0"/>
                <w:sz w:val="18"/>
                <w:szCs w:val="18"/>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012C9BB2" w:rsidR="007F51F2" w:rsidRPr="00873A7B" w:rsidRDefault="006C3175" w:rsidP="007F51F2">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2</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6EDAABC3" w14:textId="77777777" w:rsidR="00AC7D52" w:rsidRDefault="00AC7D52" w:rsidP="00AC7D52">
            <w:pPr>
              <w:spacing w:after="0" w:line="240" w:lineRule="auto"/>
              <w:jc w:val="center"/>
              <w:rPr>
                <w:rFonts w:ascii="GHEA Grapalat" w:eastAsia="Arial" w:hAnsi="GHEA Grapalat" w:cs="Arial"/>
                <w:sz w:val="18"/>
                <w:szCs w:val="18"/>
              </w:rPr>
            </w:pPr>
            <w:r w:rsidRPr="00AC7D52">
              <w:rPr>
                <w:rFonts w:ascii="GHEA Grapalat" w:eastAsia="Arial" w:hAnsi="GHEA Grapalat" w:cs="Arial"/>
                <w:sz w:val="18"/>
                <w:szCs w:val="18"/>
              </w:rPr>
              <w:t>NISSAN SUNNY 1.5</w:t>
            </w:r>
            <w:r>
              <w:rPr>
                <w:rFonts w:ascii="GHEA Grapalat" w:eastAsia="Arial" w:hAnsi="GHEA Grapalat" w:cs="Arial"/>
                <w:sz w:val="18"/>
                <w:szCs w:val="18"/>
              </w:rPr>
              <w:t xml:space="preserve"> / </w:t>
            </w:r>
          </w:p>
          <w:p w14:paraId="72035A43" w14:textId="048C7784" w:rsidR="007F51F2" w:rsidRPr="00AC7D52" w:rsidRDefault="006C3175" w:rsidP="00AC7D52">
            <w:pPr>
              <w:spacing w:after="0" w:line="240" w:lineRule="auto"/>
              <w:jc w:val="center"/>
              <w:rPr>
                <w:rFonts w:ascii="GHEA Grapalat" w:eastAsia="Arial" w:hAnsi="GHEA Grapalat" w:cs="Arial"/>
                <w:sz w:val="18"/>
                <w:szCs w:val="18"/>
              </w:rPr>
            </w:pPr>
            <w:r w:rsidRPr="006C3175">
              <w:rPr>
                <w:rFonts w:ascii="GHEA Grapalat" w:eastAsia="Arial" w:hAnsi="GHEA Grapalat" w:cs="Arial"/>
                <w:sz w:val="18"/>
                <w:szCs w:val="18"/>
                <w:lang w:val="hy-AM"/>
              </w:rPr>
              <w:t>MDHBBAN17Z0011625</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1B0EBD3B" w:rsidR="007F51F2" w:rsidRPr="00873A7B" w:rsidRDefault="00544DD1" w:rsidP="007F51F2">
            <w:pPr>
              <w:spacing w:after="0" w:line="240" w:lineRule="auto"/>
              <w:jc w:val="center"/>
              <w:rPr>
                <w:rFonts w:ascii="GHEA Grapalat" w:eastAsia="Microsoft JhengHei" w:hAnsi="GHEA Grapalat" w:cs="Microsoft JhengHei"/>
                <w:kern w:val="0"/>
                <w:sz w:val="18"/>
                <w:szCs w:val="18"/>
                <w:lang w:val="hy-AM"/>
                <w14:ligatures w14:val="none"/>
              </w:rPr>
            </w:pPr>
            <w:r w:rsidRPr="00873A7B">
              <w:rPr>
                <w:rFonts w:ascii="GHEA Grapalat" w:eastAsia="Microsoft JhengHei" w:hAnsi="GHEA Grapalat" w:cs="Microsoft JhengHei"/>
                <w:kern w:val="0"/>
                <w:sz w:val="18"/>
                <w:szCs w:val="18"/>
                <w:lang w:val="hy-AM"/>
                <w14:ligatures w14:val="none"/>
              </w:rPr>
              <w:t>ք</w:t>
            </w:r>
            <w:r w:rsidRPr="00873A7B">
              <w:rPr>
                <w:rFonts w:ascii="MS Mincho" w:eastAsia="MS Mincho" w:hAnsi="MS Mincho" w:cs="MS Mincho" w:hint="eastAsia"/>
                <w:kern w:val="0"/>
                <w:sz w:val="18"/>
                <w:szCs w:val="18"/>
                <w:lang w:val="hy-AM"/>
                <w14:ligatures w14:val="none"/>
              </w:rPr>
              <w:t>․</w:t>
            </w:r>
            <w:r w:rsidRPr="00873A7B">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873A7B">
              <w:rPr>
                <w:rFonts w:ascii="MS Mincho" w:eastAsia="MS Mincho" w:hAnsi="MS Mincho" w:cs="MS Mincho" w:hint="eastAsia"/>
                <w:kern w:val="0"/>
                <w:sz w:val="18"/>
                <w:szCs w:val="18"/>
                <w:lang w:val="hy-AM"/>
                <w14:ligatures w14:val="none"/>
              </w:rPr>
              <w:t>․</w:t>
            </w:r>
            <w:r w:rsidRPr="00873A7B">
              <w:rPr>
                <w:rFonts w:ascii="GHEA Grapalat" w:eastAsia="Microsoft JhengHei" w:hAnsi="GHEA Grapalat" w:cs="Microsoft JhengHei"/>
                <w:kern w:val="0"/>
                <w:sz w:val="18"/>
                <w:szCs w:val="18"/>
                <w:lang w:val="hy-AM"/>
                <w14:ligatures w14:val="none"/>
              </w:rPr>
              <w:t>, 79 հասցե</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2D5CC4E0" w:rsidR="007F51F2" w:rsidRPr="00873A7B" w:rsidRDefault="006C3175" w:rsidP="007F51F2">
            <w:pPr>
              <w:spacing w:after="0" w:line="240" w:lineRule="auto"/>
              <w:jc w:val="center"/>
              <w:rPr>
                <w:rFonts w:ascii="GHEA Grapalat" w:eastAsia="Microsoft JhengHei" w:hAnsi="GHEA Grapalat" w:cs="Microsoft JhengHei"/>
                <w:kern w:val="0"/>
                <w:sz w:val="18"/>
                <w:szCs w:val="18"/>
                <w:lang w:val="hy-AM"/>
                <w14:ligatures w14:val="none"/>
              </w:rPr>
            </w:pPr>
            <w:r w:rsidRPr="006C3175">
              <w:rPr>
                <w:rFonts w:ascii="GHEA Grapalat" w:eastAsia="Arial" w:hAnsi="GHEA Grapalat" w:cs="Arial"/>
                <w:sz w:val="18"/>
                <w:szCs w:val="18"/>
                <w:lang w:val="hy-AM"/>
              </w:rPr>
              <w:t>Վազքը` 146 850 կմ, շարժիչը, փոխ</w:t>
            </w:r>
            <w:r w:rsidRPr="006C3175">
              <w:rPr>
                <w:rFonts w:ascii="MS Gothic" w:eastAsia="MS Gothic" w:hAnsi="MS Gothic" w:cs="MS Gothic" w:hint="eastAsia"/>
                <w:sz w:val="18"/>
                <w:szCs w:val="18"/>
                <w:lang w:val="hy-AM"/>
              </w:rPr>
              <w:t>․</w:t>
            </w:r>
            <w:r w:rsidRPr="006C3175">
              <w:rPr>
                <w:rFonts w:ascii="GHEA Grapalat" w:eastAsia="Arial" w:hAnsi="GHEA Grapalat" w:cs="Arial"/>
                <w:sz w:val="18"/>
                <w:szCs w:val="18"/>
                <w:lang w:val="hy-AM"/>
              </w:rPr>
              <w:t xml:space="preserve"> տուփը, թափքը և այլ հանգույցները՝ բավարար</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388F6A3A" w:rsidR="007F51F2" w:rsidRPr="00873A7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873A7B">
              <w:rPr>
                <w:rFonts w:ascii="GHEA Grapalat" w:eastAsia="Times New Roman" w:hAnsi="GHEA Grapalat" w:cs="Calibri"/>
                <w:kern w:val="0"/>
                <w:sz w:val="18"/>
                <w:szCs w:val="18"/>
                <w:lang w:val="hy-AM"/>
                <w14:ligatures w14:val="none"/>
              </w:rPr>
              <w:t>Թող</w:t>
            </w:r>
            <w:r w:rsidRPr="00873A7B">
              <w:rPr>
                <w:rFonts w:ascii="MS Mincho" w:eastAsia="MS Mincho" w:hAnsi="MS Mincho" w:cs="MS Mincho" w:hint="eastAsia"/>
                <w:kern w:val="0"/>
                <w:sz w:val="18"/>
                <w:szCs w:val="18"/>
                <w:lang w:val="hy-AM"/>
                <w14:ligatures w14:val="none"/>
              </w:rPr>
              <w:t>․</w:t>
            </w:r>
            <w:r w:rsidRPr="00873A7B">
              <w:rPr>
                <w:rFonts w:ascii="GHEA Grapalat" w:eastAsia="Times New Roman" w:hAnsi="GHEA Grapalat" w:cs="Calibri"/>
                <w:kern w:val="0"/>
                <w:sz w:val="18"/>
                <w:szCs w:val="18"/>
                <w:lang w:val="hy-AM"/>
                <w14:ligatures w14:val="none"/>
              </w:rPr>
              <w:t xml:space="preserve"> տարեթիվը </w:t>
            </w:r>
            <w:r w:rsidR="00544DD1" w:rsidRPr="00873A7B">
              <w:rPr>
                <w:rFonts w:ascii="GHEA Grapalat" w:eastAsia="Times New Roman" w:hAnsi="GHEA Grapalat" w:cs="Calibri"/>
                <w:kern w:val="0"/>
                <w:sz w:val="18"/>
                <w:szCs w:val="18"/>
                <w:lang w:val="hy-AM"/>
                <w14:ligatures w14:val="none"/>
              </w:rPr>
              <w:t>20</w:t>
            </w:r>
            <w:r w:rsidR="00873A7B" w:rsidRPr="00873A7B">
              <w:rPr>
                <w:rFonts w:ascii="GHEA Grapalat" w:eastAsia="Times New Roman" w:hAnsi="GHEA Grapalat" w:cs="Calibri"/>
                <w:kern w:val="0"/>
                <w:sz w:val="18"/>
                <w:szCs w:val="18"/>
                <w:lang w:val="hy-AM"/>
                <w14:ligatures w14:val="none"/>
              </w:rPr>
              <w:t>1</w:t>
            </w:r>
            <w:r w:rsidR="00D6687F">
              <w:rPr>
                <w:rFonts w:ascii="GHEA Grapalat" w:eastAsia="Times New Roman" w:hAnsi="GHEA Grapalat" w:cs="Calibri"/>
                <w:kern w:val="0"/>
                <w:sz w:val="18"/>
                <w:szCs w:val="18"/>
                <w:lang w:val="hy-AM"/>
                <w14:ligatures w14:val="none"/>
              </w:rPr>
              <w:t>3</w:t>
            </w:r>
            <w:r w:rsidRPr="00873A7B">
              <w:rPr>
                <w:rFonts w:ascii="GHEA Grapalat" w:eastAsia="Times New Roman" w:hAnsi="GHEA Grapalat" w:cs="Calibri"/>
                <w:kern w:val="0"/>
                <w:sz w:val="18"/>
                <w:szCs w:val="18"/>
                <w:lang w:val="hy-AM"/>
                <w14:ligatures w14:val="none"/>
              </w:rPr>
              <w:t>թ</w:t>
            </w:r>
            <w:r w:rsidRPr="00873A7B">
              <w:rPr>
                <w:rFonts w:ascii="MS Mincho" w:eastAsia="MS Mincho" w:hAnsi="MS Mincho" w:cs="MS Mincho" w:hint="eastAsia"/>
                <w:kern w:val="0"/>
                <w:sz w:val="18"/>
                <w:szCs w:val="18"/>
                <w:lang w:val="hy-AM"/>
                <w14:ligatures w14:val="none"/>
              </w:rPr>
              <w:t>․</w:t>
            </w:r>
            <w:r w:rsidRPr="00873A7B">
              <w:rPr>
                <w:rFonts w:ascii="GHEA Grapalat" w:eastAsia="Times New Roman" w:hAnsi="GHEA Grapalat" w:cs="Calibri"/>
                <w:kern w:val="0"/>
                <w:sz w:val="18"/>
                <w:szCs w:val="18"/>
                <w:lang w:val="hy-AM"/>
                <w14:ligatures w14:val="none"/>
              </w:rPr>
              <w:t xml:space="preserve">, թափքի տեսակը՝  </w:t>
            </w:r>
            <w:r w:rsidR="00873A7B" w:rsidRPr="00873A7B">
              <w:rPr>
                <w:rFonts w:ascii="GHEA Grapalat" w:eastAsia="Times New Roman" w:hAnsi="GHEA Grapalat" w:cs="Calibri"/>
                <w:kern w:val="0"/>
                <w:sz w:val="18"/>
                <w:szCs w:val="18"/>
                <w:lang w:val="hy-AM"/>
                <w14:ligatures w14:val="none"/>
              </w:rPr>
              <w:t>սեդան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22728985" w:rsidR="007F51F2" w:rsidRPr="00873A7B" w:rsidRDefault="00D6687F" w:rsidP="007F51F2">
            <w:pPr>
              <w:spacing w:after="0" w:line="240" w:lineRule="auto"/>
              <w:jc w:val="center"/>
              <w:rPr>
                <w:rFonts w:ascii="GHEA Grapalat" w:eastAsia="Times New Roman" w:hAnsi="GHEA Grapalat" w:cs="Calibri"/>
                <w:kern w:val="0"/>
                <w:sz w:val="18"/>
                <w:szCs w:val="18"/>
                <w:lang w:val="hy-AM"/>
                <w14:ligatures w14:val="none"/>
              </w:rPr>
            </w:pPr>
            <w:r w:rsidRPr="00D6687F">
              <w:rPr>
                <w:rFonts w:ascii="GHEA Grapalat" w:eastAsia="Arial" w:hAnsi="GHEA Grapalat" w:cs="Arial"/>
                <w:sz w:val="18"/>
                <w:szCs w:val="18"/>
              </w:rPr>
              <w:t>2</w:t>
            </w:r>
            <w:r w:rsidRPr="00D6687F">
              <w:rPr>
                <w:rFonts w:ascii="GHEA Grapalat" w:eastAsia="Arial" w:hAnsi="GHEA Grapalat" w:cs="Arial"/>
                <w:sz w:val="18"/>
                <w:szCs w:val="18"/>
                <w:lang w:val="hy-AM"/>
              </w:rPr>
              <w:t xml:space="preserve"> </w:t>
            </w:r>
            <w:r w:rsidRPr="00D6687F">
              <w:rPr>
                <w:rFonts w:ascii="GHEA Grapalat" w:eastAsia="Arial" w:hAnsi="GHEA Grapalat" w:cs="Arial"/>
                <w:sz w:val="18"/>
                <w:szCs w:val="18"/>
              </w:rPr>
              <w:t>172</w:t>
            </w:r>
            <w:r w:rsidRPr="00D6687F">
              <w:rPr>
                <w:rFonts w:ascii="GHEA Grapalat" w:eastAsia="Arial" w:hAnsi="GHEA Grapalat" w:cs="Arial"/>
                <w:sz w:val="18"/>
                <w:szCs w:val="18"/>
                <w:lang w:val="hy-AM"/>
              </w:rPr>
              <w:t xml:space="preserve"> </w:t>
            </w:r>
            <w:r w:rsidRPr="00D6687F">
              <w:rPr>
                <w:rFonts w:ascii="GHEA Grapalat" w:eastAsia="Arial" w:hAnsi="GHEA Grapalat" w:cs="Arial"/>
                <w:sz w:val="18"/>
                <w:szCs w:val="18"/>
              </w:rPr>
              <w:t>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0044D950" w:rsidR="007F51F2" w:rsidRPr="00873A7B" w:rsidRDefault="00D6687F" w:rsidP="007F51F2">
            <w:pPr>
              <w:spacing w:after="0" w:line="240" w:lineRule="auto"/>
              <w:jc w:val="center"/>
              <w:rPr>
                <w:rFonts w:ascii="GHEA Grapalat" w:eastAsia="Times New Roman" w:hAnsi="GHEA Grapalat" w:cs="Calibri"/>
                <w:kern w:val="0"/>
                <w:sz w:val="18"/>
                <w:szCs w:val="18"/>
                <w:lang w:val="hy-AM"/>
                <w14:ligatures w14:val="none"/>
              </w:rPr>
            </w:pPr>
            <w:r w:rsidRPr="00D6687F">
              <w:rPr>
                <w:rFonts w:ascii="GHEA Grapalat" w:eastAsia="Arial" w:hAnsi="GHEA Grapalat" w:cs="Arial"/>
                <w:sz w:val="18"/>
                <w:szCs w:val="18"/>
              </w:rPr>
              <w:t>2</w:t>
            </w:r>
            <w:r w:rsidRPr="00D6687F">
              <w:rPr>
                <w:rFonts w:ascii="GHEA Grapalat" w:eastAsia="Arial" w:hAnsi="GHEA Grapalat" w:cs="Arial"/>
                <w:sz w:val="18"/>
                <w:szCs w:val="18"/>
                <w:lang w:val="hy-AM"/>
              </w:rPr>
              <w:t xml:space="preserve"> </w:t>
            </w:r>
            <w:r w:rsidRPr="00D6687F">
              <w:rPr>
                <w:rFonts w:ascii="GHEA Grapalat" w:eastAsia="Arial" w:hAnsi="GHEA Grapalat" w:cs="Arial"/>
                <w:sz w:val="18"/>
                <w:szCs w:val="18"/>
              </w:rPr>
              <w:t>172</w:t>
            </w:r>
            <w:r w:rsidRPr="00D6687F">
              <w:rPr>
                <w:rFonts w:ascii="GHEA Grapalat" w:eastAsia="Arial" w:hAnsi="GHEA Grapalat" w:cs="Arial"/>
                <w:sz w:val="18"/>
                <w:szCs w:val="18"/>
                <w:lang w:val="hy-AM"/>
              </w:rPr>
              <w:t xml:space="preserve"> </w:t>
            </w:r>
            <w:r w:rsidRPr="00D6687F">
              <w:rPr>
                <w:rFonts w:ascii="GHEA Grapalat" w:eastAsia="Arial" w:hAnsi="GHEA Grapalat" w:cs="Arial"/>
                <w:sz w:val="18"/>
                <w:szCs w:val="18"/>
              </w:rPr>
              <w:t>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5E147BE9" w:rsidR="007F51F2" w:rsidRPr="00873A7B" w:rsidRDefault="00D6687F" w:rsidP="007F51F2">
            <w:pPr>
              <w:spacing w:after="0" w:line="240" w:lineRule="auto"/>
              <w:jc w:val="center"/>
              <w:rPr>
                <w:rFonts w:ascii="GHEA Grapalat" w:eastAsia="Times New Roman" w:hAnsi="GHEA Grapalat" w:cs="Calibri"/>
                <w:kern w:val="0"/>
                <w:sz w:val="18"/>
                <w:szCs w:val="18"/>
                <w14:ligatures w14:val="none"/>
              </w:rPr>
            </w:pPr>
            <w:r w:rsidRPr="00D6687F">
              <w:rPr>
                <w:rFonts w:ascii="GHEA Grapalat" w:eastAsia="Times New Roman" w:hAnsi="GHEA Grapalat" w:cs="Calibri"/>
                <w:kern w:val="0"/>
                <w:sz w:val="18"/>
                <w:szCs w:val="18"/>
                <w14:ligatures w14:val="none"/>
              </w:rPr>
              <w:t>651</w:t>
            </w:r>
            <w:r>
              <w:rPr>
                <w:rFonts w:ascii="GHEA Grapalat" w:eastAsia="Times New Roman" w:hAnsi="GHEA Grapalat" w:cs="Calibri"/>
                <w:kern w:val="0"/>
                <w:sz w:val="18"/>
                <w:szCs w:val="18"/>
                <w14:ligatures w14:val="none"/>
              </w:rPr>
              <w:t xml:space="preserve"> </w:t>
            </w:r>
            <w:r w:rsidRPr="00D6687F">
              <w:rPr>
                <w:rFonts w:ascii="GHEA Grapalat" w:eastAsia="Times New Roman" w:hAnsi="GHEA Grapalat" w:cs="Calibri"/>
                <w:kern w:val="0"/>
                <w:sz w:val="18"/>
                <w:szCs w:val="18"/>
                <w14:ligatures w14:val="none"/>
              </w:rPr>
              <w:t>600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32816621" w:rsidR="007F51F2" w:rsidRPr="00873A7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873A7B">
              <w:rPr>
                <w:rFonts w:ascii="GHEA Grapalat" w:eastAsia="Times New Roman" w:hAnsi="GHEA Grapalat" w:cs="Calibri"/>
                <w:kern w:val="0"/>
                <w:sz w:val="18"/>
                <w:szCs w:val="18"/>
                <w14:ligatures w14:val="none"/>
              </w:rPr>
              <w:t>50 0</w:t>
            </w:r>
            <w:r w:rsidRPr="00873A7B">
              <w:rPr>
                <w:rFonts w:ascii="GHEA Grapalat" w:eastAsia="Times New Roman" w:hAnsi="GHEA Grapalat" w:cs="Calibr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873A7B"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873A7B">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50B7FB87"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873A7B">
        <w:rPr>
          <w:rFonts w:ascii="GHEA Grapalat" w:hAnsi="GHEA Grapalat"/>
          <w:b/>
          <w:bCs/>
          <w:i/>
          <w:iCs/>
          <w:sz w:val="18"/>
          <w:szCs w:val="18"/>
          <w:lang w:val="hy-AM"/>
        </w:rPr>
        <w:t xml:space="preserve">մայիսի </w:t>
      </w:r>
      <w:r w:rsidR="00D6687F">
        <w:rPr>
          <w:rFonts w:ascii="GHEA Grapalat" w:hAnsi="GHEA Grapalat"/>
          <w:b/>
          <w:bCs/>
          <w:i/>
          <w:iCs/>
          <w:sz w:val="18"/>
          <w:szCs w:val="18"/>
          <w:lang w:val="hy-AM"/>
        </w:rPr>
        <w:t>5</w:t>
      </w:r>
      <w:r w:rsidR="00833349" w:rsidRPr="00382AB7">
        <w:rPr>
          <w:rFonts w:ascii="GHEA Grapalat" w:hAnsi="GHEA Grapalat"/>
          <w:b/>
          <w:bCs/>
          <w:i/>
          <w:iCs/>
          <w:sz w:val="18"/>
          <w:szCs w:val="18"/>
          <w:lang w:val="hy-AM"/>
        </w:rPr>
        <w:t xml:space="preserve">-ի թիվ </w:t>
      </w:r>
      <w:r w:rsidR="00D6687F">
        <w:rPr>
          <w:rFonts w:ascii="GHEA Grapalat" w:hAnsi="GHEA Grapalat"/>
          <w:b/>
          <w:bCs/>
          <w:i/>
          <w:iCs/>
          <w:sz w:val="18"/>
          <w:szCs w:val="18"/>
          <w:lang w:val="hy-AM"/>
        </w:rPr>
        <w:t>201</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39971D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F206C"/>
    <w:rsid w:val="000F3E87"/>
    <w:rsid w:val="000F471A"/>
    <w:rsid w:val="0011038A"/>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A40CF"/>
    <w:rsid w:val="002B162A"/>
    <w:rsid w:val="002B2CE2"/>
    <w:rsid w:val="002F516F"/>
    <w:rsid w:val="002F76E3"/>
    <w:rsid w:val="003037BC"/>
    <w:rsid w:val="003468F8"/>
    <w:rsid w:val="00382AB7"/>
    <w:rsid w:val="00384F64"/>
    <w:rsid w:val="003A1C50"/>
    <w:rsid w:val="00446DD8"/>
    <w:rsid w:val="00457D89"/>
    <w:rsid w:val="00482686"/>
    <w:rsid w:val="00495BEA"/>
    <w:rsid w:val="004A3CF3"/>
    <w:rsid w:val="004D4BB0"/>
    <w:rsid w:val="004E2179"/>
    <w:rsid w:val="00516F4B"/>
    <w:rsid w:val="0053369B"/>
    <w:rsid w:val="00544DD1"/>
    <w:rsid w:val="005833E5"/>
    <w:rsid w:val="00583423"/>
    <w:rsid w:val="005C481E"/>
    <w:rsid w:val="005E68D3"/>
    <w:rsid w:val="005E69A0"/>
    <w:rsid w:val="00615B7D"/>
    <w:rsid w:val="00622740"/>
    <w:rsid w:val="00635CCE"/>
    <w:rsid w:val="00656C26"/>
    <w:rsid w:val="00683CD2"/>
    <w:rsid w:val="0069729F"/>
    <w:rsid w:val="006C3175"/>
    <w:rsid w:val="006D258A"/>
    <w:rsid w:val="00717226"/>
    <w:rsid w:val="007348E0"/>
    <w:rsid w:val="00794CCD"/>
    <w:rsid w:val="007A63CE"/>
    <w:rsid w:val="007E6A0E"/>
    <w:rsid w:val="007F2E04"/>
    <w:rsid w:val="007F51F2"/>
    <w:rsid w:val="00833349"/>
    <w:rsid w:val="00840E32"/>
    <w:rsid w:val="00863CC0"/>
    <w:rsid w:val="00873A7B"/>
    <w:rsid w:val="00873C05"/>
    <w:rsid w:val="008849EE"/>
    <w:rsid w:val="008E39F7"/>
    <w:rsid w:val="008E5EC0"/>
    <w:rsid w:val="0090218F"/>
    <w:rsid w:val="009420A8"/>
    <w:rsid w:val="00947D13"/>
    <w:rsid w:val="009531F9"/>
    <w:rsid w:val="009554A7"/>
    <w:rsid w:val="00981643"/>
    <w:rsid w:val="009878DB"/>
    <w:rsid w:val="0099767D"/>
    <w:rsid w:val="009A39B3"/>
    <w:rsid w:val="009B4BF0"/>
    <w:rsid w:val="009B72E6"/>
    <w:rsid w:val="009D04E1"/>
    <w:rsid w:val="00A20E17"/>
    <w:rsid w:val="00A37762"/>
    <w:rsid w:val="00A52CD0"/>
    <w:rsid w:val="00A74DBE"/>
    <w:rsid w:val="00A9452B"/>
    <w:rsid w:val="00AA455E"/>
    <w:rsid w:val="00AB2984"/>
    <w:rsid w:val="00AB701C"/>
    <w:rsid w:val="00AC4831"/>
    <w:rsid w:val="00AC7A5A"/>
    <w:rsid w:val="00AC7D52"/>
    <w:rsid w:val="00AD58C2"/>
    <w:rsid w:val="00B01D70"/>
    <w:rsid w:val="00B077EE"/>
    <w:rsid w:val="00B16551"/>
    <w:rsid w:val="00B376D5"/>
    <w:rsid w:val="00B70030"/>
    <w:rsid w:val="00B846C0"/>
    <w:rsid w:val="00B84CEB"/>
    <w:rsid w:val="00BB13A0"/>
    <w:rsid w:val="00C432C0"/>
    <w:rsid w:val="00C57793"/>
    <w:rsid w:val="00C67BBB"/>
    <w:rsid w:val="00CA12FC"/>
    <w:rsid w:val="00CC38F0"/>
    <w:rsid w:val="00CD1E5F"/>
    <w:rsid w:val="00CD2678"/>
    <w:rsid w:val="00CE7833"/>
    <w:rsid w:val="00D13DD5"/>
    <w:rsid w:val="00D17312"/>
    <w:rsid w:val="00D4756C"/>
    <w:rsid w:val="00D64A2F"/>
    <w:rsid w:val="00D6687F"/>
    <w:rsid w:val="00DE156C"/>
    <w:rsid w:val="00DF4765"/>
    <w:rsid w:val="00DF5D63"/>
    <w:rsid w:val="00E22626"/>
    <w:rsid w:val="00E975FA"/>
    <w:rsid w:val="00EA0BD8"/>
    <w:rsid w:val="00EB5665"/>
    <w:rsid w:val="00F025B2"/>
    <w:rsid w:val="00F066D6"/>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383145482">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1572</Words>
  <Characters>8962</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63</cp:revision>
  <dcterms:created xsi:type="dcterms:W3CDTF">2024-12-30T07:00:00Z</dcterms:created>
  <dcterms:modified xsi:type="dcterms:W3CDTF">2025-05-08T07:30:00Z</dcterms:modified>
</cp:coreProperties>
</file>