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CBD48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E35C75">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7CB561EF"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685DF05"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45794E93"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Times New Roman" w:hAnsi="GHEA Grapalat" w:cs="Calibri"/>
                <w:kern w:val="0"/>
                <w:sz w:val="14"/>
                <w:szCs w:val="14"/>
                <w14:ligatures w14:val="none"/>
              </w:rPr>
              <w:t>464</w:t>
            </w:r>
            <w:r>
              <w:rPr>
                <w:rFonts w:ascii="GHEA Grapalat" w:eastAsia="Times New Roman" w:hAnsi="GHEA Grapalat" w:cs="Calibri"/>
                <w:kern w:val="0"/>
                <w:sz w:val="14"/>
                <w:szCs w:val="14"/>
                <w14:ligatures w14:val="none"/>
              </w:rPr>
              <w:t xml:space="preserve"> </w:t>
            </w:r>
            <w:r w:rsidRPr="00E35C75">
              <w:rPr>
                <w:rFonts w:ascii="GHEA Grapalat" w:eastAsia="Times New Roman" w:hAnsi="GHEA Grapalat" w:cs="Calibri"/>
                <w:kern w:val="0"/>
                <w:sz w:val="14"/>
                <w:szCs w:val="14"/>
                <w14:ligatures w14:val="none"/>
              </w:rPr>
              <w:t>400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2025-05-23T06:59:00Z</dcterms:modified>
</cp:coreProperties>
</file>