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571D3DF" w14:textId="1D676FB2" w:rsidR="004E50AA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ԱՐՁԱՆԱԳՐՈՒԹՅՈՒՆ</w:t>
      </w:r>
      <w:r w:rsidR="007F6047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</w:t>
      </w:r>
    </w:p>
    <w:p w14:paraId="64FD1101" w14:textId="20465C48" w:rsidR="00A60CE3" w:rsidRPr="00003C01" w:rsidRDefault="00A60CE3" w:rsidP="00CF30AD">
      <w:pPr>
        <w:ind w:left="-270" w:right="-360"/>
        <w:jc w:val="center"/>
        <w:rPr>
          <w:rFonts w:ascii="GHEA Grapalat" w:hAnsi="GHEA Grapalat"/>
          <w:b/>
          <w:bCs/>
          <w:sz w:val="28"/>
          <w:szCs w:val="28"/>
          <w:lang w:val="hy-AM"/>
        </w:rPr>
      </w:pP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>ԷԼԵԿՏՐՈՆԱՅԻՆ</w:t>
      </w:r>
      <w:r w:rsidR="00F564B3"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ՀԱՄԱԿԱՐԳԻ ՄԻՋՈՑՈՎ</w:t>
      </w:r>
      <w:r w:rsidRPr="00003C01">
        <w:rPr>
          <w:rFonts w:ascii="GHEA Grapalat" w:hAnsi="GHEA Grapalat"/>
          <w:b/>
          <w:bCs/>
          <w:sz w:val="28"/>
          <w:szCs w:val="28"/>
          <w:lang w:val="hy-AM"/>
        </w:rPr>
        <w:t xml:space="preserve"> ԱՃՈՒՐԴԻ ԱՐԴՅՈՒՆՔԻ ՄԱՍԻՆ</w:t>
      </w:r>
    </w:p>
    <w:p w14:paraId="501AC96E" w14:textId="77777777" w:rsidR="00A60CE3" w:rsidRPr="00003C01" w:rsidRDefault="00A60CE3" w:rsidP="00A60CE3">
      <w:pPr>
        <w:ind w:left="-270" w:right="-360"/>
        <w:rPr>
          <w:rFonts w:ascii="GHEA Grapalat" w:hAnsi="GHEA Grapalat"/>
          <w:lang w:val="hy-AM"/>
        </w:rPr>
      </w:pPr>
    </w:p>
    <w:tbl>
      <w:tblPr>
        <w:tblStyle w:val="TableGrid"/>
        <w:tblW w:w="15120" w:type="dxa"/>
        <w:tblInd w:w="-455" w:type="dxa"/>
        <w:tblLook w:val="04A0" w:firstRow="1" w:lastRow="0" w:firstColumn="1" w:lastColumn="0" w:noHBand="0" w:noVBand="1"/>
      </w:tblPr>
      <w:tblGrid>
        <w:gridCol w:w="4410"/>
        <w:gridCol w:w="10710"/>
      </w:tblGrid>
      <w:tr w:rsidR="00A60CE3" w:rsidRPr="00D857E7" w14:paraId="12D0D63D" w14:textId="77777777" w:rsidTr="008D0B5D">
        <w:trPr>
          <w:trHeight w:val="620"/>
        </w:trPr>
        <w:tc>
          <w:tcPr>
            <w:tcW w:w="4410" w:type="dxa"/>
          </w:tcPr>
          <w:p w14:paraId="3A0CAB0A" w14:textId="407548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1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կազմակերպչի անվանումը, գտնվելու վայրը</w:t>
            </w:r>
          </w:p>
        </w:tc>
        <w:tc>
          <w:tcPr>
            <w:tcW w:w="10710" w:type="dxa"/>
          </w:tcPr>
          <w:p w14:paraId="130A7255" w14:textId="5B57A76C" w:rsidR="00A60CE3" w:rsidRPr="00003C01" w:rsidRDefault="00E67C17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 (ք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Երևան, Տիգրան Մեծի 4)</w:t>
            </w:r>
          </w:p>
        </w:tc>
      </w:tr>
      <w:tr w:rsidR="00A60CE3" w:rsidRPr="00003C01" w14:paraId="66745C60" w14:textId="77777777" w:rsidTr="008D0B5D">
        <w:trPr>
          <w:trHeight w:val="530"/>
        </w:trPr>
        <w:tc>
          <w:tcPr>
            <w:tcW w:w="4410" w:type="dxa"/>
          </w:tcPr>
          <w:p w14:paraId="70B78DD7" w14:textId="7B2115DD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2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Աճուրդն առաջարկողի անվանումը</w:t>
            </w:r>
          </w:p>
        </w:tc>
        <w:tc>
          <w:tcPr>
            <w:tcW w:w="10710" w:type="dxa"/>
          </w:tcPr>
          <w:p w14:paraId="4CC96D56" w14:textId="1AEA73DD" w:rsidR="00A60CE3" w:rsidRPr="00003C01" w:rsidRDefault="00255C05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Պետական գույքի կառավարման կոմիտե</w:t>
            </w:r>
          </w:p>
        </w:tc>
      </w:tr>
      <w:tr w:rsidR="00A60CE3" w:rsidRPr="00D857E7" w14:paraId="3E0CA30B" w14:textId="77777777" w:rsidTr="008D0B5D">
        <w:trPr>
          <w:trHeight w:val="530"/>
        </w:trPr>
        <w:tc>
          <w:tcPr>
            <w:tcW w:w="4410" w:type="dxa"/>
          </w:tcPr>
          <w:p w14:paraId="1908AA71" w14:textId="5092F2F5" w:rsidR="00A60CE3" w:rsidRPr="00003C01" w:rsidRDefault="00A60CE3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3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կազմակերպման հիմքը</w:t>
            </w:r>
          </w:p>
        </w:tc>
        <w:tc>
          <w:tcPr>
            <w:tcW w:w="10710" w:type="dxa"/>
          </w:tcPr>
          <w:p w14:paraId="7C7F632D" w14:textId="75031859" w:rsidR="00A60CE3" w:rsidRPr="00003C01" w:rsidRDefault="003E5F8A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Պ</w:t>
            </w:r>
            <w:r w:rsidR="00282F99" w:rsidRPr="00003C01">
              <w:rPr>
                <w:rFonts w:ascii="GHEA Grapalat" w:hAnsi="GHEA Grapalat"/>
                <w:lang w:val="hy-AM"/>
              </w:rPr>
              <w:t xml:space="preserve">ետական գույքի կառավարման կոմիտեի </w:t>
            </w:r>
            <w:r w:rsidR="0041049C" w:rsidRPr="00003C01">
              <w:rPr>
                <w:rFonts w:ascii="GHEA Grapalat" w:hAnsi="GHEA Grapalat"/>
                <w:lang w:val="hy-AM"/>
              </w:rPr>
              <w:t xml:space="preserve">նախագահի </w:t>
            </w:r>
            <w:r w:rsidR="00255C05" w:rsidRPr="00255C05">
              <w:rPr>
                <w:rFonts w:ascii="GHEA Grapalat" w:hAnsi="GHEA Grapalat"/>
                <w:lang w:val="hy-AM"/>
              </w:rPr>
              <w:t>2025թ</w:t>
            </w:r>
            <w:r w:rsidR="00255C05" w:rsidRPr="00255C05">
              <w:rPr>
                <w:rFonts w:ascii="GHEA Grapalat" w:hAnsi="GHEA Grapalat" w:hint="eastAsia"/>
                <w:lang w:val="hy-AM"/>
              </w:rPr>
              <w:t>․</w:t>
            </w:r>
            <w:r w:rsidR="00255C05" w:rsidRPr="00255C05">
              <w:rPr>
                <w:rFonts w:ascii="GHEA Grapalat" w:hAnsi="GHEA Grapalat"/>
                <w:lang w:val="hy-AM"/>
              </w:rPr>
              <w:t xml:space="preserve"> հունվարի 24-ի թիվ 22-Ա </w:t>
            </w:r>
            <w:r w:rsidR="00282F99" w:rsidRPr="00003C01">
              <w:rPr>
                <w:rFonts w:ascii="GHEA Grapalat" w:hAnsi="GHEA Grapalat"/>
                <w:lang w:val="hy-AM"/>
              </w:rPr>
              <w:t>հրաման</w:t>
            </w:r>
          </w:p>
        </w:tc>
      </w:tr>
      <w:tr w:rsidR="001E5E06" w:rsidRPr="00003C01" w14:paraId="2BC84E31" w14:textId="77777777" w:rsidTr="008D0B5D">
        <w:trPr>
          <w:trHeight w:val="530"/>
        </w:trPr>
        <w:tc>
          <w:tcPr>
            <w:tcW w:w="4410" w:type="dxa"/>
          </w:tcPr>
          <w:p w14:paraId="5E515AB5" w14:textId="2F8F526F" w:rsidR="001E5E06" w:rsidRPr="00003C01" w:rsidRDefault="001E5E06" w:rsidP="001E5E06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4</w:t>
            </w:r>
            <w:r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Pr="00003C01">
              <w:rPr>
                <w:rFonts w:ascii="GHEA Grapalat" w:hAnsi="GHEA Grapalat"/>
                <w:lang w:val="hy-AM"/>
              </w:rPr>
              <w:t xml:space="preserve"> Աճուրդի կայացման օրը</w:t>
            </w:r>
          </w:p>
        </w:tc>
        <w:tc>
          <w:tcPr>
            <w:tcW w:w="10710" w:type="dxa"/>
          </w:tcPr>
          <w:p w14:paraId="7211B136" w14:textId="7F6BE47B" w:rsidR="001E5E06" w:rsidRPr="00003C01" w:rsidRDefault="00C23A3E" w:rsidP="00A60CE3">
            <w:pPr>
              <w:ind w:right="-360"/>
              <w:rPr>
                <w:rFonts w:ascii="GHEA Grapalat" w:hAnsi="GHEA Grapalat"/>
                <w:lang w:val="hy-AM"/>
              </w:rPr>
            </w:pPr>
            <w:r>
              <w:rPr>
                <w:rFonts w:ascii="GHEA Grapalat" w:hAnsi="GHEA Grapalat"/>
                <w:lang w:val="hy-AM"/>
              </w:rPr>
              <w:t>02</w:t>
            </w:r>
            <w:r w:rsidR="001C33F7" w:rsidRPr="00003C01">
              <w:rPr>
                <w:rFonts w:ascii="GHEA Grapalat" w:hAnsi="GHEA Grapalat"/>
                <w:lang w:val="hy-AM"/>
              </w:rPr>
              <w:t>.0</w:t>
            </w:r>
            <w:r w:rsidR="009C1146">
              <w:rPr>
                <w:rFonts w:ascii="GHEA Grapalat" w:hAnsi="GHEA Grapalat"/>
                <w:lang w:val="hy-AM"/>
              </w:rPr>
              <w:t>6</w:t>
            </w:r>
            <w:r w:rsidR="001E5E06" w:rsidRPr="00003C01">
              <w:rPr>
                <w:rFonts w:ascii="GHEA Grapalat" w:hAnsi="GHEA Grapalat"/>
                <w:lang w:val="hy-AM"/>
              </w:rPr>
              <w:t>.2025</w:t>
            </w:r>
            <w:r w:rsidR="008D0B5D" w:rsidRPr="00003C01">
              <w:rPr>
                <w:rFonts w:ascii="GHEA Grapalat" w:hAnsi="GHEA Grapalat"/>
                <w:lang w:val="hy-AM"/>
              </w:rPr>
              <w:t>թ</w:t>
            </w:r>
            <w:r w:rsidR="008D0B5D" w:rsidRPr="00003C01">
              <w:rPr>
                <w:rFonts w:ascii="MS Mincho" w:eastAsia="MS Mincho" w:hAnsi="MS Mincho" w:cs="MS Mincho" w:hint="eastAsia"/>
                <w:lang w:val="hy-AM"/>
              </w:rPr>
              <w:t>․</w:t>
            </w:r>
            <w:r w:rsidR="00483F35" w:rsidRPr="00003C01">
              <w:rPr>
                <w:rFonts w:ascii="GHEA Grapalat" w:hAnsi="GHEA Grapalat"/>
                <w:lang w:val="hy-AM"/>
              </w:rPr>
              <w:t xml:space="preserve">ժամը՝ </w:t>
            </w:r>
            <w:r w:rsidR="00D43999" w:rsidRPr="00003C01">
              <w:rPr>
                <w:rFonts w:ascii="GHEA Grapalat" w:hAnsi="GHEA Grapalat"/>
                <w:lang w:val="hy-AM"/>
              </w:rPr>
              <w:t>09</w:t>
            </w:r>
            <w:r w:rsidR="00483F35" w:rsidRPr="00003C01">
              <w:rPr>
                <w:rFonts w:ascii="GHEA Grapalat" w:hAnsi="GHEA Grapalat"/>
                <w:lang w:val="hy-AM"/>
              </w:rPr>
              <w:t>։</w:t>
            </w:r>
            <w:r w:rsidR="009C1146">
              <w:rPr>
                <w:rFonts w:ascii="GHEA Grapalat" w:hAnsi="GHEA Grapalat"/>
                <w:lang w:val="hy-AM"/>
              </w:rPr>
              <w:t>5</w:t>
            </w:r>
            <w:r w:rsidR="00003C01" w:rsidRPr="00003C01">
              <w:rPr>
                <w:rFonts w:ascii="GHEA Grapalat" w:hAnsi="GHEA Grapalat"/>
                <w:lang w:val="hy-AM"/>
              </w:rPr>
              <w:t>0</w:t>
            </w:r>
          </w:p>
        </w:tc>
      </w:tr>
      <w:tr w:rsidR="00A60CE3" w:rsidRPr="00003C01" w14:paraId="0AD88D46" w14:textId="77777777" w:rsidTr="008D0B5D">
        <w:trPr>
          <w:trHeight w:val="521"/>
        </w:trPr>
        <w:tc>
          <w:tcPr>
            <w:tcW w:w="4410" w:type="dxa"/>
          </w:tcPr>
          <w:p w14:paraId="05D7B3D8" w14:textId="6B42EE78" w:rsidR="00A60CE3" w:rsidRPr="00003C01" w:rsidRDefault="001E5E06" w:rsidP="00A60CE3">
            <w:pPr>
              <w:ind w:right="-360"/>
              <w:rPr>
                <w:rFonts w:ascii="GHEA Grapalat" w:hAnsi="GHEA Grapalat"/>
                <w:lang w:val="hy-AM"/>
              </w:rPr>
            </w:pPr>
            <w:r w:rsidRPr="00003C01">
              <w:rPr>
                <w:rFonts w:ascii="GHEA Grapalat" w:hAnsi="GHEA Grapalat"/>
                <w:lang w:val="hy-AM"/>
              </w:rPr>
              <w:t>5</w:t>
            </w:r>
            <w:r w:rsidR="00A60CE3" w:rsidRPr="009C1146">
              <w:rPr>
                <w:rFonts w:ascii="GHEA Grapalat" w:hAnsi="GHEA Grapalat" w:hint="eastAsia"/>
                <w:lang w:val="hy-AM"/>
              </w:rPr>
              <w:t>․</w:t>
            </w:r>
            <w:r w:rsidR="00A60CE3" w:rsidRPr="00003C01">
              <w:rPr>
                <w:rFonts w:ascii="GHEA Grapalat" w:hAnsi="GHEA Grapalat"/>
                <w:lang w:val="hy-AM"/>
              </w:rPr>
              <w:t xml:space="preserve"> Նշանակված աճուրդի լոտը</w:t>
            </w:r>
          </w:p>
        </w:tc>
        <w:tc>
          <w:tcPr>
            <w:tcW w:w="10710" w:type="dxa"/>
          </w:tcPr>
          <w:p w14:paraId="3F1B0696" w14:textId="7197F809" w:rsidR="00A60CE3" w:rsidRPr="00003C01" w:rsidRDefault="009C1146" w:rsidP="00CD5B39">
            <w:pPr>
              <w:ind w:right="-360"/>
              <w:rPr>
                <w:rFonts w:ascii="GHEA Grapalat" w:hAnsi="GHEA Grapalat"/>
                <w:lang w:val="hy-AM"/>
              </w:rPr>
            </w:pPr>
            <w:r w:rsidRPr="009C1146">
              <w:rPr>
                <w:rFonts w:ascii="GHEA Grapalat" w:hAnsi="GHEA Grapalat"/>
                <w:lang w:val="hy-AM"/>
              </w:rPr>
              <w:t>5178725</w:t>
            </w:r>
          </w:p>
        </w:tc>
      </w:tr>
    </w:tbl>
    <w:p w14:paraId="048970A1" w14:textId="77777777" w:rsidR="00233676" w:rsidRPr="00003C01" w:rsidRDefault="00233676" w:rsidP="003629CF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tbl>
      <w:tblPr>
        <w:tblStyle w:val="TableGrid"/>
        <w:tblW w:w="15120" w:type="dxa"/>
        <w:tblInd w:w="-455" w:type="dxa"/>
        <w:tblLayout w:type="fixed"/>
        <w:tblLook w:val="04A0" w:firstRow="1" w:lastRow="0" w:firstColumn="1" w:lastColumn="0" w:noHBand="0" w:noVBand="1"/>
      </w:tblPr>
      <w:tblGrid>
        <w:gridCol w:w="360"/>
        <w:gridCol w:w="1170"/>
        <w:gridCol w:w="1710"/>
        <w:gridCol w:w="1530"/>
        <w:gridCol w:w="2201"/>
        <w:gridCol w:w="2126"/>
        <w:gridCol w:w="1276"/>
        <w:gridCol w:w="1417"/>
        <w:gridCol w:w="1890"/>
        <w:gridCol w:w="1440"/>
      </w:tblGrid>
      <w:tr w:rsidR="00D66D36" w:rsidRPr="00003C01" w14:paraId="296509B2" w14:textId="77777777" w:rsidTr="002A1CAD">
        <w:trPr>
          <w:trHeight w:val="1169"/>
        </w:trPr>
        <w:tc>
          <w:tcPr>
            <w:tcW w:w="360" w:type="dxa"/>
          </w:tcPr>
          <w:p w14:paraId="27B2835E" w14:textId="77777777" w:rsidR="00233676" w:rsidRPr="00003C01" w:rsidRDefault="00233676" w:rsidP="00414639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N</w:t>
            </w:r>
          </w:p>
        </w:tc>
        <w:tc>
          <w:tcPr>
            <w:tcW w:w="1170" w:type="dxa"/>
          </w:tcPr>
          <w:p w14:paraId="06666D71" w14:textId="2A84863F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228135A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հերթական համարը</w:t>
            </w:r>
          </w:p>
        </w:tc>
        <w:tc>
          <w:tcPr>
            <w:tcW w:w="1710" w:type="dxa"/>
          </w:tcPr>
          <w:p w14:paraId="51F545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 անվանումը</w:t>
            </w:r>
          </w:p>
        </w:tc>
        <w:tc>
          <w:tcPr>
            <w:tcW w:w="1530" w:type="dxa"/>
          </w:tcPr>
          <w:p w14:paraId="5CC5FA27" w14:textId="391EDD9A" w:rsidR="00D66D3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(լոտի)</w:t>
            </w:r>
          </w:p>
          <w:p w14:paraId="4983B166" w14:textId="7028380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գտնվելու</w:t>
            </w:r>
          </w:p>
          <w:p w14:paraId="5C396D6B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վայրը</w:t>
            </w:r>
          </w:p>
        </w:tc>
        <w:tc>
          <w:tcPr>
            <w:tcW w:w="2201" w:type="dxa"/>
          </w:tcPr>
          <w:p w14:paraId="51BC8F27" w14:textId="77777777" w:rsidR="00D43999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տեխնիկական </w:t>
            </w:r>
            <w:r w:rsidR="00B00C5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</w:t>
            </w:r>
          </w:p>
          <w:p w14:paraId="0B9FFC63" w14:textId="0BA8471B" w:rsidR="00233676" w:rsidRPr="00003C01" w:rsidRDefault="0041049C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վիճակը</w:t>
            </w:r>
          </w:p>
        </w:tc>
        <w:tc>
          <w:tcPr>
            <w:tcW w:w="2126" w:type="dxa"/>
          </w:tcPr>
          <w:p w14:paraId="3D8288D8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Գույքի (լոտի) վերաբերյալ </w:t>
            </w:r>
          </w:p>
          <w:p w14:paraId="18A54084" w14:textId="357DFDE8" w:rsidR="00233676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լրացուցիչ տեղեկություններ</w:t>
            </w:r>
          </w:p>
        </w:tc>
        <w:tc>
          <w:tcPr>
            <w:tcW w:w="1276" w:type="dxa"/>
          </w:tcPr>
          <w:p w14:paraId="11A54DDE" w14:textId="77777777" w:rsidR="008D0B5D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Գույքի գնա</w:t>
            </w:r>
            <w:r w:rsidR="008D0B5D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  <w:p w14:paraId="16A8BBBB" w14:textId="0DA9092E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հատված</w:t>
            </w:r>
          </w:p>
          <w:p w14:paraId="6236BC1D" w14:textId="7CC6E41D" w:rsidR="00233676" w:rsidRPr="00003C01" w:rsidRDefault="00D66D3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րժեքը</w:t>
            </w:r>
          </w:p>
          <w:p w14:paraId="68DB93CD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417" w:type="dxa"/>
          </w:tcPr>
          <w:p w14:paraId="4AC2158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</w:t>
            </w:r>
          </w:p>
          <w:p w14:paraId="12C1F2FB" w14:textId="736E6DD6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եկնարկային</w:t>
            </w:r>
          </w:p>
          <w:p w14:paraId="35934D78" w14:textId="23C1D46D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գ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ինը</w:t>
            </w:r>
          </w:p>
          <w:p w14:paraId="6F0FB69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/ՀՀ դրամ/</w:t>
            </w:r>
          </w:p>
        </w:tc>
        <w:tc>
          <w:tcPr>
            <w:tcW w:w="1890" w:type="dxa"/>
          </w:tcPr>
          <w:p w14:paraId="48DD331F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Լոտի աճուրդի</w:t>
            </w:r>
          </w:p>
          <w:p w14:paraId="68FF0BCB" w14:textId="2214A4F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կ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այացման</w:t>
            </w:r>
          </w:p>
          <w:p w14:paraId="1B745B4A" w14:textId="554FF71C" w:rsidR="00233676" w:rsidRPr="00003C01" w:rsidRDefault="00B535D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երաբերյալ</w:t>
            </w:r>
          </w:p>
          <w:p w14:paraId="59DEF8FA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տեղեկատվություն</w:t>
            </w:r>
          </w:p>
        </w:tc>
        <w:tc>
          <w:tcPr>
            <w:tcW w:w="1440" w:type="dxa"/>
          </w:tcPr>
          <w:p w14:paraId="5A027984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Աճուրդում</w:t>
            </w:r>
          </w:p>
          <w:p w14:paraId="2BFCAFF8" w14:textId="51FB6C7E" w:rsidR="00233676" w:rsidRPr="00003C01" w:rsidRDefault="00E808F0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</w:t>
            </w:r>
            <w:r w:rsidR="00233676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աղթած</w:t>
            </w:r>
          </w:p>
          <w:p w14:paraId="17F78FF8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մասնակցի</w:t>
            </w:r>
          </w:p>
          <w:p w14:paraId="0F5ACC87" w14:textId="77777777" w:rsidR="00233676" w:rsidRPr="00003C01" w:rsidRDefault="0023367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տվյալները</w:t>
            </w:r>
          </w:p>
        </w:tc>
      </w:tr>
      <w:tr w:rsidR="009B35B2" w:rsidRPr="00003C01" w14:paraId="7E75F948" w14:textId="77777777" w:rsidTr="002A1CAD">
        <w:trPr>
          <w:trHeight w:val="2447"/>
        </w:trPr>
        <w:tc>
          <w:tcPr>
            <w:tcW w:w="360" w:type="dxa"/>
          </w:tcPr>
          <w:p w14:paraId="04622683" w14:textId="77777777" w:rsidR="00ED3287" w:rsidRPr="00003C01" w:rsidRDefault="00ED3287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42F492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4EAD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555C6117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2431C36A" w14:textId="3267DB7F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</w:t>
            </w:r>
          </w:p>
        </w:tc>
        <w:tc>
          <w:tcPr>
            <w:tcW w:w="1170" w:type="dxa"/>
          </w:tcPr>
          <w:p w14:paraId="7413AA2F" w14:textId="77777777" w:rsidR="00A319FD" w:rsidRPr="00003C01" w:rsidRDefault="00A319FD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31080EAB" w14:textId="77777777" w:rsidR="00C23A3E" w:rsidRDefault="00A309C1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0E01EDA0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04033A2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</w:t>
            </w:r>
          </w:p>
          <w:p w14:paraId="24227381" w14:textId="1E54612E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  <w:r w:rsidR="00A309C1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30</w:t>
            </w:r>
          </w:p>
        </w:tc>
        <w:tc>
          <w:tcPr>
            <w:tcW w:w="1710" w:type="dxa"/>
          </w:tcPr>
          <w:p w14:paraId="14F7774E" w14:textId="77777777" w:rsidR="00C23A3E" w:rsidRPr="00C23A3E" w:rsidRDefault="00C23A3E" w:rsidP="00C23A3E">
            <w:pP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VAZ 21061 </w:t>
            </w:r>
          </w:p>
          <w:p w14:paraId="64F1B468" w14:textId="77777777" w:rsidR="00C23A3E" w:rsidRDefault="00C23A3E" w:rsidP="00C23A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նույն</w:t>
            </w:r>
            <w:r w:rsidRPr="00C23A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համ</w:t>
            </w:r>
            <w:r w:rsidRPr="00C23A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՝  XTA210610Y3741</w:t>
            </w:r>
          </w:p>
          <w:p w14:paraId="58B5E5F7" w14:textId="050D292F" w:rsidR="009B35B2" w:rsidRPr="00003C01" w:rsidRDefault="00C23A3E" w:rsidP="00C23A3E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190</w:t>
            </w:r>
          </w:p>
        </w:tc>
        <w:tc>
          <w:tcPr>
            <w:tcW w:w="1530" w:type="dxa"/>
          </w:tcPr>
          <w:p w14:paraId="469C026E" w14:textId="77777777" w:rsidR="00255C05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ք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Երևան, Մալաթիա- Սեբաստիա վարչական շրջան, Հաղթանակի </w:t>
            </w:r>
          </w:p>
          <w:p w14:paraId="55442738" w14:textId="2B61162A" w:rsidR="009B35B2" w:rsidRPr="00003C01" w:rsidRDefault="00255C05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2-րդ փող</w:t>
            </w:r>
            <w:r w:rsidRPr="00255C05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79 հասցե</w:t>
            </w:r>
          </w:p>
        </w:tc>
        <w:tc>
          <w:tcPr>
            <w:tcW w:w="2201" w:type="dxa"/>
          </w:tcPr>
          <w:p w14:paraId="5DCC73C4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Վազքը՝ 59 815 կմ, շարժիչը՝ անբավարար, փոխ. տուփը՝ բավա</w:t>
            </w: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րար, թափքը՝</w:t>
            </w:r>
          </w:p>
          <w:p w14:paraId="24AC909D" w14:textId="77777777" w:rsidR="00C23A3E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կոռոզիայի ենթ., այլ հանգույցները՝ </w:t>
            </w:r>
          </w:p>
          <w:p w14:paraId="32A17E2A" w14:textId="078216AD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բավարար</w:t>
            </w:r>
          </w:p>
        </w:tc>
        <w:tc>
          <w:tcPr>
            <w:tcW w:w="2126" w:type="dxa"/>
          </w:tcPr>
          <w:p w14:paraId="7871DD88" w14:textId="097C30C6" w:rsidR="009B35B2" w:rsidRPr="00003C01" w:rsidRDefault="00C23A3E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Թող</w:t>
            </w:r>
            <w:r w:rsidRPr="00C23A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տարեթիվը` 1997թ</w:t>
            </w:r>
            <w:r w:rsidRPr="00C23A3E">
              <w:rPr>
                <w:rFonts w:ascii="GHEA Grapalat" w:hAnsi="GHEA Grapalat" w:hint="eastAsia"/>
                <w:color w:val="000000" w:themeColor="text1"/>
                <w:sz w:val="20"/>
                <w:szCs w:val="20"/>
                <w:lang w:val="hy-AM"/>
              </w:rPr>
              <w:t>․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, ՏՄՍԻՊԳՎ՝ 01AB007309</w:t>
            </w:r>
          </w:p>
        </w:tc>
        <w:tc>
          <w:tcPr>
            <w:tcW w:w="1276" w:type="dxa"/>
            <w:vAlign w:val="center"/>
          </w:tcPr>
          <w:p w14:paraId="434CA729" w14:textId="328BE4D7" w:rsidR="009B35B2" w:rsidRPr="00003C01" w:rsidRDefault="00C23A3E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="00255C05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</w:t>
            </w:r>
            <w:r w:rsidRPr="00C23A3E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441 000</w:t>
            </w:r>
          </w:p>
        </w:tc>
        <w:tc>
          <w:tcPr>
            <w:tcW w:w="1417" w:type="dxa"/>
          </w:tcPr>
          <w:p w14:paraId="4DE93D39" w14:textId="0AE5C7A2" w:rsidR="00695752" w:rsidRPr="00003C01" w:rsidRDefault="00695752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135191E3" w14:textId="77777777" w:rsidR="00C125AD" w:rsidRPr="00003C01" w:rsidRDefault="00C125AD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</w:t>
            </w:r>
          </w:p>
          <w:p w14:paraId="3153ADD4" w14:textId="77777777" w:rsidR="003629CF" w:rsidRPr="00003C01" w:rsidRDefault="003629CF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7615F4B1" w14:textId="6E358B0C" w:rsidR="00D43999" w:rsidRPr="00003C01" w:rsidRDefault="00D43999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</w:p>
          <w:p w14:paraId="6EB5BA5D" w14:textId="6A848325" w:rsidR="009B35B2" w:rsidRPr="00003C01" w:rsidRDefault="009C1146" w:rsidP="003629CF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9C1146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252 405,29</w:t>
            </w:r>
          </w:p>
        </w:tc>
        <w:tc>
          <w:tcPr>
            <w:tcW w:w="1890" w:type="dxa"/>
          </w:tcPr>
          <w:p w14:paraId="2F5DFAE2" w14:textId="0972D124" w:rsidR="00587FF4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Չի կայացել՝</w:t>
            </w:r>
          </w:p>
          <w:p w14:paraId="4CBB8642" w14:textId="2E78D9A6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հայտեր  չլինելու պատճառով</w:t>
            </w:r>
          </w:p>
        </w:tc>
        <w:tc>
          <w:tcPr>
            <w:tcW w:w="1440" w:type="dxa"/>
          </w:tcPr>
          <w:p w14:paraId="76748B70" w14:textId="77777777" w:rsidR="009B35B2" w:rsidRPr="00003C01" w:rsidRDefault="009B35B2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   </w:t>
            </w:r>
          </w:p>
          <w:p w14:paraId="511A7136" w14:textId="648754A6" w:rsidR="009B35B2" w:rsidRPr="00003C01" w:rsidRDefault="0087426F" w:rsidP="009B35B2">
            <w:pPr>
              <w:ind w:right="-360"/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</w:pPr>
            <w:r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 xml:space="preserve">        </w:t>
            </w:r>
            <w:r w:rsidR="009B35B2" w:rsidRPr="00003C01">
              <w:rPr>
                <w:rFonts w:ascii="GHEA Grapalat" w:hAnsi="GHEA Grapalat"/>
                <w:color w:val="000000" w:themeColor="text1"/>
                <w:sz w:val="20"/>
                <w:szCs w:val="20"/>
                <w:lang w:val="hy-AM"/>
              </w:rPr>
              <w:t>-</w:t>
            </w:r>
          </w:p>
        </w:tc>
      </w:tr>
    </w:tbl>
    <w:p w14:paraId="36278340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0"/>
          <w:szCs w:val="20"/>
          <w:lang w:val="hy-AM"/>
        </w:rPr>
      </w:pPr>
    </w:p>
    <w:p w14:paraId="2FC4126F" w14:textId="77777777" w:rsidR="004214AC" w:rsidRPr="00003C01" w:rsidRDefault="004214AC" w:rsidP="004214AC">
      <w:pPr>
        <w:spacing w:after="0" w:line="240" w:lineRule="auto"/>
        <w:ind w:right="-360"/>
        <w:rPr>
          <w:rFonts w:ascii="GHEA Grapalat" w:hAnsi="GHEA Grapalat"/>
          <w:lang w:val="hy-AM"/>
        </w:rPr>
      </w:pPr>
      <w:r w:rsidRPr="00003C01">
        <w:rPr>
          <w:rFonts w:ascii="GHEA Grapalat" w:hAnsi="GHEA Grapalat"/>
          <w:lang w:val="hy-AM"/>
        </w:rPr>
        <w:t xml:space="preserve">  </w:t>
      </w:r>
    </w:p>
    <w:p w14:paraId="74615D82" w14:textId="44F40BE4" w:rsidR="00F70573" w:rsidRDefault="004214AC" w:rsidP="004214AC">
      <w:pPr>
        <w:spacing w:after="0" w:line="240" w:lineRule="auto"/>
        <w:ind w:right="-360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 w:rsidRPr="00003C01">
        <w:rPr>
          <w:rFonts w:ascii="GHEA Grapalat" w:hAnsi="GHEA Grapalat"/>
          <w:lang w:val="hy-AM"/>
        </w:rPr>
        <w:t xml:space="preserve">                                       </w:t>
      </w:r>
      <w:r w:rsidR="00805231" w:rsidRPr="00003C01">
        <w:rPr>
          <w:rFonts w:ascii="GHEA Grapalat" w:hAnsi="GHEA Grapalat"/>
          <w:lang w:val="hy-AM"/>
        </w:rPr>
        <w:t xml:space="preserve">              </w:t>
      </w:r>
      <w:r w:rsidR="00F70573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Էլեկտրոնային աճուրդի կազմակերպման և անցկացման պատասխանատու՝  </w:t>
      </w:r>
      <w:r w:rsidR="008F748B" w:rsidRPr="00003C01">
        <w:rPr>
          <w:rFonts w:ascii="GHEA Grapalat" w:hAnsi="GHEA Grapalat"/>
          <w:color w:val="000000" w:themeColor="text1"/>
          <w:sz w:val="24"/>
          <w:szCs w:val="24"/>
          <w:lang w:val="hy-AM"/>
        </w:rPr>
        <w:t>Մարիամ Բաբայան</w:t>
      </w:r>
    </w:p>
    <w:p w14:paraId="6179102E" w14:textId="4A5BAAE7" w:rsidR="00D857E7" w:rsidRPr="00003C01" w:rsidRDefault="00D857E7" w:rsidP="00D857E7">
      <w:pPr>
        <w:spacing w:after="0" w:line="240" w:lineRule="auto"/>
        <w:ind w:right="-360"/>
        <w:jc w:val="center"/>
        <w:rPr>
          <w:rFonts w:ascii="GHEA Grapalat" w:hAnsi="GHEA Grapalat"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 xml:space="preserve">                                                                                                                                               </w:t>
      </w:r>
      <w:bookmarkStart w:id="0" w:name="_GoBack"/>
      <w:bookmarkEnd w:id="0"/>
      <w:r>
        <w:rPr>
          <w:rFonts w:ascii="GHEA Grapalat" w:hAnsi="GHEA Grapalat"/>
          <w:color w:val="000000" w:themeColor="text1"/>
          <w:sz w:val="24"/>
          <w:szCs w:val="24"/>
          <w:lang w:val="hy-AM"/>
        </w:rPr>
        <w:t>Արձանագրող՝ Արաքս Առաքելյան</w:t>
      </w:r>
    </w:p>
    <w:sectPr w:rsidR="00D857E7" w:rsidRPr="00003C01" w:rsidSect="00D43999">
      <w:pgSz w:w="16838" w:h="11906" w:orient="landscape" w:code="9"/>
      <w:pgMar w:top="63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CE4840"/>
    <w:multiLevelType w:val="hybridMultilevel"/>
    <w:tmpl w:val="A6AA3ADC"/>
    <w:lvl w:ilvl="0" w:tplc="A3126150">
      <w:numFmt w:val="bullet"/>
      <w:lvlText w:val="-"/>
      <w:lvlJc w:val="left"/>
      <w:pPr>
        <w:ind w:left="765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486"/>
    <w:rsid w:val="00003C01"/>
    <w:rsid w:val="0004120B"/>
    <w:rsid w:val="00071F26"/>
    <w:rsid w:val="000D0877"/>
    <w:rsid w:val="000E77CD"/>
    <w:rsid w:val="00103D6D"/>
    <w:rsid w:val="00112EDA"/>
    <w:rsid w:val="00113459"/>
    <w:rsid w:val="00166E49"/>
    <w:rsid w:val="001857DC"/>
    <w:rsid w:val="001C33F7"/>
    <w:rsid w:val="001E5E06"/>
    <w:rsid w:val="001E7CF1"/>
    <w:rsid w:val="00233676"/>
    <w:rsid w:val="00255C05"/>
    <w:rsid w:val="00282F99"/>
    <w:rsid w:val="002A1CAD"/>
    <w:rsid w:val="002A5CCC"/>
    <w:rsid w:val="00302B7A"/>
    <w:rsid w:val="00353C54"/>
    <w:rsid w:val="003629CF"/>
    <w:rsid w:val="00395624"/>
    <w:rsid w:val="003C3446"/>
    <w:rsid w:val="003E5F8A"/>
    <w:rsid w:val="0041049C"/>
    <w:rsid w:val="004214AC"/>
    <w:rsid w:val="00435C0E"/>
    <w:rsid w:val="004366B9"/>
    <w:rsid w:val="0044355E"/>
    <w:rsid w:val="004438E8"/>
    <w:rsid w:val="004451DD"/>
    <w:rsid w:val="004633CF"/>
    <w:rsid w:val="00483F35"/>
    <w:rsid w:val="004A35E0"/>
    <w:rsid w:val="004D697D"/>
    <w:rsid w:val="004E50AA"/>
    <w:rsid w:val="00521F22"/>
    <w:rsid w:val="00525F7A"/>
    <w:rsid w:val="00533891"/>
    <w:rsid w:val="00587FF4"/>
    <w:rsid w:val="005C1B6A"/>
    <w:rsid w:val="005C2BBA"/>
    <w:rsid w:val="005C5709"/>
    <w:rsid w:val="00695752"/>
    <w:rsid w:val="006C49FB"/>
    <w:rsid w:val="006D6798"/>
    <w:rsid w:val="00783CB7"/>
    <w:rsid w:val="007A590B"/>
    <w:rsid w:val="007F08A3"/>
    <w:rsid w:val="007F6047"/>
    <w:rsid w:val="00805231"/>
    <w:rsid w:val="00864186"/>
    <w:rsid w:val="0087426F"/>
    <w:rsid w:val="00897F1A"/>
    <w:rsid w:val="008D0B5D"/>
    <w:rsid w:val="008E79A2"/>
    <w:rsid w:val="008F748B"/>
    <w:rsid w:val="009032F1"/>
    <w:rsid w:val="00913136"/>
    <w:rsid w:val="00915D0F"/>
    <w:rsid w:val="009B35B2"/>
    <w:rsid w:val="009C1146"/>
    <w:rsid w:val="009C79DA"/>
    <w:rsid w:val="00A309C1"/>
    <w:rsid w:val="00A319FD"/>
    <w:rsid w:val="00A504B5"/>
    <w:rsid w:val="00A60CE3"/>
    <w:rsid w:val="00A673C7"/>
    <w:rsid w:val="00AB78B3"/>
    <w:rsid w:val="00AC4A72"/>
    <w:rsid w:val="00AC58DC"/>
    <w:rsid w:val="00AD4EC6"/>
    <w:rsid w:val="00AE2C3C"/>
    <w:rsid w:val="00B00C56"/>
    <w:rsid w:val="00B535DF"/>
    <w:rsid w:val="00BA45A1"/>
    <w:rsid w:val="00BE2268"/>
    <w:rsid w:val="00BF37EE"/>
    <w:rsid w:val="00C125AD"/>
    <w:rsid w:val="00C23A3E"/>
    <w:rsid w:val="00C76E93"/>
    <w:rsid w:val="00CB36D0"/>
    <w:rsid w:val="00CC40CC"/>
    <w:rsid w:val="00CD5B39"/>
    <w:rsid w:val="00CE3475"/>
    <w:rsid w:val="00CF30AD"/>
    <w:rsid w:val="00D25E55"/>
    <w:rsid w:val="00D43999"/>
    <w:rsid w:val="00D66D36"/>
    <w:rsid w:val="00D67772"/>
    <w:rsid w:val="00D857E7"/>
    <w:rsid w:val="00D95486"/>
    <w:rsid w:val="00DF428C"/>
    <w:rsid w:val="00E15581"/>
    <w:rsid w:val="00E26D8E"/>
    <w:rsid w:val="00E31900"/>
    <w:rsid w:val="00E52E72"/>
    <w:rsid w:val="00E65540"/>
    <w:rsid w:val="00E67C17"/>
    <w:rsid w:val="00E808F0"/>
    <w:rsid w:val="00E9037D"/>
    <w:rsid w:val="00ED3287"/>
    <w:rsid w:val="00EE471B"/>
    <w:rsid w:val="00F564B3"/>
    <w:rsid w:val="00F70573"/>
    <w:rsid w:val="00FC2AD4"/>
    <w:rsid w:val="00FC7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9A0888"/>
  <w15:chartTrackingRefBased/>
  <w15:docId w15:val="{5161A96C-B399-4FC3-962A-C00E114AFD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60CE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82F99"/>
    <w:pPr>
      <w:ind w:left="720"/>
      <w:contextualSpacing/>
    </w:pPr>
  </w:style>
  <w:style w:type="character" w:styleId="Hyperlink">
    <w:name w:val="Hyperlink"/>
    <w:basedOn w:val="DefaultParagraphFont"/>
    <w:uiPriority w:val="99"/>
    <w:semiHidden/>
    <w:unhideWhenUsed/>
    <w:rsid w:val="008F748B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9562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5624"/>
    <w:rPr>
      <w:rFonts w:ascii="Segoe UI" w:hAnsi="Segoe UI" w:cs="Segoe UI"/>
      <w:sz w:val="18"/>
      <w:szCs w:val="18"/>
    </w:rPr>
  </w:style>
  <w:style w:type="character" w:customStyle="1" w:styleId="Other">
    <w:name w:val="Other_"/>
    <w:basedOn w:val="DefaultParagraphFont"/>
    <w:link w:val="Other0"/>
    <w:rsid w:val="00003C01"/>
    <w:rPr>
      <w:rFonts w:ascii="Arial" w:eastAsia="Arial" w:hAnsi="Arial" w:cs="Arial"/>
      <w:sz w:val="15"/>
      <w:szCs w:val="15"/>
    </w:rPr>
  </w:style>
  <w:style w:type="paragraph" w:customStyle="1" w:styleId="Other0">
    <w:name w:val="Other"/>
    <w:basedOn w:val="Normal"/>
    <w:link w:val="Other"/>
    <w:rsid w:val="00003C01"/>
    <w:pPr>
      <w:widowControl w:val="0"/>
      <w:spacing w:after="0" w:line="240" w:lineRule="auto"/>
      <w:jc w:val="center"/>
    </w:pPr>
    <w:rPr>
      <w:rFonts w:ascii="Arial" w:eastAsia="Arial" w:hAnsi="Arial" w:cs="Arial"/>
      <w:sz w:val="15"/>
      <w:szCs w:val="1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65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9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1</Pages>
  <Words>216</Words>
  <Characters>1234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Mariam Babayan</dc:creator>
  <cp:keywords/>
  <dc:description/>
  <cp:lastModifiedBy>Araks Arakelyan</cp:lastModifiedBy>
  <cp:revision>101</cp:revision>
  <cp:lastPrinted>2025-01-23T08:40:00Z</cp:lastPrinted>
  <dcterms:created xsi:type="dcterms:W3CDTF">2024-12-17T14:38:00Z</dcterms:created>
  <dcterms:modified xsi:type="dcterms:W3CDTF">2025-06-03T09:47:00Z</dcterms:modified>
</cp:coreProperties>
</file>