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F0EA5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F0EA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EFC064B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6F0EA5" w:rsidRPr="006F0EA5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6F0EA5" w:rsidRPr="006F0EA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6F0EA5" w:rsidRPr="006F0EA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50C04068" w:rsidR="001E5E06" w:rsidRPr="003E7A0E" w:rsidRDefault="006F0EA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F0E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EF27BB1" w:rsidR="00A60CE3" w:rsidRPr="003E7A0E" w:rsidRDefault="006F0EA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sz w:val="20"/>
                <w:szCs w:val="20"/>
                <w:lang w:val="hy-AM"/>
              </w:rPr>
              <w:t>5009807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68F5F2B6" w:rsidR="00CE3041" w:rsidRPr="006F0EA5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6F0EA5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E6D2B3A" w14:textId="77777777" w:rsidR="006F0EA5" w:rsidRPr="006F0EA5" w:rsidRDefault="006F0EA5" w:rsidP="006F0EA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21102 </w:t>
            </w:r>
          </w:p>
          <w:p w14:paraId="36ED8EF1" w14:textId="52B5E6B1" w:rsidR="00CE3041" w:rsidRPr="006D58A3" w:rsidRDefault="006F0EA5" w:rsidP="006F0EA5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XTA21102040708511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4022A5F4" w:rsidR="00CE3041" w:rsidRPr="003E7A0E" w:rsidRDefault="006F0EA5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բավարար, փոխ. տուփը՝ բավարար, թափքը՝ գունաթափված, այլ հանգույցները՝ առկա են տեխ. խնդիրներ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5B5CD0" w14:textId="77777777" w:rsidR="006F0EA5" w:rsidRDefault="006F0EA5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F0EA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6F0EA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12206A65" w14:textId="750465B6" w:rsidR="00CE3041" w:rsidRPr="003E7A0E" w:rsidRDefault="006F0EA5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01AB002744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44BEE244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2EDC4C3" w:rsidR="00CE3041" w:rsidRPr="003E7A0E" w:rsidRDefault="006F0EA5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405 000</w:t>
            </w: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9FB1AF3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66A24CF9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F0EA5"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6F0EA5" w:rsidRPr="006F0E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248 721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6F0EA5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2025-07-14T21:29:00Z</dcterms:modified>
</cp:coreProperties>
</file>