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2341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2341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75B76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923414" w:rsidRPr="00923414">
              <w:rPr>
                <w:rFonts w:ascii="GHEA Grapalat" w:hAnsi="GHEA Grapalat"/>
                <w:lang w:val="hy-AM"/>
              </w:rPr>
              <w:t>հուլիսի 31-ի թիվ 371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3DE1E08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23414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23414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23414">
              <w:rPr>
                <w:rFonts w:ascii="GHEA Grapalat" w:hAnsi="GHEA Grapalat"/>
                <w:lang w:val="hy-AM"/>
              </w:rPr>
              <w:t>1</w:t>
            </w:r>
            <w:r w:rsidR="00646608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42E2DA4" w:rsidR="00A60CE3" w:rsidRPr="0087426F" w:rsidRDefault="0092341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23414">
              <w:rPr>
                <w:rFonts w:ascii="GHEA Grapalat" w:hAnsi="GHEA Grapalat"/>
              </w:rPr>
              <w:t>7810361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23414" w:rsidRPr="0087426F" w14:paraId="7E75F948" w14:textId="77777777" w:rsidTr="00A16406">
        <w:trPr>
          <w:trHeight w:val="2447"/>
        </w:trPr>
        <w:tc>
          <w:tcPr>
            <w:tcW w:w="527" w:type="dxa"/>
          </w:tcPr>
          <w:p w14:paraId="04622683" w14:textId="77777777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5166E4F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4</w:t>
            </w:r>
          </w:p>
        </w:tc>
        <w:tc>
          <w:tcPr>
            <w:tcW w:w="1419" w:type="dxa"/>
          </w:tcPr>
          <w:p w14:paraId="27673BA4" w14:textId="77777777" w:rsidR="00923414" w:rsidRPr="00923414" w:rsidRDefault="00923414" w:rsidP="0092341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HYUNDAI </w:t>
            </w:r>
          </w:p>
          <w:p w14:paraId="2C27841B" w14:textId="1A8998B0" w:rsidR="00923414" w:rsidRPr="00923414" w:rsidRDefault="00923414" w:rsidP="0092341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ELANTRA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1.8L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0303B7EF" w14:textId="77777777" w:rsidR="00923414" w:rsidRPr="00923414" w:rsidRDefault="00923414" w:rsidP="0092341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KMHDH41EBDU778441</w:t>
            </w:r>
          </w:p>
          <w:p w14:paraId="58B5E5F7" w14:textId="72BC780A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234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234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</w:tcPr>
          <w:p w14:paraId="40EA0C8D" w14:textId="77777777" w:rsidR="00923414" w:rsidRPr="00923414" w:rsidRDefault="00923414" w:rsidP="00923414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92341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256 261 կմ, շարժիչը, փոխ. տուփը, թափքր և այլ հանգույցները՝ բավարար</w:t>
            </w:r>
          </w:p>
          <w:p w14:paraId="32A17E2A" w14:textId="3A768936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7CDF9DA6" w14:textId="7777777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234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234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B4F316E" w14:textId="1F8999D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 թ</w:t>
            </w:r>
            <w:r w:rsidRPr="009234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2341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2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  <w:p w14:paraId="40C44998" w14:textId="7777777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08D4B7" w14:textId="7777777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9E6602E" w14:textId="7777777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C236372" w14:textId="7777777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DAEA200" w14:textId="77777777" w:rsidR="00923414" w:rsidRDefault="00923414" w:rsidP="009234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71DD88" w14:textId="49945A2B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5E220096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923414">
              <w:rPr>
                <w:rFonts w:ascii="GHEA Grapalat" w:eastAsia="Arial" w:hAnsi="GHEA Grapalat" w:cs="Arial"/>
                <w:sz w:val="20"/>
                <w:szCs w:val="20"/>
              </w:rPr>
              <w:t>2 253 000</w:t>
            </w:r>
          </w:p>
        </w:tc>
        <w:tc>
          <w:tcPr>
            <w:tcW w:w="1417" w:type="dxa"/>
          </w:tcPr>
          <w:p w14:paraId="4DE93D39" w14:textId="0AE5C7A2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BCD0F64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23414">
              <w:rPr>
                <w:rFonts w:ascii="GHEA Grapalat" w:eastAsia="Arial" w:hAnsi="GHEA Grapalat" w:cs="Arial"/>
                <w:sz w:val="20"/>
                <w:szCs w:val="20"/>
              </w:rPr>
              <w:t>2 253 000</w:t>
            </w:r>
          </w:p>
          <w:p w14:paraId="6EB5BA5D" w14:textId="35664A2F" w:rsidR="00923414" w:rsidRPr="00923414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23414" w:rsidRPr="0087426F" w:rsidRDefault="00923414" w:rsidP="009234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132B3"/>
    <w:rsid w:val="00521F22"/>
    <w:rsid w:val="00522B69"/>
    <w:rsid w:val="00525F7A"/>
    <w:rsid w:val="00587FF4"/>
    <w:rsid w:val="005C1B6A"/>
    <w:rsid w:val="005C5709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23414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2025-09-01T08:34:00Z</dcterms:modified>
</cp:coreProperties>
</file>