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CB509F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4D4CE8">
        <w:rPr>
          <w:rFonts w:ascii="GHEA Grapalat" w:hAnsi="GHEA Grapalat"/>
          <w:b/>
          <w:bCs/>
        </w:rPr>
        <w:t>նոյեմբերի</w:t>
      </w:r>
      <w:proofErr w:type="spellEnd"/>
      <w:r w:rsidR="004D4CE8">
        <w:rPr>
          <w:rFonts w:ascii="GHEA Grapalat" w:hAnsi="GHEA Grapalat"/>
          <w:b/>
          <w:bCs/>
        </w:rPr>
        <w:t xml:space="preserve"> 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4D4CE8">
        <w:rPr>
          <w:rFonts w:ascii="GHEA Grapalat" w:hAnsi="GHEA Grapalat"/>
          <w:b/>
          <w:bCs/>
          <w:lang w:val="hy-AM"/>
        </w:rPr>
        <w:t>1</w:t>
      </w:r>
      <w:r w:rsidR="00750C0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5811D0E9" w:rsidR="00152DCF" w:rsidRPr="006830E2" w:rsidRDefault="00C640A1"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2011" w:type="dxa"/>
            <w:vAlign w:val="center"/>
            <w:hideMark/>
          </w:tcPr>
          <w:p w14:paraId="707D25DE" w14:textId="77777777" w:rsidR="00326584" w:rsidRPr="00326584" w:rsidRDefault="00326584" w:rsidP="00326584">
            <w:pPr>
              <w:spacing w:after="0" w:line="240" w:lineRule="auto"/>
              <w:jc w:val="center"/>
              <w:rPr>
                <w:rFonts w:ascii="GHEA Grapalat" w:eastAsia="Times New Roman" w:hAnsi="GHEA Grapalat" w:cs="Calibri"/>
                <w:kern w:val="0"/>
                <w:sz w:val="18"/>
                <w:szCs w:val="18"/>
                <w14:ligatures w14:val="none"/>
              </w:rPr>
            </w:pPr>
            <w:r w:rsidRPr="00326584">
              <w:rPr>
                <w:rFonts w:ascii="GHEA Grapalat" w:eastAsia="Times New Roman" w:hAnsi="GHEA Grapalat" w:cs="Calibri"/>
                <w:kern w:val="0"/>
                <w:sz w:val="18"/>
                <w:szCs w:val="18"/>
                <w14:ligatures w14:val="none"/>
              </w:rPr>
              <w:t>ԳԱԶ 24</w:t>
            </w:r>
          </w:p>
          <w:p w14:paraId="0C22982F" w14:textId="77777777" w:rsidR="00326584" w:rsidRPr="00326584" w:rsidRDefault="00326584" w:rsidP="00326584">
            <w:pPr>
              <w:spacing w:after="0" w:line="240" w:lineRule="auto"/>
              <w:jc w:val="center"/>
              <w:rPr>
                <w:rFonts w:ascii="GHEA Grapalat" w:eastAsia="Times New Roman" w:hAnsi="GHEA Grapalat" w:cs="Calibri"/>
                <w:kern w:val="0"/>
                <w:sz w:val="18"/>
                <w:szCs w:val="18"/>
                <w14:ligatures w14:val="none"/>
              </w:rPr>
            </w:pPr>
            <w:r w:rsidRPr="00326584">
              <w:rPr>
                <w:rFonts w:ascii="GHEA Grapalat" w:eastAsia="Times New Roman" w:hAnsi="GHEA Grapalat" w:cs="Calibri"/>
                <w:kern w:val="0"/>
                <w:sz w:val="18"/>
                <w:szCs w:val="18"/>
                <w14:ligatures w14:val="none"/>
              </w:rPr>
              <w:t>SC 069725</w:t>
            </w:r>
          </w:p>
          <w:p w14:paraId="2586F047" w14:textId="77777777" w:rsidR="00326584" w:rsidRDefault="00326584" w:rsidP="0032658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1FD57275" w14:textId="13A7C03F" w:rsidR="00326584" w:rsidRPr="00326584" w:rsidRDefault="00326584" w:rsidP="00326584">
            <w:pPr>
              <w:spacing w:after="0" w:line="240" w:lineRule="auto"/>
              <w:jc w:val="center"/>
              <w:rPr>
                <w:rFonts w:ascii="GHEA Grapalat" w:eastAsia="Times New Roman" w:hAnsi="GHEA Grapalat" w:cs="Calibri"/>
                <w:kern w:val="0"/>
                <w:sz w:val="18"/>
                <w:szCs w:val="18"/>
                <w14:ligatures w14:val="none"/>
              </w:rPr>
            </w:pPr>
            <w:proofErr w:type="spellStart"/>
            <w:r w:rsidRPr="00326584">
              <w:rPr>
                <w:rFonts w:ascii="GHEA Grapalat" w:eastAsia="Times New Roman" w:hAnsi="GHEA Grapalat" w:cs="Calibri"/>
                <w:kern w:val="0"/>
                <w:sz w:val="18"/>
                <w:szCs w:val="18"/>
                <w14:ligatures w14:val="none"/>
              </w:rPr>
              <w:t>Թափքի</w:t>
            </w:r>
            <w:proofErr w:type="spellEnd"/>
            <w:r w:rsidRPr="00326584">
              <w:rPr>
                <w:rFonts w:ascii="GHEA Grapalat" w:eastAsia="Times New Roman" w:hAnsi="GHEA Grapalat" w:cs="Calibri"/>
                <w:kern w:val="0"/>
                <w:sz w:val="18"/>
                <w:szCs w:val="18"/>
                <w14:ligatures w14:val="none"/>
              </w:rPr>
              <w:t xml:space="preserve"> </w:t>
            </w:r>
            <w:proofErr w:type="spellStart"/>
            <w:r w:rsidRPr="00326584">
              <w:rPr>
                <w:rFonts w:ascii="GHEA Grapalat" w:eastAsia="Times New Roman" w:hAnsi="GHEA Grapalat" w:cs="Calibri"/>
                <w:kern w:val="0"/>
                <w:sz w:val="18"/>
                <w:szCs w:val="18"/>
                <w14:ligatures w14:val="none"/>
              </w:rPr>
              <w:t>համարը</w:t>
            </w:r>
            <w:proofErr w:type="spellEnd"/>
            <w:r w:rsidRPr="00326584">
              <w:rPr>
                <w:rFonts w:ascii="GHEA Grapalat" w:eastAsia="Times New Roman" w:hAnsi="GHEA Grapalat" w:cs="Calibri"/>
                <w:kern w:val="0"/>
                <w:sz w:val="18"/>
                <w:szCs w:val="18"/>
                <w14:ligatures w14:val="none"/>
              </w:rPr>
              <w:t>՝ 1107179</w:t>
            </w: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5F9DB599" w:rsidR="00152DCF" w:rsidRPr="00A841ED" w:rsidRDefault="00A841ED" w:rsidP="00242FDD">
            <w:pPr>
              <w:jc w:val="center"/>
              <w:rPr>
                <w:rFonts w:ascii="GHEA Grapalat" w:eastAsia="Times New Roman" w:hAnsi="GHEA Grapalat" w:cs="Calibri"/>
                <w:color w:val="000000" w:themeColor="text1"/>
                <w:kern w:val="0"/>
                <w:sz w:val="18"/>
                <w:szCs w:val="18"/>
                <w:lang w:val="hy-AM"/>
                <w14:ligatures w14:val="none"/>
              </w:rPr>
            </w:pPr>
            <w:r w:rsidRPr="00A841ED">
              <w:rPr>
                <w:rFonts w:ascii="GHEA Grapalat" w:eastAsia="Times New Roman" w:hAnsi="GHEA Grapalat" w:cs="Calibri"/>
                <w:color w:val="000000" w:themeColor="text1"/>
                <w:kern w:val="0"/>
                <w:sz w:val="18"/>
                <w:szCs w:val="18"/>
                <w:lang w:val="hy-AM"/>
                <w14:ligatures w14:val="none"/>
              </w:rPr>
              <w:t>Շարժիչի վիճակը՝ 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դինամո</w:t>
            </w:r>
          </w:p>
        </w:tc>
        <w:tc>
          <w:tcPr>
            <w:tcW w:w="1855" w:type="dxa"/>
            <w:vAlign w:val="center"/>
            <w:hideMark/>
          </w:tcPr>
          <w:p w14:paraId="21388C5E" w14:textId="3A855C8C"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326584" w:rsidRPr="00326584">
              <w:rPr>
                <w:rFonts w:ascii="GHEA Grapalat" w:eastAsia="Times New Roman" w:hAnsi="GHEA Grapalat" w:cs="Calibri"/>
                <w:kern w:val="0"/>
                <w:sz w:val="18"/>
                <w:szCs w:val="18"/>
                <w:lang w:val="hy-AM"/>
                <w14:ligatures w14:val="none"/>
              </w:rPr>
              <w:t>1975</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405FA36C" w:rsidR="00152DCF" w:rsidRPr="006830E2" w:rsidRDefault="00326584" w:rsidP="00152DCF">
            <w:pPr>
              <w:spacing w:after="0" w:line="240" w:lineRule="auto"/>
              <w:jc w:val="center"/>
              <w:rPr>
                <w:rFonts w:ascii="GHEA Grapalat" w:eastAsia="Times New Roman" w:hAnsi="GHEA Grapalat" w:cs="Calibri"/>
                <w:kern w:val="0"/>
                <w:sz w:val="18"/>
                <w:szCs w:val="18"/>
                <w:lang w:val="hy-AM"/>
                <w14:ligatures w14:val="none"/>
              </w:rPr>
            </w:pPr>
            <w:r w:rsidRPr="00326584">
              <w:rPr>
                <w:rFonts w:ascii="GHEA Grapalat" w:eastAsia="Arial" w:hAnsi="GHEA Grapalat" w:cs="Arial"/>
                <w:sz w:val="18"/>
                <w:szCs w:val="18"/>
              </w:rPr>
              <w:t>183 000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799251F1" w14:textId="77777777" w:rsidR="00E53DF9" w:rsidRDefault="00E53DF9" w:rsidP="00E53DF9">
            <w:pPr>
              <w:spacing w:after="0" w:line="240" w:lineRule="auto"/>
              <w:jc w:val="center"/>
              <w:rPr>
                <w:rFonts w:ascii="GHEA Grapalat" w:eastAsia="Arial" w:hAnsi="GHEA Grapalat" w:cs="Arial"/>
                <w:sz w:val="18"/>
                <w:szCs w:val="18"/>
              </w:rPr>
            </w:pPr>
          </w:p>
          <w:p w14:paraId="1EFB4604" w14:textId="4266B749" w:rsidR="00E53DF9" w:rsidRPr="00E53DF9" w:rsidRDefault="00E53DF9" w:rsidP="00E53DF9">
            <w:pPr>
              <w:spacing w:after="0" w:line="240" w:lineRule="auto"/>
              <w:jc w:val="center"/>
              <w:rPr>
                <w:rFonts w:ascii="GHEA Grapalat" w:eastAsia="Arial" w:hAnsi="GHEA Grapalat" w:cs="Arial"/>
                <w:sz w:val="18"/>
                <w:szCs w:val="18"/>
              </w:rPr>
            </w:pPr>
            <w:r w:rsidRPr="00E53DF9">
              <w:rPr>
                <w:rFonts w:ascii="GHEA Grapalat" w:eastAsia="Arial" w:hAnsi="GHEA Grapalat" w:cs="Arial"/>
                <w:sz w:val="18"/>
                <w:szCs w:val="18"/>
              </w:rPr>
              <w:t>155</w:t>
            </w:r>
            <w:r>
              <w:rPr>
                <w:rFonts w:ascii="GHEA Grapalat" w:eastAsia="Arial" w:hAnsi="GHEA Grapalat" w:cs="Arial"/>
                <w:sz w:val="18"/>
                <w:szCs w:val="18"/>
              </w:rPr>
              <w:t xml:space="preserve"> </w:t>
            </w:r>
            <w:r w:rsidRPr="00E53DF9">
              <w:rPr>
                <w:rFonts w:ascii="GHEA Grapalat" w:eastAsia="Arial" w:hAnsi="GHEA Grapalat" w:cs="Arial"/>
                <w:sz w:val="18"/>
                <w:szCs w:val="18"/>
              </w:rPr>
              <w:t>550</w:t>
            </w:r>
          </w:p>
          <w:p w14:paraId="26A76C2F" w14:textId="5C51822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30025AF2" w14:textId="77777777" w:rsidR="00E53DF9" w:rsidRDefault="00E53DF9" w:rsidP="00E53DF9">
            <w:pPr>
              <w:spacing w:after="0" w:line="240" w:lineRule="auto"/>
              <w:jc w:val="center"/>
              <w:rPr>
                <w:rFonts w:ascii="GHEA Grapalat" w:eastAsia="Times New Roman" w:hAnsi="GHEA Grapalat" w:cs="Calibri"/>
                <w:kern w:val="0"/>
                <w:sz w:val="18"/>
                <w:szCs w:val="18"/>
                <w14:ligatures w14:val="none"/>
              </w:rPr>
            </w:pPr>
          </w:p>
          <w:p w14:paraId="447730E5" w14:textId="0952292D" w:rsidR="00E53DF9" w:rsidRPr="00E53DF9" w:rsidRDefault="00E53DF9" w:rsidP="00E53DF9">
            <w:pPr>
              <w:spacing w:after="0" w:line="240" w:lineRule="auto"/>
              <w:jc w:val="center"/>
              <w:rPr>
                <w:rFonts w:ascii="GHEA Grapalat" w:eastAsia="Times New Roman" w:hAnsi="GHEA Grapalat" w:cs="Calibri"/>
                <w:kern w:val="0"/>
                <w:sz w:val="18"/>
                <w:szCs w:val="18"/>
                <w14:ligatures w14:val="none"/>
              </w:rPr>
            </w:pPr>
            <w:r w:rsidRPr="00E53DF9">
              <w:rPr>
                <w:rFonts w:ascii="GHEA Grapalat" w:eastAsia="Times New Roman" w:hAnsi="GHEA Grapalat" w:cs="Calibri"/>
                <w:kern w:val="0"/>
                <w:sz w:val="18"/>
                <w:szCs w:val="18"/>
                <w14:ligatures w14:val="none"/>
              </w:rPr>
              <w:t>62</w:t>
            </w:r>
            <w:r>
              <w:rPr>
                <w:rFonts w:ascii="GHEA Grapalat" w:eastAsia="Times New Roman" w:hAnsi="GHEA Grapalat" w:cs="Calibri"/>
                <w:kern w:val="0"/>
                <w:sz w:val="18"/>
                <w:szCs w:val="18"/>
                <w14:ligatures w14:val="none"/>
              </w:rPr>
              <w:t xml:space="preserve"> </w:t>
            </w:r>
            <w:r w:rsidRPr="00E53DF9">
              <w:rPr>
                <w:rFonts w:ascii="GHEA Grapalat" w:eastAsia="Times New Roman" w:hAnsi="GHEA Grapalat" w:cs="Calibri"/>
                <w:kern w:val="0"/>
                <w:sz w:val="18"/>
                <w:szCs w:val="18"/>
                <w14:ligatures w14:val="none"/>
              </w:rPr>
              <w:t>220</w:t>
            </w:r>
          </w:p>
          <w:p w14:paraId="7FEDFF31" w14:textId="791F1C77" w:rsidR="00152DCF" w:rsidRPr="006826D7"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26584"/>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D4CE8"/>
    <w:rsid w:val="004E2179"/>
    <w:rsid w:val="004E2AA5"/>
    <w:rsid w:val="00510175"/>
    <w:rsid w:val="00514F78"/>
    <w:rsid w:val="00536910"/>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841ED"/>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F22E6"/>
    <w:rsid w:val="00BF3B28"/>
    <w:rsid w:val="00C1173A"/>
    <w:rsid w:val="00C37D0C"/>
    <w:rsid w:val="00C50E7A"/>
    <w:rsid w:val="00C53048"/>
    <w:rsid w:val="00C54595"/>
    <w:rsid w:val="00C55287"/>
    <w:rsid w:val="00C640A1"/>
    <w:rsid w:val="00C72A92"/>
    <w:rsid w:val="00C80057"/>
    <w:rsid w:val="00C9248A"/>
    <w:rsid w:val="00CB7C14"/>
    <w:rsid w:val="00CC5296"/>
    <w:rsid w:val="00CD2678"/>
    <w:rsid w:val="00CD31AE"/>
    <w:rsid w:val="00CE7833"/>
    <w:rsid w:val="00D17025"/>
    <w:rsid w:val="00D21DBB"/>
    <w:rsid w:val="00D35907"/>
    <w:rsid w:val="00D46626"/>
    <w:rsid w:val="00DB0CC1"/>
    <w:rsid w:val="00DC402C"/>
    <w:rsid w:val="00DC4139"/>
    <w:rsid w:val="00DF1F00"/>
    <w:rsid w:val="00DF769A"/>
    <w:rsid w:val="00E00F2F"/>
    <w:rsid w:val="00E166A6"/>
    <w:rsid w:val="00E22626"/>
    <w:rsid w:val="00E22D19"/>
    <w:rsid w:val="00E35A84"/>
    <w:rsid w:val="00E53DF9"/>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1607</Words>
  <Characters>9166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2025-10-15T08:21:00Z</dcterms:modified>
</cp:coreProperties>
</file>