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1D3DF" w14:textId="4E790CCE" w:rsidR="004E50AA" w:rsidRPr="0028621B" w:rsidRDefault="00A60CE3" w:rsidP="0022352C">
      <w:pPr>
        <w:ind w:right="-360"/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28621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ԱՐՁԱՆԱԳՐՈՒԹՅՈՒՆ</w:t>
      </w:r>
    </w:p>
    <w:p w14:paraId="64FD1101" w14:textId="4AF7C6C4" w:rsidR="00A60CE3" w:rsidRPr="0028621B" w:rsidRDefault="00A60CE3" w:rsidP="0022352C">
      <w:pPr>
        <w:ind w:right="-360"/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28621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ԷԼԵԿՏՐՈՆԱՅԻՆ </w:t>
      </w:r>
      <w:r w:rsidR="007126D6" w:rsidRPr="0028621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ՀԱՄԱԿԱՐԳԻ ՄԻՋՈՑՈՎ ԱՆՑԿԱՑՎՈՂ </w:t>
      </w:r>
      <w:r w:rsidRPr="0028621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ԱՃՈՒՐԴԻ ԱՐԴՅՈՒՆՔԻ ՄԱՍԻՆ</w:t>
      </w:r>
    </w:p>
    <w:p w14:paraId="501AC96E" w14:textId="77777777" w:rsidR="00A60CE3" w:rsidRPr="0028621B" w:rsidRDefault="00A60CE3" w:rsidP="00A60CE3">
      <w:pPr>
        <w:ind w:left="-270" w:right="-360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tbl>
      <w:tblPr>
        <w:tblStyle w:val="a3"/>
        <w:tblW w:w="14353" w:type="dxa"/>
        <w:tblInd w:w="-523" w:type="dxa"/>
        <w:tblLook w:val="04A0" w:firstRow="1" w:lastRow="0" w:firstColumn="1" w:lastColumn="0" w:noHBand="0" w:noVBand="1"/>
      </w:tblPr>
      <w:tblGrid>
        <w:gridCol w:w="4158"/>
        <w:gridCol w:w="10195"/>
      </w:tblGrid>
      <w:tr w:rsidR="00801910" w:rsidRPr="005365FF" w14:paraId="12D0D63D" w14:textId="77777777" w:rsidTr="0022352C">
        <w:trPr>
          <w:trHeight w:val="689"/>
        </w:trPr>
        <w:tc>
          <w:tcPr>
            <w:tcW w:w="4158" w:type="dxa"/>
          </w:tcPr>
          <w:p w14:paraId="3A0CAB0A" w14:textId="05C2991B" w:rsidR="00A60CE3" w:rsidRPr="00E11B92" w:rsidRDefault="00A60CE3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Աճուրդի կազմակերպչի անվանում, գտնվելու վայր</w:t>
            </w:r>
          </w:p>
        </w:tc>
        <w:tc>
          <w:tcPr>
            <w:tcW w:w="10195" w:type="dxa"/>
          </w:tcPr>
          <w:p w14:paraId="130A7255" w14:textId="20ED2EC4" w:rsidR="00A60CE3" w:rsidRPr="00720FA9" w:rsidRDefault="00F545C7" w:rsidP="00F545C7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Պ</w:t>
            </w:r>
            <w:r w:rsidR="00B2378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ետական գույքի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B2378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կառավարման կոմիտե (հասցե՝ ք</w:t>
            </w:r>
            <w:r w:rsidR="00B23784" w:rsidRPr="00720FA9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B2378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Երևան, Տիգրան Մեծի 4)</w:t>
            </w:r>
          </w:p>
        </w:tc>
      </w:tr>
      <w:tr w:rsidR="00801910" w:rsidRPr="001B67F3" w14:paraId="66745C60" w14:textId="77777777" w:rsidTr="0022352C">
        <w:trPr>
          <w:trHeight w:val="589"/>
        </w:trPr>
        <w:tc>
          <w:tcPr>
            <w:tcW w:w="4158" w:type="dxa"/>
          </w:tcPr>
          <w:p w14:paraId="70B78DD7" w14:textId="1578460D" w:rsidR="00A60CE3" w:rsidRPr="00E11B92" w:rsidRDefault="00A60CE3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Աճուրդն առաջարկողի անվանում</w:t>
            </w:r>
          </w:p>
        </w:tc>
        <w:tc>
          <w:tcPr>
            <w:tcW w:w="10195" w:type="dxa"/>
          </w:tcPr>
          <w:p w14:paraId="4CC96D56" w14:textId="66F28090" w:rsidR="00A60CE3" w:rsidRPr="001B67F3" w:rsidRDefault="001B67F3" w:rsidP="00F545C7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1B67F3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ՀՀ ներքին գործերի նախարարություն</w:t>
            </w:r>
          </w:p>
        </w:tc>
      </w:tr>
      <w:tr w:rsidR="00801910" w:rsidRPr="005365FF" w14:paraId="3E0CA30B" w14:textId="77777777" w:rsidTr="0028621B">
        <w:trPr>
          <w:trHeight w:val="647"/>
        </w:trPr>
        <w:tc>
          <w:tcPr>
            <w:tcW w:w="4158" w:type="dxa"/>
          </w:tcPr>
          <w:p w14:paraId="1908AA71" w14:textId="42241EC3" w:rsidR="00A60CE3" w:rsidRPr="00E11B92" w:rsidRDefault="00A60CE3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3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Աճուրդի կազմակերպման հիմք</w:t>
            </w:r>
          </w:p>
        </w:tc>
        <w:tc>
          <w:tcPr>
            <w:tcW w:w="10195" w:type="dxa"/>
          </w:tcPr>
          <w:p w14:paraId="7C7F632D" w14:textId="70CD5A45" w:rsidR="00A60CE3" w:rsidRPr="005365FF" w:rsidRDefault="001B67F3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5365F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ՀՀ կառավարության 2020թ. հունիսի 4-ի թիվ 914-Ն որոշում</w:t>
            </w:r>
          </w:p>
        </w:tc>
      </w:tr>
      <w:tr w:rsidR="00801910" w:rsidRPr="00720FA9" w14:paraId="798C736A" w14:textId="77777777" w:rsidTr="0022352C">
        <w:trPr>
          <w:trHeight w:val="589"/>
        </w:trPr>
        <w:tc>
          <w:tcPr>
            <w:tcW w:w="4158" w:type="dxa"/>
          </w:tcPr>
          <w:p w14:paraId="3783A843" w14:textId="7EBD07F6" w:rsidR="007E24B6" w:rsidRPr="00E11B92" w:rsidRDefault="006A13EB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4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Աճուրդի կայացման օր</w:t>
            </w:r>
          </w:p>
        </w:tc>
        <w:tc>
          <w:tcPr>
            <w:tcW w:w="10195" w:type="dxa"/>
          </w:tcPr>
          <w:p w14:paraId="50DAEB94" w14:textId="522F786A" w:rsidR="007E24B6" w:rsidRPr="001B67F3" w:rsidRDefault="00921DA6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1B67F3">
              <w:rPr>
                <w:rFonts w:ascii="GHEA Grapalat" w:hAnsi="GHEA Grapalat"/>
                <w:color w:val="000000" w:themeColor="text1"/>
                <w:sz w:val="20"/>
                <w:szCs w:val="20"/>
              </w:rPr>
              <w:t>2</w:t>
            </w:r>
            <w:r w:rsidR="005365FF">
              <w:rPr>
                <w:rFonts w:ascii="GHEA Grapalat" w:hAnsi="GHEA Grapalat"/>
                <w:color w:val="000000" w:themeColor="text1"/>
                <w:sz w:val="20"/>
                <w:szCs w:val="20"/>
              </w:rPr>
              <w:t>2</w:t>
            </w:r>
            <w:r w:rsidR="006A13EB" w:rsidRPr="001B67F3">
              <w:rPr>
                <w:rFonts w:ascii="GHEA Grapalat" w:hAnsi="GHEA Grapalat"/>
                <w:color w:val="000000" w:themeColor="text1"/>
                <w:sz w:val="20"/>
                <w:szCs w:val="20"/>
              </w:rPr>
              <w:t>.</w:t>
            </w:r>
            <w:r w:rsidR="001B67F3" w:rsidRPr="001B67F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</w:t>
            </w:r>
            <w:r w:rsidR="005365FF">
              <w:rPr>
                <w:rFonts w:ascii="GHEA Grapalat" w:hAnsi="GHEA Grapalat"/>
                <w:color w:val="000000" w:themeColor="text1"/>
                <w:sz w:val="20"/>
                <w:szCs w:val="20"/>
              </w:rPr>
              <w:t>4</w:t>
            </w:r>
            <w:r w:rsidR="006A13EB" w:rsidRPr="001B67F3">
              <w:rPr>
                <w:rFonts w:ascii="GHEA Grapalat" w:hAnsi="GHEA Grapalat"/>
                <w:color w:val="000000" w:themeColor="text1"/>
                <w:sz w:val="20"/>
                <w:szCs w:val="20"/>
              </w:rPr>
              <w:t>.202</w:t>
            </w:r>
            <w:r w:rsidR="001B67F3" w:rsidRPr="001B67F3">
              <w:rPr>
                <w:rFonts w:ascii="GHEA Grapalat" w:hAnsi="GHEA Grapalat"/>
                <w:color w:val="000000" w:themeColor="text1"/>
                <w:sz w:val="20"/>
                <w:szCs w:val="20"/>
              </w:rPr>
              <w:t>6</w:t>
            </w:r>
            <w:r w:rsidR="006A13EB" w:rsidRPr="001B67F3">
              <w:rPr>
                <w:rFonts w:ascii="GHEA Grapalat" w:hAnsi="GHEA Grapalat"/>
                <w:color w:val="000000" w:themeColor="text1"/>
                <w:sz w:val="20"/>
                <w:szCs w:val="20"/>
              </w:rPr>
              <w:t>թ</w:t>
            </w:r>
            <w:r w:rsidR="0022352C" w:rsidRPr="001B67F3">
              <w:rPr>
                <w:rFonts w:ascii="GHEA Grapalat" w:hAnsi="GHEA Grapalat"/>
                <w:color w:val="000000" w:themeColor="text1"/>
                <w:sz w:val="20"/>
                <w:szCs w:val="20"/>
              </w:rPr>
              <w:t>.,</w:t>
            </w:r>
            <w:r w:rsidR="006A13EB" w:rsidRPr="001B67F3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6A13EB" w:rsidRPr="001B67F3">
              <w:rPr>
                <w:rFonts w:ascii="GHEA Grapalat" w:hAnsi="GHEA Grapalat"/>
                <w:color w:val="000000" w:themeColor="text1"/>
                <w:sz w:val="20"/>
                <w:szCs w:val="20"/>
              </w:rPr>
              <w:t>ժամը</w:t>
            </w:r>
            <w:proofErr w:type="spellEnd"/>
            <w:r w:rsidR="006A13EB" w:rsidRPr="001B67F3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՝ </w:t>
            </w:r>
            <w:r w:rsidRPr="001B67F3">
              <w:rPr>
                <w:rFonts w:ascii="GHEA Grapalat" w:hAnsi="GHEA Grapalat"/>
                <w:color w:val="000000" w:themeColor="text1"/>
                <w:sz w:val="20"/>
                <w:szCs w:val="20"/>
              </w:rPr>
              <w:t>1</w:t>
            </w:r>
            <w:r w:rsidR="005365FF">
              <w:rPr>
                <w:rFonts w:ascii="GHEA Grapalat" w:hAnsi="GHEA Grapalat"/>
                <w:color w:val="000000" w:themeColor="text1"/>
                <w:sz w:val="20"/>
                <w:szCs w:val="20"/>
              </w:rPr>
              <w:t>0</w:t>
            </w:r>
            <w:r w:rsidR="006A13EB" w:rsidRPr="001B67F3">
              <w:rPr>
                <w:rFonts w:ascii="GHEA Grapalat" w:hAnsi="GHEA Grapalat"/>
                <w:color w:val="000000" w:themeColor="text1"/>
                <w:sz w:val="20"/>
                <w:szCs w:val="20"/>
              </w:rPr>
              <w:t>։</w:t>
            </w:r>
            <w:r w:rsidR="001B67F3" w:rsidRPr="001B67F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</w:t>
            </w:r>
            <w:r w:rsidR="0028621B" w:rsidRPr="001B67F3">
              <w:rPr>
                <w:rFonts w:ascii="GHEA Grapalat" w:hAnsi="GHEA Grapalat"/>
                <w:color w:val="000000" w:themeColor="text1"/>
                <w:sz w:val="20"/>
                <w:szCs w:val="20"/>
              </w:rPr>
              <w:t>0</w:t>
            </w:r>
          </w:p>
        </w:tc>
      </w:tr>
      <w:tr w:rsidR="00801910" w:rsidRPr="00720FA9" w14:paraId="0AD88D46" w14:textId="77777777" w:rsidTr="0022352C">
        <w:trPr>
          <w:trHeight w:val="579"/>
        </w:trPr>
        <w:tc>
          <w:tcPr>
            <w:tcW w:w="4158" w:type="dxa"/>
          </w:tcPr>
          <w:p w14:paraId="05D7B3D8" w14:textId="7ED71137" w:rsidR="00C24256" w:rsidRPr="00BD1E13" w:rsidRDefault="006A13EB" w:rsidP="00C24256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5</w:t>
            </w:r>
            <w:r w:rsidRPr="00BD1E13">
              <w:rPr>
                <w:rFonts w:ascii="GHEA Grapalat" w:hAnsi="GHEA Grapalat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801910"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Լ</w:t>
            </w:r>
            <w:r w:rsidR="00C24256"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ոտի անվանում</w:t>
            </w:r>
          </w:p>
        </w:tc>
        <w:tc>
          <w:tcPr>
            <w:tcW w:w="10195" w:type="dxa"/>
          </w:tcPr>
          <w:p w14:paraId="3F1B0696" w14:textId="320535F5" w:rsidR="00C24256" w:rsidRPr="00720FA9" w:rsidRDefault="005365FF" w:rsidP="00C24256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5365FF">
              <w:rPr>
                <w:rFonts w:ascii="GHEA Grapalat" w:hAnsi="GHEA Grapalat"/>
                <w:color w:val="000000" w:themeColor="text1"/>
                <w:sz w:val="20"/>
                <w:szCs w:val="20"/>
              </w:rPr>
              <w:t>8286626</w:t>
            </w:r>
          </w:p>
        </w:tc>
      </w:tr>
    </w:tbl>
    <w:p w14:paraId="71402341" w14:textId="77777777" w:rsidR="00A60CE3" w:rsidRPr="00720FA9" w:rsidRDefault="00A60CE3" w:rsidP="00A60CE3">
      <w:pPr>
        <w:ind w:left="-270" w:right="-360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tbl>
      <w:tblPr>
        <w:tblStyle w:val="a3"/>
        <w:tblW w:w="14400" w:type="dxa"/>
        <w:tblInd w:w="-545" w:type="dxa"/>
        <w:tblLook w:val="04A0" w:firstRow="1" w:lastRow="0" w:firstColumn="1" w:lastColumn="0" w:noHBand="0" w:noVBand="1"/>
      </w:tblPr>
      <w:tblGrid>
        <w:gridCol w:w="355"/>
        <w:gridCol w:w="1237"/>
        <w:gridCol w:w="2008"/>
        <w:gridCol w:w="1890"/>
        <w:gridCol w:w="1710"/>
        <w:gridCol w:w="1710"/>
        <w:gridCol w:w="1620"/>
        <w:gridCol w:w="2450"/>
        <w:gridCol w:w="1420"/>
      </w:tblGrid>
      <w:tr w:rsidR="00801910" w:rsidRPr="00720FA9" w14:paraId="3EB2673C" w14:textId="77777777" w:rsidTr="000763BF">
        <w:trPr>
          <w:trHeight w:val="1228"/>
        </w:trPr>
        <w:tc>
          <w:tcPr>
            <w:tcW w:w="355" w:type="dxa"/>
          </w:tcPr>
          <w:p w14:paraId="2D1F95AB" w14:textId="0B13AB36" w:rsidR="008D51F4" w:rsidRPr="00720FA9" w:rsidRDefault="008D51F4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N</w:t>
            </w:r>
          </w:p>
        </w:tc>
        <w:tc>
          <w:tcPr>
            <w:tcW w:w="1237" w:type="dxa"/>
          </w:tcPr>
          <w:p w14:paraId="3C1DC774" w14:textId="77777777" w:rsidR="008D51F4" w:rsidRPr="00720FA9" w:rsidRDefault="008D51F4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 xml:space="preserve">Լոտի </w:t>
            </w:r>
          </w:p>
          <w:p w14:paraId="30821656" w14:textId="1BBC58E7" w:rsidR="008D51F4" w:rsidRPr="00720FA9" w:rsidRDefault="008D51F4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հերթական համար</w:t>
            </w:r>
          </w:p>
        </w:tc>
        <w:tc>
          <w:tcPr>
            <w:tcW w:w="2008" w:type="dxa"/>
          </w:tcPr>
          <w:p w14:paraId="186A3B7B" w14:textId="23AB5B61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Գույքի (լոտի) անվանում</w:t>
            </w:r>
          </w:p>
        </w:tc>
        <w:tc>
          <w:tcPr>
            <w:tcW w:w="1890" w:type="dxa"/>
          </w:tcPr>
          <w:p w14:paraId="71715FE5" w14:textId="5768B861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Գույքի (լոտի)</w:t>
            </w:r>
            <w:r w:rsidR="00801910"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գտնվելու </w:t>
            </w:r>
          </w:p>
          <w:p w14:paraId="3E789F52" w14:textId="7FDD5A52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վայր</w:t>
            </w:r>
          </w:p>
        </w:tc>
        <w:tc>
          <w:tcPr>
            <w:tcW w:w="1710" w:type="dxa"/>
          </w:tcPr>
          <w:p w14:paraId="59AC652C" w14:textId="5CE0967B" w:rsidR="00344925" w:rsidRDefault="00344925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Տարածքի</w:t>
            </w:r>
          </w:p>
          <w:p w14:paraId="3484EB20" w14:textId="3E22D75A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ակերես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/ք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/</w:t>
            </w:r>
          </w:p>
        </w:tc>
        <w:tc>
          <w:tcPr>
            <w:tcW w:w="1710" w:type="dxa"/>
          </w:tcPr>
          <w:p w14:paraId="3B137681" w14:textId="77777777" w:rsidR="00344925" w:rsidRDefault="00720FA9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Տարածքի մեկ ամսվա վարձավճարի</w:t>
            </w:r>
          </w:p>
          <w:p w14:paraId="40124FB9" w14:textId="74B6195D" w:rsidR="008D51F4" w:rsidRPr="00720FA9" w:rsidRDefault="00720FA9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գինը (ՀՀ դրամ)</w:t>
            </w:r>
          </w:p>
        </w:tc>
        <w:tc>
          <w:tcPr>
            <w:tcW w:w="1620" w:type="dxa"/>
          </w:tcPr>
          <w:p w14:paraId="203B80F0" w14:textId="77777777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Լոտի</w:t>
            </w:r>
          </w:p>
          <w:p w14:paraId="587D86F5" w14:textId="5B257944" w:rsidR="00801910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մ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եկնարկային</w:t>
            </w:r>
          </w:p>
          <w:p w14:paraId="198950EA" w14:textId="7AE1F56B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գի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ն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/ՀՀ դրամ/</w:t>
            </w:r>
          </w:p>
        </w:tc>
        <w:tc>
          <w:tcPr>
            <w:tcW w:w="2450" w:type="dxa"/>
          </w:tcPr>
          <w:p w14:paraId="2FCFD7CF" w14:textId="2B4C504D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Ա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ճուրդի</w:t>
            </w:r>
          </w:p>
          <w:p w14:paraId="5396DA91" w14:textId="12D53C5D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կ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այացման</w:t>
            </w:r>
          </w:p>
          <w:p w14:paraId="5D4BD99F" w14:textId="662F06A9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վ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երաբերյալ</w:t>
            </w:r>
          </w:p>
          <w:p w14:paraId="43F1D947" w14:textId="41E886A6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տեղեկատվություն</w:t>
            </w:r>
          </w:p>
        </w:tc>
        <w:tc>
          <w:tcPr>
            <w:tcW w:w="1420" w:type="dxa"/>
          </w:tcPr>
          <w:p w14:paraId="6A94458E" w14:textId="77777777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Աճուրդում</w:t>
            </w:r>
          </w:p>
          <w:p w14:paraId="1552305E" w14:textId="11B37F2D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աղթած </w:t>
            </w:r>
          </w:p>
          <w:p w14:paraId="553D4408" w14:textId="0936C5E2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մասնակցի</w:t>
            </w:r>
          </w:p>
          <w:p w14:paraId="30296271" w14:textId="2E229486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տվյալներ</w:t>
            </w:r>
          </w:p>
        </w:tc>
      </w:tr>
      <w:tr w:rsidR="00801910" w:rsidRPr="00720FA9" w14:paraId="67E9C7CA" w14:textId="77777777" w:rsidTr="000763BF">
        <w:trPr>
          <w:trHeight w:val="1790"/>
        </w:trPr>
        <w:tc>
          <w:tcPr>
            <w:tcW w:w="355" w:type="dxa"/>
          </w:tcPr>
          <w:p w14:paraId="315A9D60" w14:textId="77777777" w:rsidR="00F545C7" w:rsidRPr="00720FA9" w:rsidRDefault="00F545C7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</w:p>
          <w:p w14:paraId="5D2F4EFF" w14:textId="010CF288" w:rsidR="008D51F4" w:rsidRPr="00720FA9" w:rsidRDefault="008D51F4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1</w:t>
            </w:r>
          </w:p>
        </w:tc>
        <w:tc>
          <w:tcPr>
            <w:tcW w:w="1237" w:type="dxa"/>
          </w:tcPr>
          <w:p w14:paraId="6E74E549" w14:textId="77777777" w:rsidR="0028621B" w:rsidRPr="00720FA9" w:rsidRDefault="0028621B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</w:t>
            </w:r>
          </w:p>
          <w:p w14:paraId="50AABCDC" w14:textId="4DEDE60D" w:rsidR="008D51F4" w:rsidRPr="00720FA9" w:rsidRDefault="00720FA9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</w:t>
            </w:r>
            <w:r w:rsidR="0028621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344925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  <w:tc>
          <w:tcPr>
            <w:tcW w:w="2008" w:type="dxa"/>
          </w:tcPr>
          <w:p w14:paraId="5E2175D0" w14:textId="1FDC5EB3" w:rsidR="00BD1E13" w:rsidRPr="00720FA9" w:rsidRDefault="00E851E5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</w:t>
            </w:r>
            <w:r w:rsidR="001B67F3" w:rsidRPr="001B67F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Տարածք </w:t>
            </w:r>
            <w:r w:rsidR="005365FF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44B19264" w14:textId="1988DFCF" w:rsidR="008D51F4" w:rsidRPr="00720FA9" w:rsidRDefault="001B67F3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1B67F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Երևան, Էրեբունի Գաջեգործների փողոց 76</w:t>
            </w:r>
          </w:p>
        </w:tc>
        <w:tc>
          <w:tcPr>
            <w:tcW w:w="1710" w:type="dxa"/>
          </w:tcPr>
          <w:p w14:paraId="5F5149A2" w14:textId="77777777" w:rsidR="0022352C" w:rsidRPr="00720FA9" w:rsidRDefault="0022352C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06D9FB9C" w14:textId="77777777" w:rsidR="0074635A" w:rsidRDefault="00720FA9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</w:t>
            </w:r>
            <w:r w:rsidR="0074635A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</w:p>
          <w:p w14:paraId="6B49DA65" w14:textId="757D235D" w:rsidR="008D51F4" w:rsidRPr="00720FA9" w:rsidRDefault="00921DA6" w:rsidP="00921DA6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   </w:t>
            </w:r>
            <w:r w:rsidR="001B67F3" w:rsidRPr="001B67F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0,3 քմ</w:t>
            </w:r>
          </w:p>
        </w:tc>
        <w:tc>
          <w:tcPr>
            <w:tcW w:w="1710" w:type="dxa"/>
          </w:tcPr>
          <w:p w14:paraId="7DE4C34B" w14:textId="77777777" w:rsidR="00E97A20" w:rsidRPr="00720FA9" w:rsidRDefault="00E97A20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640AE215" w14:textId="77777777" w:rsidR="0022352C" w:rsidRPr="00720FA9" w:rsidRDefault="0022352C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093C7422" w14:textId="28216F78" w:rsidR="008D51F4" w:rsidRPr="00720FA9" w:rsidRDefault="00BD1E13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="001B67F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 w:rsidR="001B67F3" w:rsidRPr="001B67F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43000</w:t>
            </w:r>
          </w:p>
        </w:tc>
        <w:tc>
          <w:tcPr>
            <w:tcW w:w="1620" w:type="dxa"/>
          </w:tcPr>
          <w:p w14:paraId="47883AC3" w14:textId="77777777" w:rsidR="00E97A20" w:rsidRPr="00720FA9" w:rsidRDefault="00E97A20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0749F2F0" w14:textId="77777777" w:rsidR="0022352C" w:rsidRPr="00720FA9" w:rsidRDefault="0022352C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11E62529" w14:textId="7E588F71" w:rsidR="0022352C" w:rsidRPr="00720FA9" w:rsidRDefault="004A3B9D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="001B67F3" w:rsidRPr="001B67F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43000</w:t>
            </w:r>
          </w:p>
          <w:p w14:paraId="6F3FF4B2" w14:textId="5EC68B3E" w:rsidR="008D51F4" w:rsidRPr="00720FA9" w:rsidRDefault="00801910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</w:p>
        </w:tc>
        <w:tc>
          <w:tcPr>
            <w:tcW w:w="2450" w:type="dxa"/>
          </w:tcPr>
          <w:p w14:paraId="2B3DC32F" w14:textId="77777777" w:rsidR="008312AA" w:rsidRPr="00BD1E13" w:rsidRDefault="008312AA" w:rsidP="008312A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Աճուրդը չի կայացել </w:t>
            </w:r>
          </w:p>
          <w:p w14:paraId="7B75B8EA" w14:textId="77777777" w:rsidR="008312AA" w:rsidRPr="00BD1E13" w:rsidRDefault="008312AA" w:rsidP="008312A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ՀՀ կառավարության </w:t>
            </w:r>
          </w:p>
          <w:p w14:paraId="6E43D6DA" w14:textId="77777777" w:rsidR="008312AA" w:rsidRPr="00BD1E13" w:rsidRDefault="008312AA" w:rsidP="008312A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N 1667-Ն որոշման </w:t>
            </w:r>
          </w:p>
          <w:p w14:paraId="039B4149" w14:textId="1CDD4B3A" w:rsidR="008D51F4" w:rsidRPr="00720FA9" w:rsidRDefault="008312AA" w:rsidP="008312A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29-րդ կետի </w:t>
            </w:r>
            <w:r w:rsidR="0042485A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3-րդ ենթակետի </w:t>
            </w: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համաձայն</w:t>
            </w:r>
          </w:p>
        </w:tc>
        <w:tc>
          <w:tcPr>
            <w:tcW w:w="1420" w:type="dxa"/>
          </w:tcPr>
          <w:p w14:paraId="73012A6D" w14:textId="77777777" w:rsidR="0022352C" w:rsidRPr="007B5AF6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22352C" w:rsidRPr="007B5AF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 </w:t>
            </w:r>
          </w:p>
          <w:p w14:paraId="7624414B" w14:textId="596E42DB" w:rsidR="008D51F4" w:rsidRPr="00720FA9" w:rsidRDefault="00BD7DCE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 w:rsidR="0022352C" w:rsidRPr="007B5AF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 w:rsidR="007B5AF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="0022352C"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__</w:t>
            </w:r>
          </w:p>
        </w:tc>
      </w:tr>
    </w:tbl>
    <w:p w14:paraId="31455B5C" w14:textId="77777777" w:rsidR="00BF37EE" w:rsidRPr="0028621B" w:rsidRDefault="00BF37EE" w:rsidP="000A0700">
      <w:pPr>
        <w:ind w:right="-360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p w14:paraId="03157B50" w14:textId="77777777" w:rsidR="000763BF" w:rsidRDefault="00D665CF" w:rsidP="00D665CF">
      <w:pPr>
        <w:ind w:left="2520" w:right="-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</w:t>
      </w:r>
    </w:p>
    <w:p w14:paraId="2EFE7882" w14:textId="5E78A410" w:rsidR="00BF37EE" w:rsidRPr="0028621B" w:rsidRDefault="000763BF" w:rsidP="00D665CF">
      <w:pPr>
        <w:ind w:left="2520" w:right="-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</w:t>
      </w:r>
      <w:r w:rsidR="00D665CF"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23784"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>Էլեկտրոնային աճուրդի կազմակերպման և անցկացման պատասխանատու</w:t>
      </w:r>
      <w:r w:rsidR="00BF37EE"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՝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Մարիամ Բաբա</w:t>
      </w:r>
      <w:r w:rsidR="000C7335"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>յան</w:t>
      </w:r>
    </w:p>
    <w:sectPr w:rsidR="00BF37EE" w:rsidRPr="0028621B" w:rsidSect="00F545C7">
      <w:pgSz w:w="15840" w:h="12240" w:orient="landscape"/>
      <w:pgMar w:top="900" w:right="1440" w:bottom="90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486"/>
    <w:rsid w:val="000064D1"/>
    <w:rsid w:val="00053FB1"/>
    <w:rsid w:val="000763BF"/>
    <w:rsid w:val="000A0700"/>
    <w:rsid w:val="000C7335"/>
    <w:rsid w:val="000E6C23"/>
    <w:rsid w:val="00112EDA"/>
    <w:rsid w:val="001362E4"/>
    <w:rsid w:val="00154A08"/>
    <w:rsid w:val="001A41CF"/>
    <w:rsid w:val="001A52F7"/>
    <w:rsid w:val="001B67F3"/>
    <w:rsid w:val="002156D2"/>
    <w:rsid w:val="0022352C"/>
    <w:rsid w:val="0024313F"/>
    <w:rsid w:val="00254B95"/>
    <w:rsid w:val="00283970"/>
    <w:rsid w:val="0028621B"/>
    <w:rsid w:val="00300111"/>
    <w:rsid w:val="003345A4"/>
    <w:rsid w:val="00344925"/>
    <w:rsid w:val="003525F2"/>
    <w:rsid w:val="003830CD"/>
    <w:rsid w:val="003C4020"/>
    <w:rsid w:val="0040183E"/>
    <w:rsid w:val="00402AA3"/>
    <w:rsid w:val="0041389C"/>
    <w:rsid w:val="0042485A"/>
    <w:rsid w:val="00431297"/>
    <w:rsid w:val="0044064B"/>
    <w:rsid w:val="00447B41"/>
    <w:rsid w:val="004A35E0"/>
    <w:rsid w:val="004A3B9D"/>
    <w:rsid w:val="004D7161"/>
    <w:rsid w:val="004E50AA"/>
    <w:rsid w:val="00513B85"/>
    <w:rsid w:val="00531F36"/>
    <w:rsid w:val="005365FF"/>
    <w:rsid w:val="00554FC2"/>
    <w:rsid w:val="005572C8"/>
    <w:rsid w:val="00563831"/>
    <w:rsid w:val="005C1EA1"/>
    <w:rsid w:val="006017E3"/>
    <w:rsid w:val="006052FE"/>
    <w:rsid w:val="006352C0"/>
    <w:rsid w:val="006A003E"/>
    <w:rsid w:val="006A13EB"/>
    <w:rsid w:val="006C49FB"/>
    <w:rsid w:val="007126D6"/>
    <w:rsid w:val="00720FA9"/>
    <w:rsid w:val="0074635A"/>
    <w:rsid w:val="007B5AF6"/>
    <w:rsid w:val="007E24B6"/>
    <w:rsid w:val="00801910"/>
    <w:rsid w:val="00810C0D"/>
    <w:rsid w:val="00812C77"/>
    <w:rsid w:val="008312AA"/>
    <w:rsid w:val="00850739"/>
    <w:rsid w:val="008D51F4"/>
    <w:rsid w:val="00921DA6"/>
    <w:rsid w:val="00931FB3"/>
    <w:rsid w:val="00984E67"/>
    <w:rsid w:val="0098751C"/>
    <w:rsid w:val="00990CF6"/>
    <w:rsid w:val="009D3C57"/>
    <w:rsid w:val="00A22699"/>
    <w:rsid w:val="00A41C02"/>
    <w:rsid w:val="00A504B5"/>
    <w:rsid w:val="00A60CE3"/>
    <w:rsid w:val="00A644B9"/>
    <w:rsid w:val="00A8041F"/>
    <w:rsid w:val="00B23784"/>
    <w:rsid w:val="00B274F6"/>
    <w:rsid w:val="00B4525F"/>
    <w:rsid w:val="00B6636B"/>
    <w:rsid w:val="00BD1E13"/>
    <w:rsid w:val="00BD74A2"/>
    <w:rsid w:val="00BD7DCE"/>
    <w:rsid w:val="00BF37EE"/>
    <w:rsid w:val="00C24256"/>
    <w:rsid w:val="00C70E6E"/>
    <w:rsid w:val="00CC1530"/>
    <w:rsid w:val="00CD796E"/>
    <w:rsid w:val="00CF30AD"/>
    <w:rsid w:val="00D31902"/>
    <w:rsid w:val="00D3357D"/>
    <w:rsid w:val="00D665CF"/>
    <w:rsid w:val="00D73E97"/>
    <w:rsid w:val="00D95486"/>
    <w:rsid w:val="00DB39E3"/>
    <w:rsid w:val="00E11B92"/>
    <w:rsid w:val="00E140FA"/>
    <w:rsid w:val="00E52E1D"/>
    <w:rsid w:val="00E632CE"/>
    <w:rsid w:val="00E67C17"/>
    <w:rsid w:val="00E71081"/>
    <w:rsid w:val="00E851E5"/>
    <w:rsid w:val="00E97A20"/>
    <w:rsid w:val="00EB6095"/>
    <w:rsid w:val="00F17B23"/>
    <w:rsid w:val="00F45F15"/>
    <w:rsid w:val="00F545C7"/>
    <w:rsid w:val="00F9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A0888"/>
  <w15:chartTrackingRefBased/>
  <w15:docId w15:val="{5161A96C-B399-4FC3-962A-C00E114A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0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Babayan</dc:creator>
  <cp:keywords/>
  <dc:description/>
  <cp:lastModifiedBy>Mariam Babayan</cp:lastModifiedBy>
  <cp:revision>23</cp:revision>
  <cp:lastPrinted>2025-03-25T07:09:00Z</cp:lastPrinted>
  <dcterms:created xsi:type="dcterms:W3CDTF">2025-09-18T10:24:00Z</dcterms:created>
  <dcterms:modified xsi:type="dcterms:W3CDTF">2026-04-29T07:19:00Z</dcterms:modified>
</cp:coreProperties>
</file>