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1F77A" w14:textId="77777777" w:rsidR="005B549A" w:rsidRPr="00F006AD" w:rsidRDefault="005B549A" w:rsidP="00D979BE">
      <w:pPr>
        <w:spacing w:line="276" w:lineRule="auto"/>
        <w:ind w:firstLine="567"/>
        <w:jc w:val="center"/>
        <w:rPr>
          <w:rFonts w:ascii="GHEA Grapalat" w:hAnsi="GHEA Grapalat" w:cs="Times Armenian"/>
          <w:b/>
          <w:lang w:val="hy-AM"/>
        </w:rPr>
      </w:pPr>
      <w:r w:rsidRPr="00F006AD">
        <w:rPr>
          <w:rFonts w:ascii="GHEA Grapalat" w:hAnsi="GHEA Grapalat"/>
          <w:b/>
          <w:lang w:val="hy-AM"/>
        </w:rPr>
        <w:t>ՀԱՇ</w:t>
      </w:r>
      <w:r w:rsidRPr="00F006AD">
        <w:rPr>
          <w:rFonts w:ascii="GHEA Grapalat" w:hAnsi="GHEA Grapalat"/>
          <w:b/>
          <w:lang w:val="hy-AM"/>
        </w:rPr>
        <w:softHyphen/>
        <w:t>ՎԵՏՎՈՒ</w:t>
      </w:r>
      <w:r w:rsidRPr="00F006AD">
        <w:rPr>
          <w:rFonts w:ascii="GHEA Grapalat" w:hAnsi="GHEA Grapalat"/>
          <w:b/>
          <w:lang w:val="hy-AM"/>
        </w:rPr>
        <w:softHyphen/>
        <w:t>ԹՅԱՆ</w:t>
      </w:r>
      <w:r w:rsidRPr="00F006AD">
        <w:rPr>
          <w:rFonts w:ascii="GHEA Grapalat" w:hAnsi="GHEA Grapalat" w:cs="Arial Armenian"/>
          <w:b/>
          <w:lang w:val="hy-AM"/>
        </w:rPr>
        <w:t xml:space="preserve"> </w:t>
      </w:r>
      <w:r w:rsidRPr="00F006AD">
        <w:rPr>
          <w:rFonts w:ascii="GHEA Grapalat" w:hAnsi="GHEA Grapalat"/>
          <w:b/>
          <w:lang w:val="hy-AM"/>
        </w:rPr>
        <w:t>ՍԵՂՄԱԳԻՐ</w:t>
      </w:r>
    </w:p>
    <w:p w14:paraId="62EFEBD8" w14:textId="07511568" w:rsidR="00556AF9" w:rsidRPr="00F006AD" w:rsidRDefault="005B549A" w:rsidP="00D979BE">
      <w:pPr>
        <w:spacing w:line="276" w:lineRule="auto"/>
        <w:ind w:firstLine="567"/>
        <w:jc w:val="center"/>
        <w:rPr>
          <w:rFonts w:ascii="GHEA Grapalat" w:hAnsi="GHEA Grapalat"/>
          <w:b/>
          <w:lang w:val="hy-AM"/>
        </w:rPr>
      </w:pPr>
      <w:r w:rsidRPr="00F006AD">
        <w:rPr>
          <w:rFonts w:ascii="GHEA Grapalat" w:hAnsi="GHEA Grapalat" w:cs="Times Armenian"/>
          <w:b/>
          <w:lang w:val="hy-AM"/>
        </w:rPr>
        <w:t>202</w:t>
      </w:r>
      <w:r w:rsidR="0086600F">
        <w:rPr>
          <w:rFonts w:ascii="GHEA Grapalat" w:hAnsi="GHEA Grapalat" w:cs="Times Armenian"/>
          <w:b/>
          <w:lang w:val="hy-AM"/>
        </w:rPr>
        <w:t>5</w:t>
      </w:r>
      <w:r w:rsidRPr="00F006AD">
        <w:rPr>
          <w:rFonts w:ascii="GHEA Grapalat" w:hAnsi="GHEA Grapalat" w:cs="Times Armenian"/>
          <w:b/>
          <w:lang w:val="hy-AM"/>
        </w:rPr>
        <w:t xml:space="preserve"> </w:t>
      </w:r>
      <w:r w:rsidRPr="00F006AD">
        <w:rPr>
          <w:rFonts w:ascii="GHEA Grapalat" w:hAnsi="GHEA Grapalat"/>
          <w:b/>
          <w:lang w:val="hy-AM"/>
        </w:rPr>
        <w:t>ԹՎԱԿԱՆԻ</w:t>
      </w:r>
      <w:r w:rsidRPr="00F006AD">
        <w:rPr>
          <w:rFonts w:ascii="GHEA Grapalat" w:hAnsi="GHEA Grapalat" w:cs="Times Armenian"/>
          <w:b/>
          <w:lang w:val="hy-AM"/>
        </w:rPr>
        <w:t xml:space="preserve"> </w:t>
      </w:r>
      <w:r w:rsidR="006B591D">
        <w:rPr>
          <w:rFonts w:ascii="GHEA Grapalat" w:hAnsi="GHEA Grapalat" w:cs="Times Armenian"/>
          <w:b/>
          <w:lang w:val="hy-AM"/>
        </w:rPr>
        <w:t>ԻՆՆ</w:t>
      </w:r>
      <w:r w:rsidR="008F258A" w:rsidRPr="00F006AD">
        <w:rPr>
          <w:rFonts w:ascii="GHEA Grapalat" w:hAnsi="GHEA Grapalat" w:cs="Times Armenian"/>
          <w:b/>
          <w:lang w:val="hy-AM"/>
        </w:rPr>
        <w:t xml:space="preserve"> ԱՄԻՍՆԵՐԻ </w:t>
      </w:r>
      <w:r w:rsidRPr="00F006AD">
        <w:rPr>
          <w:rFonts w:ascii="GHEA Grapalat" w:hAnsi="GHEA Grapalat" w:cs="Times Armenian"/>
          <w:b/>
          <w:lang w:val="hy-AM"/>
        </w:rPr>
        <w:t xml:space="preserve">ԸՆԹԱՑՔՈՒՄ ԿԱՏԱՐԱԾ ՀԻՄՆԱԿԱՆ ԱՇԽԱՏԱՆՔՆԵՐԻ </w:t>
      </w:r>
      <w:r w:rsidRPr="00F006AD">
        <w:rPr>
          <w:rFonts w:ascii="GHEA Grapalat" w:hAnsi="GHEA Grapalat"/>
          <w:b/>
          <w:lang w:val="hy-AM"/>
        </w:rPr>
        <w:t>ԱՐԴՅՈՒՆՔՆԵՐԻ</w:t>
      </w:r>
      <w:r w:rsidRPr="00F006AD">
        <w:rPr>
          <w:rFonts w:ascii="GHEA Grapalat" w:hAnsi="GHEA Grapalat" w:cs="Times Armenian"/>
          <w:b/>
          <w:lang w:val="hy-AM"/>
        </w:rPr>
        <w:t xml:space="preserve"> ՎԵՐԱԲԵՐՅԱԼ</w:t>
      </w:r>
    </w:p>
    <w:p w14:paraId="2937A638" w14:textId="77777777" w:rsidR="00556AF9" w:rsidRPr="00F006AD" w:rsidRDefault="00556AF9" w:rsidP="00D979BE">
      <w:pPr>
        <w:spacing w:line="276" w:lineRule="auto"/>
        <w:ind w:firstLine="567"/>
        <w:jc w:val="center"/>
        <w:rPr>
          <w:rFonts w:ascii="GHEA Grapalat" w:hAnsi="GHEA Grapalat"/>
          <w:b/>
          <w:lang w:val="hy-AM"/>
        </w:rPr>
      </w:pPr>
    </w:p>
    <w:p w14:paraId="56F089A2" w14:textId="77777777" w:rsidR="00E848A0" w:rsidRDefault="00E848A0" w:rsidP="00D979BE">
      <w:pPr>
        <w:pStyle w:val="ListParagraph"/>
        <w:numPr>
          <w:ilvl w:val="0"/>
          <w:numId w:val="1"/>
        </w:numPr>
        <w:spacing w:line="276" w:lineRule="auto"/>
        <w:ind w:left="0" w:firstLine="567"/>
        <w:jc w:val="both"/>
        <w:rPr>
          <w:rFonts w:ascii="GHEA Grapalat" w:hAnsi="GHEA Grapalat"/>
          <w:b/>
          <w:i/>
          <w:u w:val="single"/>
          <w:lang w:val="af-ZA"/>
        </w:rPr>
      </w:pPr>
      <w:r w:rsidRPr="008F258A">
        <w:rPr>
          <w:rFonts w:ascii="GHEA Grapalat" w:hAnsi="GHEA Grapalat"/>
          <w:b/>
          <w:i/>
          <w:u w:val="single"/>
          <w:lang w:val="af-ZA"/>
        </w:rPr>
        <w:t>Հաշվետու ժամանակահատվածում պետական գույքի կառավարման առանձին բնագավառներում ձեռք են բերվել հետևյալ արդյունքները.</w:t>
      </w:r>
    </w:p>
    <w:p w14:paraId="64DCFD24" w14:textId="77777777" w:rsidR="008F258A" w:rsidRPr="008F258A" w:rsidRDefault="008F258A" w:rsidP="00D979BE">
      <w:pPr>
        <w:pStyle w:val="ListParagraph"/>
        <w:spacing w:line="276" w:lineRule="auto"/>
        <w:ind w:left="0" w:firstLine="567"/>
        <w:jc w:val="both"/>
        <w:rPr>
          <w:rFonts w:ascii="GHEA Grapalat" w:hAnsi="GHEA Grapalat"/>
          <w:b/>
          <w:i/>
          <w:u w:val="single"/>
          <w:lang w:val="af-ZA"/>
        </w:rPr>
      </w:pPr>
    </w:p>
    <w:p w14:paraId="0CE8407F" w14:textId="016BECA9" w:rsidR="009B68C3" w:rsidRPr="00BA37FF" w:rsidRDefault="009B68C3" w:rsidP="00634456">
      <w:pPr>
        <w:spacing w:line="360" w:lineRule="auto"/>
        <w:ind w:firstLine="567"/>
        <w:jc w:val="both"/>
        <w:rPr>
          <w:rFonts w:ascii="GHEA Grapalat" w:hAnsi="GHEA Grapalat"/>
          <w:lang w:val="hy-AM"/>
        </w:rPr>
      </w:pPr>
      <w:r w:rsidRPr="00634456">
        <w:rPr>
          <w:rFonts w:ascii="GHEA Grapalat" w:hAnsi="GHEA Grapalat"/>
          <w:lang w:val="af-ZA"/>
        </w:rPr>
        <w:t>202</w:t>
      </w:r>
      <w:r w:rsidR="0086600F" w:rsidRPr="00634456">
        <w:rPr>
          <w:rFonts w:ascii="GHEA Grapalat" w:hAnsi="GHEA Grapalat"/>
          <w:lang w:val="hy-AM"/>
        </w:rPr>
        <w:t>5</w:t>
      </w:r>
      <w:r w:rsidRPr="00634456">
        <w:rPr>
          <w:rFonts w:ascii="GHEA Grapalat" w:hAnsi="GHEA Grapalat"/>
          <w:lang w:val="af-ZA"/>
        </w:rPr>
        <w:t>թ.-ի հո</w:t>
      </w:r>
      <w:r w:rsidR="005433DC" w:rsidRPr="00634456">
        <w:rPr>
          <w:rFonts w:ascii="GHEA Grapalat" w:hAnsi="GHEA Grapalat"/>
          <w:lang w:val="hy-AM"/>
        </w:rPr>
        <w:t>կտեմբերի</w:t>
      </w:r>
      <w:r w:rsidRPr="00634456">
        <w:rPr>
          <w:rFonts w:ascii="GHEA Grapalat" w:hAnsi="GHEA Grapalat"/>
          <w:lang w:val="af-ZA"/>
        </w:rPr>
        <w:t xml:space="preserve"> 1-ի դրությամբ </w:t>
      </w:r>
      <w:r w:rsidRPr="00634456">
        <w:rPr>
          <w:rFonts w:ascii="GHEA Grapalat" w:hAnsi="GHEA Grapalat"/>
          <w:lang w:val="hy-AM"/>
        </w:rPr>
        <w:t>ի</w:t>
      </w:r>
      <w:r w:rsidRPr="00634456">
        <w:rPr>
          <w:rFonts w:ascii="GHEA Grapalat" w:hAnsi="GHEA Grapalat"/>
          <w:lang w:val="af-ZA"/>
        </w:rPr>
        <w:t>րականացվել է պետական կառավարման մարմինների ենթակայության ֆինանսատնտեսական վերլուծության ենթակա առևտրային կազմակերպությունների ցանկերի ճշգրտում</w:t>
      </w:r>
      <w:r w:rsidRPr="00634456">
        <w:rPr>
          <w:rFonts w:ascii="GHEA Grapalat" w:hAnsi="GHEA Grapalat"/>
          <w:lang w:val="hy-AM"/>
        </w:rPr>
        <w:t xml:space="preserve"> </w:t>
      </w:r>
      <w:r w:rsidRPr="00634456">
        <w:rPr>
          <w:rFonts w:ascii="GHEA Grapalat" w:hAnsi="GHEA Grapalat"/>
          <w:lang w:val="af-ZA"/>
        </w:rPr>
        <w:t>(20</w:t>
      </w:r>
      <w:r w:rsidR="00634456" w:rsidRPr="00634456">
        <w:rPr>
          <w:rFonts w:ascii="GHEA Grapalat" w:hAnsi="GHEA Grapalat"/>
          <w:lang w:val="hy-AM"/>
        </w:rPr>
        <w:t>24</w:t>
      </w:r>
      <w:r w:rsidRPr="00634456">
        <w:rPr>
          <w:rFonts w:ascii="GHEA Grapalat" w:hAnsi="GHEA Grapalat"/>
          <w:lang w:val="af-ZA"/>
        </w:rPr>
        <w:t>թ</w:t>
      </w:r>
      <w:r w:rsidR="00634456" w:rsidRPr="00634456">
        <w:rPr>
          <w:rFonts w:ascii="Cambria Math" w:hAnsi="Cambria Math"/>
          <w:lang w:val="hy-AM"/>
        </w:rPr>
        <w:t>․</w:t>
      </w:r>
      <w:r w:rsidRPr="00634456">
        <w:rPr>
          <w:rFonts w:ascii="GHEA Grapalat" w:hAnsi="GHEA Grapalat"/>
          <w:lang w:val="af-ZA"/>
        </w:rPr>
        <w:t xml:space="preserve"> տարեկան ֆինանսական արդյունքներով վնաս ձևավորած առևտրային կազմակերպությունների ֆինանսական վիճակի վատթարացման և ձեռնարկված միջոցների վերաբերյալ պարզաբանումների մասին ամփոփ տեղեկանքը, ինչպես նաև  կազմակերպությունների գործունեության բարելավմանն ուղղված Կոմիտեի առաջարկների վերաբերյալ պետական մարմինների տրամադրած տեղեկատվությունն ամփոփվել և ներկայացվել են ՀՀ վարչապետի </w:t>
      </w:r>
      <w:r w:rsidRPr="00BA37FF">
        <w:rPr>
          <w:rFonts w:ascii="GHEA Grapalat" w:hAnsi="GHEA Grapalat"/>
          <w:lang w:val="af-ZA"/>
        </w:rPr>
        <w:t xml:space="preserve">աշխատակազմ, </w:t>
      </w:r>
      <w:r w:rsidRPr="00BA37FF">
        <w:rPr>
          <w:rFonts w:ascii="GHEA Grapalat" w:hAnsi="GHEA Grapalat"/>
          <w:lang w:val="hy-AM"/>
        </w:rPr>
        <w:t>ինչպես նաև</w:t>
      </w:r>
      <w:r w:rsidRPr="00BA37FF">
        <w:rPr>
          <w:rFonts w:ascii="GHEA Grapalat" w:hAnsi="GHEA Grapalat"/>
          <w:lang w:val="af-ZA"/>
        </w:rPr>
        <w:t xml:space="preserve"> իրականացվել է 50 տոկոս և ավելի պետական մասնակցությամբ 1</w:t>
      </w:r>
      <w:r w:rsidR="00634456" w:rsidRPr="00BA37FF">
        <w:rPr>
          <w:rFonts w:ascii="GHEA Grapalat" w:hAnsi="GHEA Grapalat"/>
          <w:lang w:val="hy-AM"/>
        </w:rPr>
        <w:t>39</w:t>
      </w:r>
      <w:r w:rsidRPr="00BA37FF">
        <w:rPr>
          <w:rFonts w:ascii="GHEA Grapalat" w:hAnsi="GHEA Grapalat"/>
          <w:lang w:val="af-ZA"/>
        </w:rPr>
        <w:t xml:space="preserve">   առևտրային կազմակերպությունների </w:t>
      </w:r>
      <w:r w:rsidR="00BA37FF" w:rsidRPr="00BA37FF">
        <w:rPr>
          <w:rFonts w:ascii="GHEA Grapalat" w:hAnsi="GHEA Grapalat"/>
          <w:lang w:val="af-ZA"/>
        </w:rPr>
        <w:t>(202</w:t>
      </w:r>
      <w:r w:rsidR="00BA37FF" w:rsidRPr="00BA37FF">
        <w:rPr>
          <w:rFonts w:ascii="GHEA Grapalat" w:hAnsi="GHEA Grapalat"/>
          <w:lang w:val="hy-AM"/>
        </w:rPr>
        <w:t>3</w:t>
      </w:r>
      <w:r w:rsidR="00BA37FF" w:rsidRPr="00BA37FF">
        <w:rPr>
          <w:rFonts w:ascii="GHEA Grapalat" w:hAnsi="GHEA Grapalat"/>
          <w:lang w:val="af-ZA"/>
        </w:rPr>
        <w:t>թ. թվականի տարեկան արդյունքների հիման վրա՝ 1</w:t>
      </w:r>
      <w:r w:rsidR="00BA37FF" w:rsidRPr="00BA37FF">
        <w:rPr>
          <w:rFonts w:ascii="GHEA Grapalat" w:hAnsi="GHEA Grapalat"/>
          <w:lang w:val="hy-AM"/>
        </w:rPr>
        <w:t>41</w:t>
      </w:r>
      <w:r w:rsidR="00BA37FF" w:rsidRPr="00BA37FF">
        <w:rPr>
          <w:rFonts w:ascii="GHEA Grapalat" w:hAnsi="GHEA Grapalat"/>
          <w:lang w:val="af-ZA"/>
        </w:rPr>
        <w:t>)</w:t>
      </w:r>
      <w:r w:rsidR="00BA37FF" w:rsidRPr="00BA37FF">
        <w:rPr>
          <w:rFonts w:ascii="GHEA Grapalat" w:hAnsi="GHEA Grapalat"/>
          <w:lang w:val="hy-AM"/>
        </w:rPr>
        <w:t xml:space="preserve"> </w:t>
      </w:r>
      <w:r w:rsidRPr="00BA37FF">
        <w:rPr>
          <w:rFonts w:ascii="GHEA Grapalat" w:hAnsi="GHEA Grapalat"/>
          <w:lang w:val="af-ZA"/>
        </w:rPr>
        <w:t>202</w:t>
      </w:r>
      <w:r w:rsidR="00634456" w:rsidRPr="00BA37FF">
        <w:rPr>
          <w:rFonts w:ascii="GHEA Grapalat" w:hAnsi="GHEA Grapalat"/>
          <w:lang w:val="hy-AM"/>
        </w:rPr>
        <w:t>4</w:t>
      </w:r>
      <w:r w:rsidRPr="00BA37FF">
        <w:rPr>
          <w:rFonts w:ascii="GHEA Grapalat" w:hAnsi="GHEA Grapalat"/>
          <w:lang w:val="af-ZA"/>
        </w:rPr>
        <w:t>թ. տարեկան արդյունքների ֆինանսատնտեսական վիճակի դիտարկումներ և վերլուծություն</w:t>
      </w:r>
      <w:r w:rsidR="00634456" w:rsidRPr="00BA37FF">
        <w:rPr>
          <w:rFonts w:ascii="GHEA Grapalat" w:hAnsi="GHEA Grapalat"/>
          <w:lang w:val="hy-AM"/>
        </w:rPr>
        <w:t>, կազմակերպությունների գործունեության արդյունավետության որոշում և գործադիր մարմինների ղեկավարների կատարած աշխատանքների գնահատում</w:t>
      </w:r>
      <w:r w:rsidRPr="00BA37FF">
        <w:rPr>
          <w:rFonts w:ascii="GHEA Grapalat" w:hAnsi="GHEA Grapalat"/>
          <w:lang w:val="af-ZA"/>
        </w:rPr>
        <w:t>։ Ամփոփ տեղեկանքը ներկայացվել է ՀՀ վարչապետի աշխատակազմ:)</w:t>
      </w:r>
      <w:r w:rsidR="00BA37FF">
        <w:rPr>
          <w:rFonts w:ascii="GHEA Grapalat" w:hAnsi="GHEA Grapalat"/>
          <w:lang w:val="hy-AM"/>
        </w:rPr>
        <w:t>։</w:t>
      </w:r>
    </w:p>
    <w:p w14:paraId="44FF09A0" w14:textId="3BC897BC" w:rsidR="009B68C3" w:rsidRPr="006B3399" w:rsidRDefault="009B68C3" w:rsidP="0045535C">
      <w:pPr>
        <w:spacing w:line="360" w:lineRule="auto"/>
        <w:ind w:firstLine="567"/>
        <w:jc w:val="both"/>
        <w:rPr>
          <w:rFonts w:ascii="GHEA Grapalat" w:hAnsi="GHEA Grapalat" w:cs="Times New Roman"/>
          <w:shd w:val="clear" w:color="auto" w:fill="FFFFFF"/>
          <w:lang w:val="hy-AM" w:eastAsia="en-US"/>
        </w:rPr>
      </w:pPr>
      <w:r w:rsidRPr="00874AB6">
        <w:rPr>
          <w:rFonts w:ascii="GHEA Grapalat" w:hAnsi="GHEA Grapalat"/>
          <w:b/>
          <w:lang w:val="af-ZA"/>
        </w:rPr>
        <w:t>Կազմակերպությունների կառավարման համակարգում</w:t>
      </w:r>
      <w:r w:rsidRPr="00874AB6">
        <w:rPr>
          <w:rFonts w:ascii="GHEA Grapalat" w:hAnsi="GHEA Grapalat"/>
          <w:lang w:val="af-ZA"/>
        </w:rPr>
        <w:t xml:space="preserve"> </w:t>
      </w:r>
      <w:r w:rsidRPr="00874AB6">
        <w:rPr>
          <w:rFonts w:ascii="GHEA Grapalat" w:hAnsi="GHEA Grapalat"/>
          <w:lang w:val="hy-AM"/>
        </w:rPr>
        <w:t>ն</w:t>
      </w:r>
      <w:r w:rsidRPr="00874AB6">
        <w:rPr>
          <w:rFonts w:ascii="GHEA Grapalat" w:hAnsi="GHEA Grapalat"/>
          <w:lang w:val="af-ZA"/>
        </w:rPr>
        <w:t>ախապատրաստվել են թվով 1</w:t>
      </w:r>
      <w:r w:rsidR="00874AB6" w:rsidRPr="00874AB6">
        <w:rPr>
          <w:rFonts w:ascii="GHEA Grapalat" w:hAnsi="GHEA Grapalat"/>
          <w:lang w:val="hy-AM"/>
        </w:rPr>
        <w:t>4</w:t>
      </w:r>
      <w:r w:rsidRPr="00874AB6">
        <w:rPr>
          <w:rFonts w:ascii="GHEA Grapalat" w:hAnsi="GHEA Grapalat"/>
          <w:lang w:val="af-ZA"/>
        </w:rPr>
        <w:t xml:space="preserve"> ՀՀ կառավարության որոշման նախագծեր</w:t>
      </w:r>
      <w:r w:rsidRPr="00874AB6">
        <w:rPr>
          <w:rFonts w:ascii="GHEA Grapalat" w:hAnsi="GHEA Grapalat"/>
          <w:lang w:val="hy-AM"/>
        </w:rPr>
        <w:t xml:space="preserve">, որոնցից </w:t>
      </w:r>
      <w:r w:rsidR="00874AB6" w:rsidRPr="00874AB6">
        <w:rPr>
          <w:rFonts w:ascii="GHEA Grapalat" w:hAnsi="GHEA Grapalat"/>
          <w:lang w:val="hy-AM"/>
        </w:rPr>
        <w:t>10</w:t>
      </w:r>
      <w:r w:rsidR="00A620E4" w:rsidRPr="00874AB6">
        <w:rPr>
          <w:rFonts w:ascii="GHEA Grapalat" w:hAnsi="GHEA Grapalat"/>
          <w:lang w:val="hy-AM"/>
        </w:rPr>
        <w:t>-ն ընդունվել են</w:t>
      </w:r>
      <w:r w:rsidR="00A620E4" w:rsidRPr="00874AB6">
        <w:rPr>
          <w:rFonts w:ascii="GHEA Grapalat" w:hAnsi="GHEA Grapalat"/>
          <w:lang w:val="af-ZA"/>
        </w:rPr>
        <w:t xml:space="preserve"> </w:t>
      </w:r>
      <w:r w:rsidRPr="00874AB6">
        <w:rPr>
          <w:rFonts w:ascii="GHEA Grapalat" w:hAnsi="GHEA Grapalat"/>
          <w:lang w:val="hy-AM"/>
        </w:rPr>
        <w:t>ՀՀ կառավարության կողմից</w:t>
      </w:r>
      <w:r w:rsidR="00A620E4" w:rsidRPr="00874AB6">
        <w:rPr>
          <w:rFonts w:ascii="GHEA Grapalat" w:hAnsi="GHEA Grapalat"/>
          <w:lang w:val="hy-AM"/>
        </w:rPr>
        <w:t>։</w:t>
      </w:r>
      <w:r w:rsidRPr="00874AB6">
        <w:rPr>
          <w:rFonts w:ascii="GHEA Grapalat" w:hAnsi="GHEA Grapalat"/>
          <w:lang w:val="hy-AM"/>
        </w:rPr>
        <w:t xml:space="preserve"> </w:t>
      </w:r>
      <w:r w:rsidR="00AC5491" w:rsidRPr="006B3399">
        <w:rPr>
          <w:rFonts w:ascii="GHEA Grapalat" w:hAnsi="GHEA Grapalat"/>
          <w:lang w:val="hy-AM"/>
        </w:rPr>
        <w:t xml:space="preserve">Հաշվետու ժամանակաշրջանում </w:t>
      </w:r>
      <w:r w:rsidRPr="006B3399">
        <w:rPr>
          <w:rFonts w:ascii="GHEA Grapalat" w:hAnsi="GHEA Grapalat"/>
          <w:lang w:val="af-ZA"/>
        </w:rPr>
        <w:t xml:space="preserve">ՀՀ կառավարության կողմից ընդունվել է </w:t>
      </w:r>
      <w:r w:rsidR="0090629F" w:rsidRPr="006B3399">
        <w:rPr>
          <w:rFonts w:ascii="GHEA Grapalat" w:hAnsi="GHEA Grapalat"/>
          <w:lang w:val="hy-AM"/>
        </w:rPr>
        <w:t xml:space="preserve">6 </w:t>
      </w:r>
      <w:r w:rsidRPr="006B3399">
        <w:rPr>
          <w:rFonts w:ascii="GHEA Grapalat" w:hAnsi="GHEA Grapalat"/>
          <w:lang w:val="af-ZA"/>
        </w:rPr>
        <w:t xml:space="preserve">կազմակերպության </w:t>
      </w:r>
      <w:r w:rsidRPr="005554CF">
        <w:rPr>
          <w:rFonts w:ascii="GHEA Grapalat" w:hAnsi="GHEA Grapalat"/>
          <w:lang w:val="af-ZA"/>
        </w:rPr>
        <w:t>լուծարման</w:t>
      </w:r>
      <w:r w:rsidRPr="006B3399">
        <w:rPr>
          <w:rFonts w:ascii="GHEA Grapalat" w:hAnsi="GHEA Grapalat"/>
          <w:b/>
          <w:lang w:val="af-ZA"/>
        </w:rPr>
        <w:t xml:space="preserve"> </w:t>
      </w:r>
      <w:r w:rsidRPr="006B3399">
        <w:rPr>
          <w:rFonts w:ascii="GHEA Grapalat" w:hAnsi="GHEA Grapalat"/>
          <w:lang w:val="af-ZA"/>
        </w:rPr>
        <w:t xml:space="preserve">մասին որոշում, </w:t>
      </w:r>
      <w:r w:rsidR="0090629F" w:rsidRPr="006B3399">
        <w:rPr>
          <w:rFonts w:ascii="GHEA Grapalat" w:hAnsi="GHEA Grapalat"/>
          <w:lang w:val="hy-AM"/>
        </w:rPr>
        <w:t>3</w:t>
      </w:r>
      <w:r w:rsidR="002243A0" w:rsidRPr="006B3399">
        <w:rPr>
          <w:rFonts w:ascii="GHEA Grapalat" w:hAnsi="GHEA Grapalat"/>
          <w:lang w:val="af-ZA"/>
        </w:rPr>
        <w:t xml:space="preserve"> </w:t>
      </w:r>
      <w:r w:rsidRPr="006B3399">
        <w:rPr>
          <w:rFonts w:ascii="GHEA Grapalat" w:hAnsi="GHEA Grapalat"/>
          <w:lang w:val="af-ZA"/>
        </w:rPr>
        <w:t xml:space="preserve">կազմակերպության լուծարման գործընթաց ավարտվել է </w:t>
      </w:r>
      <w:r w:rsidRPr="00250360">
        <w:rPr>
          <w:rFonts w:ascii="GHEA Grapalat" w:hAnsi="GHEA Grapalat" w:cs="Times New Roman"/>
          <w:i/>
          <w:shd w:val="clear" w:color="auto" w:fill="FFFFFF"/>
          <w:lang w:val="hy-AM" w:eastAsia="en-US"/>
        </w:rPr>
        <w:t>(202</w:t>
      </w:r>
      <w:r w:rsidR="0090629F" w:rsidRPr="00250360">
        <w:rPr>
          <w:rFonts w:ascii="GHEA Grapalat" w:hAnsi="GHEA Grapalat" w:cs="Times New Roman"/>
          <w:i/>
          <w:shd w:val="clear" w:color="auto" w:fill="FFFFFF"/>
          <w:lang w:val="hy-AM" w:eastAsia="en-US"/>
        </w:rPr>
        <w:t>4</w:t>
      </w:r>
      <w:r w:rsidRPr="00250360">
        <w:rPr>
          <w:rFonts w:ascii="GHEA Grapalat" w:hAnsi="GHEA Grapalat" w:cs="Times New Roman"/>
          <w:i/>
          <w:shd w:val="clear" w:color="auto" w:fill="FFFFFF"/>
          <w:lang w:val="hy-AM" w:eastAsia="en-US"/>
        </w:rPr>
        <w:t xml:space="preserve">թ-ի ինն ամիսների ընթացքում ՀՀ կառավարության կողմից ընդունվել է </w:t>
      </w:r>
      <w:r w:rsidR="0090629F" w:rsidRPr="00250360">
        <w:rPr>
          <w:rFonts w:ascii="GHEA Grapalat" w:hAnsi="GHEA Grapalat" w:cs="Times New Roman"/>
          <w:i/>
          <w:shd w:val="clear" w:color="auto" w:fill="FFFFFF"/>
          <w:lang w:val="hy-AM" w:eastAsia="en-US"/>
        </w:rPr>
        <w:t>4</w:t>
      </w:r>
      <w:r w:rsidRPr="00250360">
        <w:rPr>
          <w:rFonts w:ascii="GHEA Grapalat" w:hAnsi="GHEA Grapalat" w:cs="Times New Roman"/>
          <w:i/>
          <w:shd w:val="clear" w:color="auto" w:fill="FFFFFF"/>
          <w:lang w:val="hy-AM" w:eastAsia="en-US"/>
        </w:rPr>
        <w:t xml:space="preserve"> </w:t>
      </w:r>
      <w:r w:rsidR="0090629F" w:rsidRPr="00250360">
        <w:rPr>
          <w:rFonts w:ascii="GHEA Grapalat" w:hAnsi="GHEA Grapalat" w:cs="Times New Roman"/>
          <w:i/>
          <w:shd w:val="clear" w:color="auto" w:fill="FFFFFF"/>
          <w:lang w:val="hy-AM" w:eastAsia="en-US"/>
        </w:rPr>
        <w:t>կազմակերպության</w:t>
      </w:r>
      <w:r w:rsidRPr="00250360">
        <w:rPr>
          <w:rFonts w:ascii="GHEA Grapalat" w:hAnsi="GHEA Grapalat" w:cs="Times New Roman"/>
          <w:i/>
          <w:shd w:val="clear" w:color="auto" w:fill="FFFFFF"/>
          <w:lang w:val="hy-AM" w:eastAsia="en-US"/>
        </w:rPr>
        <w:t xml:space="preserve"> լուծարման մասին որոշում 4 </w:t>
      </w:r>
      <w:r w:rsidR="006B3399" w:rsidRPr="00250360">
        <w:rPr>
          <w:rFonts w:ascii="GHEA Grapalat" w:hAnsi="GHEA Grapalat" w:cs="Times New Roman"/>
          <w:i/>
          <w:shd w:val="clear" w:color="auto" w:fill="FFFFFF"/>
          <w:lang w:val="hy-AM" w:eastAsia="en-US"/>
        </w:rPr>
        <w:t>կազմակերպության</w:t>
      </w:r>
      <w:r w:rsidRPr="00250360">
        <w:rPr>
          <w:rFonts w:ascii="GHEA Grapalat" w:hAnsi="GHEA Grapalat" w:cs="Times New Roman"/>
          <w:i/>
          <w:shd w:val="clear" w:color="auto" w:fill="FFFFFF"/>
          <w:lang w:val="hy-AM" w:eastAsia="en-US"/>
        </w:rPr>
        <w:t xml:space="preserve"> </w:t>
      </w:r>
      <w:r w:rsidR="006B3399" w:rsidRPr="00250360">
        <w:rPr>
          <w:rFonts w:ascii="GHEA Grapalat" w:hAnsi="GHEA Grapalat" w:cs="Times New Roman"/>
          <w:i/>
          <w:shd w:val="clear" w:color="auto" w:fill="FFFFFF"/>
          <w:lang w:val="hy-AM" w:eastAsia="en-US"/>
        </w:rPr>
        <w:t>լուծարման գործընթացն ավարտվել է</w:t>
      </w:r>
      <w:r w:rsidRPr="00250360">
        <w:rPr>
          <w:rFonts w:ascii="GHEA Grapalat" w:hAnsi="GHEA Grapalat" w:cs="Times New Roman"/>
          <w:i/>
          <w:shd w:val="clear" w:color="auto" w:fill="FFFFFF"/>
          <w:lang w:val="hy-AM" w:eastAsia="en-US"/>
        </w:rPr>
        <w:t>)։</w:t>
      </w:r>
    </w:p>
    <w:p w14:paraId="07210F87" w14:textId="0251AA9C" w:rsidR="009B68C3" w:rsidRPr="005554CF" w:rsidRDefault="009B68C3" w:rsidP="0045535C">
      <w:pPr>
        <w:spacing w:line="360" w:lineRule="auto"/>
        <w:ind w:firstLine="567"/>
        <w:jc w:val="both"/>
        <w:textAlignment w:val="baseline"/>
        <w:rPr>
          <w:rFonts w:ascii="GHEA Grapalat" w:hAnsi="GHEA Grapalat" w:cs="Times New Roman"/>
          <w:shd w:val="clear" w:color="auto" w:fill="FFFFFF"/>
          <w:lang w:val="hy-AM" w:eastAsia="en-US"/>
        </w:rPr>
      </w:pPr>
      <w:r w:rsidRPr="005554CF">
        <w:rPr>
          <w:rFonts w:ascii="GHEA Grapalat" w:hAnsi="GHEA Grapalat"/>
          <w:lang w:val="af-ZA"/>
        </w:rPr>
        <w:t>01.</w:t>
      </w:r>
      <w:r w:rsidR="002243A0" w:rsidRPr="005554CF">
        <w:rPr>
          <w:rFonts w:ascii="GHEA Grapalat" w:hAnsi="GHEA Grapalat"/>
          <w:lang w:val="af-ZA"/>
        </w:rPr>
        <w:t>10</w:t>
      </w:r>
      <w:r w:rsidRPr="005554CF">
        <w:rPr>
          <w:rFonts w:ascii="GHEA Grapalat" w:hAnsi="GHEA Grapalat"/>
          <w:lang w:val="af-ZA"/>
        </w:rPr>
        <w:t>.202</w:t>
      </w:r>
      <w:r w:rsidR="005554CF" w:rsidRPr="005554CF">
        <w:rPr>
          <w:rFonts w:ascii="GHEA Grapalat" w:hAnsi="GHEA Grapalat"/>
          <w:lang w:val="hy-AM"/>
        </w:rPr>
        <w:t>5</w:t>
      </w:r>
      <w:r w:rsidRPr="005554CF">
        <w:rPr>
          <w:rFonts w:ascii="GHEA Grapalat" w:hAnsi="GHEA Grapalat"/>
          <w:lang w:val="af-ZA"/>
        </w:rPr>
        <w:t xml:space="preserve">թ. դրությամբ լուծարման գործընթացում են գտնվում </w:t>
      </w:r>
      <w:r w:rsidR="005554CF" w:rsidRPr="005554CF">
        <w:rPr>
          <w:rFonts w:ascii="GHEA Grapalat" w:hAnsi="GHEA Grapalat"/>
          <w:lang w:val="hy-AM"/>
        </w:rPr>
        <w:t>12</w:t>
      </w:r>
      <w:r w:rsidRPr="005554CF">
        <w:rPr>
          <w:rFonts w:ascii="GHEA Grapalat" w:hAnsi="GHEA Grapalat"/>
          <w:lang w:val="af-ZA"/>
        </w:rPr>
        <w:t xml:space="preserve"> կազմակերպություններ</w:t>
      </w:r>
      <w:r w:rsidRPr="005554CF">
        <w:rPr>
          <w:rFonts w:ascii="GHEA Grapalat" w:hAnsi="GHEA Grapalat"/>
          <w:lang w:val="hy-AM"/>
        </w:rPr>
        <w:t xml:space="preserve"> </w:t>
      </w:r>
      <w:r w:rsidRPr="00250360">
        <w:rPr>
          <w:rFonts w:ascii="GHEA Grapalat" w:hAnsi="GHEA Grapalat" w:cs="Times New Roman"/>
          <w:i/>
          <w:shd w:val="clear" w:color="auto" w:fill="FFFFFF"/>
          <w:lang w:val="hy-AM" w:eastAsia="en-US"/>
        </w:rPr>
        <w:t>(01.10.202</w:t>
      </w:r>
      <w:r w:rsidR="005554CF" w:rsidRPr="00250360">
        <w:rPr>
          <w:rFonts w:ascii="GHEA Grapalat" w:hAnsi="GHEA Grapalat" w:cs="Times New Roman"/>
          <w:i/>
          <w:shd w:val="clear" w:color="auto" w:fill="FFFFFF"/>
          <w:lang w:val="hy-AM" w:eastAsia="en-US"/>
        </w:rPr>
        <w:t>4</w:t>
      </w:r>
      <w:r w:rsidRPr="00250360">
        <w:rPr>
          <w:rFonts w:ascii="GHEA Grapalat" w:hAnsi="GHEA Grapalat" w:cs="Times New Roman"/>
          <w:i/>
          <w:shd w:val="clear" w:color="auto" w:fill="FFFFFF"/>
          <w:lang w:val="hy-AM" w:eastAsia="en-US"/>
        </w:rPr>
        <w:t>թ. դրությամբ</w:t>
      </w:r>
      <w:r w:rsidR="00A620E4" w:rsidRPr="00250360">
        <w:rPr>
          <w:rFonts w:ascii="GHEA Grapalat" w:hAnsi="GHEA Grapalat" w:cs="Times New Roman"/>
          <w:i/>
          <w:shd w:val="clear" w:color="auto" w:fill="FFFFFF"/>
          <w:lang w:val="hy-AM" w:eastAsia="en-US"/>
        </w:rPr>
        <w:t>՝</w:t>
      </w:r>
      <w:r w:rsidRPr="00250360">
        <w:rPr>
          <w:rFonts w:ascii="GHEA Grapalat" w:hAnsi="GHEA Grapalat" w:cs="Times New Roman"/>
          <w:i/>
          <w:shd w:val="clear" w:color="auto" w:fill="FFFFFF"/>
          <w:lang w:val="hy-AM" w:eastAsia="en-US"/>
        </w:rPr>
        <w:t xml:space="preserve"> </w:t>
      </w:r>
      <w:r w:rsidR="005554CF" w:rsidRPr="00250360">
        <w:rPr>
          <w:rFonts w:ascii="GHEA Grapalat" w:hAnsi="GHEA Grapalat" w:cs="Times New Roman"/>
          <w:i/>
          <w:shd w:val="clear" w:color="auto" w:fill="FFFFFF"/>
          <w:lang w:val="hy-AM" w:eastAsia="en-US"/>
        </w:rPr>
        <w:t>10</w:t>
      </w:r>
      <w:r w:rsidRPr="00250360">
        <w:rPr>
          <w:rFonts w:ascii="GHEA Grapalat" w:hAnsi="GHEA Grapalat" w:cs="Times New Roman"/>
          <w:i/>
          <w:shd w:val="clear" w:color="auto" w:fill="FFFFFF"/>
          <w:lang w:val="hy-AM" w:eastAsia="en-US"/>
        </w:rPr>
        <w:t xml:space="preserve"> կազմակերպություն)</w:t>
      </w:r>
      <w:r w:rsidRPr="005554CF">
        <w:rPr>
          <w:rFonts w:ascii="GHEA Grapalat" w:hAnsi="GHEA Grapalat" w:cs="Times New Roman"/>
          <w:shd w:val="clear" w:color="auto" w:fill="FFFFFF"/>
          <w:lang w:val="hy-AM" w:eastAsia="en-US"/>
        </w:rPr>
        <w:t>։</w:t>
      </w:r>
    </w:p>
    <w:p w14:paraId="1A5D5DB3" w14:textId="04E82730" w:rsidR="009B68C3" w:rsidRPr="00250360" w:rsidRDefault="00CB137F" w:rsidP="0045535C">
      <w:pPr>
        <w:spacing w:line="360" w:lineRule="auto"/>
        <w:ind w:firstLine="567"/>
        <w:jc w:val="both"/>
        <w:rPr>
          <w:rStyle w:val="normaltextrun"/>
          <w:rFonts w:ascii="GHEA Grapalat" w:hAnsi="GHEA Grapalat" w:cs="Segoe UI"/>
          <w:i/>
          <w:iCs/>
          <w:lang w:val="hy-AM"/>
        </w:rPr>
      </w:pPr>
      <w:r w:rsidRPr="00A4525C">
        <w:rPr>
          <w:rFonts w:ascii="GHEA Grapalat" w:hAnsi="GHEA Grapalat"/>
          <w:lang w:val="af-ZA"/>
        </w:rPr>
        <w:t xml:space="preserve">Լուծարվող կազմակերպություններում իրականացվել </w:t>
      </w:r>
      <w:r w:rsidR="00664F62" w:rsidRPr="00A4525C">
        <w:rPr>
          <w:rFonts w:ascii="GHEA Grapalat" w:hAnsi="GHEA Grapalat"/>
          <w:lang w:val="hy-AM"/>
        </w:rPr>
        <w:t>են</w:t>
      </w:r>
      <w:r w:rsidRPr="00A4525C">
        <w:rPr>
          <w:rFonts w:ascii="GHEA Grapalat" w:hAnsi="GHEA Grapalat"/>
          <w:lang w:val="af-ZA"/>
        </w:rPr>
        <w:t xml:space="preserve"> շուրջ </w:t>
      </w:r>
      <w:r w:rsidR="00664F62" w:rsidRPr="00A4525C">
        <w:rPr>
          <w:rFonts w:ascii="GHEA Grapalat" w:hAnsi="GHEA Grapalat"/>
          <w:lang w:val="hy-AM"/>
        </w:rPr>
        <w:t>16</w:t>
      </w:r>
      <w:r w:rsidRPr="00A4525C">
        <w:rPr>
          <w:rFonts w:ascii="GHEA Grapalat" w:hAnsi="GHEA Grapalat"/>
          <w:lang w:val="af-ZA"/>
        </w:rPr>
        <w:t>,</w:t>
      </w:r>
      <w:r w:rsidR="00664F62" w:rsidRPr="00A4525C">
        <w:rPr>
          <w:rFonts w:ascii="GHEA Grapalat" w:hAnsi="GHEA Grapalat"/>
          <w:lang w:val="hy-AM"/>
        </w:rPr>
        <w:t>490</w:t>
      </w:r>
      <w:r w:rsidRPr="00A4525C">
        <w:rPr>
          <w:rFonts w:ascii="GHEA Grapalat" w:hAnsi="GHEA Grapalat"/>
          <w:lang w:val="af-ZA"/>
        </w:rPr>
        <w:t>.0 հազ.դրամ վճարումներ,  որից՝ ՀՀ պետական բյուջե` 2,8</w:t>
      </w:r>
      <w:r w:rsidR="00664F62" w:rsidRPr="00A4525C">
        <w:rPr>
          <w:rFonts w:ascii="GHEA Grapalat" w:hAnsi="GHEA Grapalat"/>
          <w:lang w:val="hy-AM"/>
        </w:rPr>
        <w:t>19</w:t>
      </w:r>
      <w:r w:rsidRPr="00A4525C">
        <w:rPr>
          <w:rFonts w:ascii="GHEA Grapalat" w:hAnsi="GHEA Grapalat"/>
          <w:lang w:val="af-ZA"/>
        </w:rPr>
        <w:t xml:space="preserve">.0 հազ.դրամ, համայնքային բյուջե՝ </w:t>
      </w:r>
      <w:r w:rsidR="00A4525C" w:rsidRPr="00A4525C">
        <w:rPr>
          <w:rFonts w:ascii="GHEA Grapalat" w:hAnsi="GHEA Grapalat"/>
          <w:lang w:val="hy-AM"/>
        </w:rPr>
        <w:t>5,700</w:t>
      </w:r>
      <w:r w:rsidRPr="00A4525C">
        <w:rPr>
          <w:rFonts w:ascii="GHEA Grapalat" w:hAnsi="GHEA Grapalat"/>
          <w:lang w:val="af-ZA"/>
        </w:rPr>
        <w:t xml:space="preserve">.0 հազ.դրամ, աշխատավարձի գծով` </w:t>
      </w:r>
      <w:r w:rsidR="00A4525C" w:rsidRPr="00A4525C">
        <w:rPr>
          <w:rFonts w:ascii="GHEA Grapalat" w:hAnsi="GHEA Grapalat"/>
          <w:lang w:val="hy-AM"/>
        </w:rPr>
        <w:t>7</w:t>
      </w:r>
      <w:r w:rsidRPr="00A4525C">
        <w:rPr>
          <w:rFonts w:ascii="GHEA Grapalat" w:hAnsi="GHEA Grapalat"/>
          <w:lang w:val="af-ZA"/>
        </w:rPr>
        <w:t>,</w:t>
      </w:r>
      <w:r w:rsidR="00A4525C" w:rsidRPr="00A4525C">
        <w:rPr>
          <w:rFonts w:ascii="GHEA Grapalat" w:hAnsi="GHEA Grapalat"/>
          <w:lang w:val="hy-AM"/>
        </w:rPr>
        <w:t>431</w:t>
      </w:r>
      <w:r w:rsidRPr="00A4525C">
        <w:rPr>
          <w:rFonts w:ascii="GHEA Grapalat" w:hAnsi="GHEA Grapalat"/>
          <w:lang w:val="af-ZA"/>
        </w:rPr>
        <w:t xml:space="preserve">.0 հազ.դրամ և այլ կրեդիտորական պարտք </w:t>
      </w:r>
      <w:r w:rsidR="00A4525C" w:rsidRPr="00A4525C">
        <w:rPr>
          <w:rFonts w:ascii="GHEA Grapalat" w:hAnsi="GHEA Grapalat"/>
          <w:lang w:val="hy-AM"/>
        </w:rPr>
        <w:t>540</w:t>
      </w:r>
      <w:r w:rsidRPr="00A4525C">
        <w:rPr>
          <w:rFonts w:ascii="GHEA Grapalat" w:hAnsi="GHEA Grapalat"/>
          <w:lang w:val="af-ZA"/>
        </w:rPr>
        <w:t xml:space="preserve">.0 հազ.դրամ </w:t>
      </w:r>
      <w:r w:rsidR="009B68C3" w:rsidRPr="00250360">
        <w:rPr>
          <w:rStyle w:val="normaltextrun"/>
          <w:rFonts w:ascii="GHEA Grapalat" w:hAnsi="GHEA Grapalat" w:cs="Segoe UI"/>
          <w:i/>
          <w:lang w:val="hy-AM"/>
        </w:rPr>
        <w:t>(202</w:t>
      </w:r>
      <w:r w:rsidR="00664F62" w:rsidRPr="00250360">
        <w:rPr>
          <w:rStyle w:val="normaltextrun"/>
          <w:rFonts w:ascii="GHEA Grapalat" w:hAnsi="GHEA Grapalat" w:cs="Segoe UI"/>
          <w:i/>
          <w:lang w:val="hy-AM"/>
        </w:rPr>
        <w:t>4</w:t>
      </w:r>
      <w:r w:rsidR="009B68C3" w:rsidRPr="00250360">
        <w:rPr>
          <w:rStyle w:val="normaltextrun"/>
          <w:rFonts w:ascii="GHEA Grapalat" w:hAnsi="GHEA Grapalat" w:cs="Segoe UI"/>
          <w:i/>
          <w:lang w:val="hy-AM"/>
        </w:rPr>
        <w:t xml:space="preserve">թ-ի ինն ամիսների ընթացքում լուծարվող կազմակերպություններում իրականացվել է շուրջ </w:t>
      </w:r>
      <w:r w:rsidR="00664F62" w:rsidRPr="00250360">
        <w:rPr>
          <w:rFonts w:ascii="GHEA Grapalat" w:hAnsi="GHEA Grapalat"/>
          <w:i/>
          <w:lang w:val="af-ZA"/>
        </w:rPr>
        <w:t xml:space="preserve">544,263.0 հազ.դրամ վճարումներ,  որից՝ ՀՀ պետական բյուջե` 296,268.0 հազ.դրամ, համայնքային բյուջե՝ 958.0 </w:t>
      </w:r>
      <w:r w:rsidR="00664F62" w:rsidRPr="00250360">
        <w:rPr>
          <w:rFonts w:ascii="GHEA Grapalat" w:hAnsi="GHEA Grapalat"/>
          <w:i/>
          <w:lang w:val="af-ZA"/>
        </w:rPr>
        <w:lastRenderedPageBreak/>
        <w:t>հազ.դրամ, աշխատավարձի գծով` 180,108.0 հազ.դրամ և այլ կրեդիտորական պարտք 66,929.0 հազ.դրամ</w:t>
      </w:r>
      <w:r w:rsidR="009B68C3" w:rsidRPr="00250360">
        <w:rPr>
          <w:rStyle w:val="normaltextrun"/>
          <w:rFonts w:ascii="GHEA Grapalat" w:hAnsi="GHEA Grapalat" w:cs="Segoe UI"/>
          <w:i/>
          <w:lang w:val="hy-AM"/>
        </w:rPr>
        <w:t>)։</w:t>
      </w:r>
    </w:p>
    <w:p w14:paraId="1EDDE353" w14:textId="535938FE" w:rsidR="004A2F0E" w:rsidRDefault="004A2F0E" w:rsidP="004A2F0E">
      <w:pPr>
        <w:spacing w:line="360" w:lineRule="auto"/>
        <w:ind w:firstLine="708"/>
        <w:jc w:val="both"/>
        <w:rPr>
          <w:rStyle w:val="normaltextrun"/>
          <w:rFonts w:ascii="GHEA Grapalat" w:hAnsi="GHEA Grapalat" w:cs="Segoe UI"/>
          <w:lang w:val="hy-AM"/>
        </w:rPr>
      </w:pPr>
      <w:r w:rsidRPr="004A2F0E">
        <w:rPr>
          <w:rStyle w:val="normaltextrun"/>
          <w:rFonts w:ascii="GHEA Grapalat" w:hAnsi="GHEA Grapalat" w:cs="Segoe UI"/>
          <w:lang w:val="hy-AM"/>
        </w:rPr>
        <w:t>Պետական գույքի կառավարման կոմիտեի ենթակայության առևտրային կազմակերպությունների 2024թ. գործունեության արդյունքներով 2025թ. ընթացքում ՀՀ պե</w:t>
      </w:r>
      <w:r>
        <w:rPr>
          <w:rStyle w:val="normaltextrun"/>
          <w:rFonts w:ascii="GHEA Grapalat" w:hAnsi="GHEA Grapalat" w:cs="Segoe UI"/>
          <w:lang w:val="hy-AM"/>
        </w:rPr>
        <w:t>տական բյուջե է փոխանցվել 11,235,</w:t>
      </w:r>
      <w:r w:rsidRPr="004A2F0E">
        <w:rPr>
          <w:rStyle w:val="normaltextrun"/>
          <w:rFonts w:ascii="GHEA Grapalat" w:hAnsi="GHEA Grapalat" w:cs="Segoe UI"/>
          <w:lang w:val="hy-AM"/>
        </w:rPr>
        <w:t>716,400 դրամ շահաբաժին։</w:t>
      </w:r>
    </w:p>
    <w:p w14:paraId="212A35CC" w14:textId="04EB2CCA" w:rsidR="0066525A" w:rsidRPr="0066525A" w:rsidRDefault="0066525A" w:rsidP="0066525A">
      <w:pPr>
        <w:tabs>
          <w:tab w:val="left" w:pos="851"/>
        </w:tabs>
        <w:spacing w:line="360" w:lineRule="auto"/>
        <w:ind w:firstLine="720"/>
        <w:jc w:val="both"/>
        <w:rPr>
          <w:rStyle w:val="normaltextrun"/>
          <w:rFonts w:ascii="GHEA Grapalat" w:hAnsi="GHEA Grapalat" w:cs="Segoe UI"/>
          <w:i/>
          <w:lang w:val="hy-AM"/>
        </w:rPr>
      </w:pPr>
      <w:r w:rsidRPr="00C31952">
        <w:rPr>
          <w:rStyle w:val="normaltextrun"/>
          <w:rFonts w:ascii="GHEA Grapalat" w:hAnsi="GHEA Grapalat" w:cs="Segoe UI"/>
          <w:b/>
          <w:lang w:val="hy-AM"/>
        </w:rPr>
        <w:t>Պետական գույքի էլեկտրոնային հաշվառման համակարգում</w:t>
      </w:r>
      <w:r w:rsidRPr="00C31952">
        <w:rPr>
          <w:rStyle w:val="normaltextrun"/>
          <w:rFonts w:ascii="GHEA Grapalat" w:hAnsi="GHEA Grapalat" w:cs="Segoe UI"/>
          <w:lang w:val="hy-AM"/>
        </w:rPr>
        <w:t xml:space="preserve"> հաշվետու ժամանակահատվածում խմբագրվել է գրանցված և նախկինում չհաշվառված հետևյալ տեղեկատվությունը</w:t>
      </w:r>
      <w:r w:rsidRPr="00C31952">
        <w:rPr>
          <w:rStyle w:val="normaltextrun"/>
          <w:rFonts w:ascii="Cambria Math" w:hAnsi="Cambria Math" w:cs="Cambria Math"/>
          <w:lang w:val="hy-AM"/>
        </w:rPr>
        <w:t>․</w:t>
      </w:r>
      <w:r w:rsidRPr="00C31952">
        <w:rPr>
          <w:rStyle w:val="normaltextrun"/>
          <w:rFonts w:ascii="GHEA Grapalat" w:hAnsi="GHEA Grapalat" w:cs="Segoe UI"/>
          <w:lang w:val="hy-AM"/>
        </w:rPr>
        <w:t xml:space="preserve"> 1571 շենք և շինությունների, 139 </w:t>
      </w:r>
      <w:r w:rsidRPr="0066525A">
        <w:rPr>
          <w:rStyle w:val="normaltextrun"/>
          <w:rFonts w:ascii="GHEA Grapalat" w:hAnsi="GHEA Grapalat" w:cs="Segoe UI"/>
          <w:lang w:val="hy-AM"/>
        </w:rPr>
        <w:t>չկառուցապատված հողամաս</w:t>
      </w:r>
      <w:r>
        <w:rPr>
          <w:rStyle w:val="normaltextrun"/>
          <w:rFonts w:ascii="GHEA Grapalat" w:hAnsi="GHEA Grapalat" w:cs="Segoe UI"/>
          <w:lang w:val="hy-AM"/>
        </w:rPr>
        <w:t>ի</w:t>
      </w:r>
      <w:r w:rsidRPr="0066525A">
        <w:rPr>
          <w:rStyle w:val="normaltextrun"/>
          <w:rFonts w:ascii="GHEA Grapalat" w:hAnsi="GHEA Grapalat" w:cs="Segoe UI"/>
          <w:lang w:val="hy-AM"/>
        </w:rPr>
        <w:t>, 1270 միավոր տրանսպորտային միջոց</w:t>
      </w:r>
      <w:r>
        <w:rPr>
          <w:rStyle w:val="normaltextrun"/>
          <w:rFonts w:ascii="GHEA Grapalat" w:hAnsi="GHEA Grapalat" w:cs="Segoe UI"/>
          <w:lang w:val="hy-AM"/>
        </w:rPr>
        <w:t>ների</w:t>
      </w:r>
      <w:r w:rsidRPr="0066525A">
        <w:rPr>
          <w:rStyle w:val="normaltextrun"/>
          <w:rFonts w:ascii="GHEA Grapalat" w:hAnsi="GHEA Grapalat" w:cs="Segoe UI"/>
          <w:lang w:val="hy-AM"/>
        </w:rPr>
        <w:t>, 60 անվանում մտավոր սեփականության օբյեկտ</w:t>
      </w:r>
      <w:r>
        <w:rPr>
          <w:rStyle w:val="normaltextrun"/>
          <w:rFonts w:ascii="GHEA Grapalat" w:hAnsi="GHEA Grapalat" w:cs="Segoe UI"/>
          <w:lang w:val="hy-AM"/>
        </w:rPr>
        <w:t>ների</w:t>
      </w:r>
      <w:r w:rsidRPr="0066525A">
        <w:rPr>
          <w:rStyle w:val="normaltextrun"/>
          <w:rFonts w:ascii="GHEA Grapalat" w:hAnsi="GHEA Grapalat" w:cs="Segoe UI"/>
          <w:lang w:val="hy-AM"/>
        </w:rPr>
        <w:t>, պետական բաժնեմաս ունեցող 48 առևտրային կազմակերպություն</w:t>
      </w:r>
      <w:r>
        <w:rPr>
          <w:rStyle w:val="normaltextrun"/>
          <w:rFonts w:ascii="GHEA Grapalat" w:hAnsi="GHEA Grapalat" w:cs="Segoe UI"/>
          <w:lang w:val="hy-AM"/>
        </w:rPr>
        <w:t xml:space="preserve">ների վերաբերյալ տեղեկատվություն </w:t>
      </w:r>
      <w:r w:rsidRPr="0066525A">
        <w:rPr>
          <w:rStyle w:val="normaltextrun"/>
          <w:rFonts w:ascii="GHEA Grapalat" w:hAnsi="GHEA Grapalat" w:cs="Segoe UI"/>
          <w:i/>
          <w:lang w:val="hy-AM"/>
        </w:rPr>
        <w:t>(2024թ-ի ինն ամիսների ընթացքում՝ 1590 շենք և շինություններ, 48 չկառուցապատված հողամաս, 1537 միավոր տրանսպորտային միջոց, 76 անվանում մտավոր սեփականության օբյեկտ և պետական բաժնեմաս ունեցող 37 առևտրային կազմակերպություն)։</w:t>
      </w:r>
    </w:p>
    <w:p w14:paraId="6B5E9D83" w14:textId="493CA6E5" w:rsidR="0066525A" w:rsidRPr="0066525A" w:rsidRDefault="0066525A" w:rsidP="0066525A">
      <w:pPr>
        <w:spacing w:line="360" w:lineRule="auto"/>
        <w:ind w:firstLine="540"/>
        <w:jc w:val="both"/>
        <w:rPr>
          <w:rStyle w:val="normaltextrun"/>
          <w:rFonts w:ascii="GHEA Grapalat" w:hAnsi="GHEA Grapalat" w:cs="Segoe UI"/>
          <w:lang w:val="hy-AM"/>
        </w:rPr>
      </w:pPr>
      <w:r w:rsidRPr="0066525A">
        <w:rPr>
          <w:rStyle w:val="normaltextrun"/>
          <w:rFonts w:ascii="GHEA Grapalat" w:hAnsi="GHEA Grapalat" w:cs="Segoe UI"/>
          <w:lang w:val="hy-AM"/>
        </w:rPr>
        <w:t>e-auctions.am էլեկտրոնային աճուրդի համակարգի միջոցով հաշվետու ժամանակաշրջանում իրականացվել է 1714 աճուրդ (որից՝ 137 անշարժ գույքի վաճառքի, 1511 տրանսպորտային միջոցների, բաժնետոմսերի և այլ շարժական գույքի վաճառքի, 66 վարձակալության), որից կայացել է 349-ը (որից՝ 8 անշարժ գույքի վաճառքի, 309 տրանսպորտային միջոցների, բաժնետոմսերի և այլ շարժական գույքի վաճառքի, 32 վարձակալության)։</w:t>
      </w:r>
      <w:r>
        <w:rPr>
          <w:rStyle w:val="normaltextrun"/>
          <w:rFonts w:ascii="GHEA Grapalat" w:hAnsi="GHEA Grapalat" w:cs="Segoe UI"/>
          <w:lang w:val="hy-AM"/>
        </w:rPr>
        <w:t xml:space="preserve"> </w:t>
      </w:r>
    </w:p>
    <w:p w14:paraId="39716420" w14:textId="77777777" w:rsidR="00541797" w:rsidRPr="00663DCB" w:rsidRDefault="00541797" w:rsidP="00541797">
      <w:pPr>
        <w:tabs>
          <w:tab w:val="left" w:pos="6525"/>
        </w:tabs>
        <w:spacing w:line="360" w:lineRule="auto"/>
        <w:ind w:left="-90" w:right="75" w:firstLine="540"/>
        <w:jc w:val="both"/>
        <w:rPr>
          <w:rStyle w:val="normaltextrun"/>
          <w:rFonts w:ascii="GHEA Grapalat" w:hAnsi="GHEA Grapalat" w:cs="Segoe UI"/>
          <w:i/>
          <w:lang w:val="hy-AM"/>
        </w:rPr>
      </w:pPr>
      <w:r w:rsidRPr="00663DCB">
        <w:rPr>
          <w:rStyle w:val="normaltextrun"/>
          <w:rFonts w:ascii="GHEA Grapalat" w:hAnsi="GHEA Grapalat" w:cs="Segoe UI"/>
          <w:lang w:val="hy-AM"/>
        </w:rPr>
        <w:t xml:space="preserve">Հաշվետու ժամանակահատվածում մշակվել և ՀՀ օրենսդրությամբ սահմանված կարգով շրջանառության մեջ է դրվել </w:t>
      </w:r>
      <w:r w:rsidRPr="00663DCB">
        <w:rPr>
          <w:rStyle w:val="normaltextrun"/>
          <w:rFonts w:ascii="GHEA Grapalat" w:hAnsi="GHEA Grapalat" w:cs="Segoe UI"/>
          <w:b/>
          <w:lang w:val="hy-AM"/>
        </w:rPr>
        <w:t>պետական անշարժ գույքի օտարման մասին</w:t>
      </w:r>
      <w:r w:rsidRPr="00663DCB">
        <w:rPr>
          <w:rStyle w:val="normaltextrun"/>
          <w:rFonts w:ascii="GHEA Grapalat" w:hAnsi="GHEA Grapalat" w:cs="Segoe UI"/>
          <w:lang w:val="hy-AM"/>
        </w:rPr>
        <w:t xml:space="preserve"> ՀՀ կառավարության որոշման 28 նախագիծ, որից 10-ը ընդունվել է, 18-ը գտնվում է շրջանառության մեջ։ Նշված նախագծերով օտարման է ներկայացվել 33 անվանում անշարժ գույք (ըստ օտարման ձևի՝ 1 մրցույթ, 28 աճուրդ): </w:t>
      </w:r>
      <w:r w:rsidRPr="00663DCB">
        <w:rPr>
          <w:rStyle w:val="normaltextrun"/>
          <w:rFonts w:ascii="GHEA Grapalat" w:hAnsi="GHEA Grapalat" w:cs="Segoe UI"/>
          <w:i/>
          <w:lang w:val="hy-AM"/>
        </w:rPr>
        <w:t>(Նախորդ տարվա ինն ամիսների ընթացքում մշակվել և ՀՀ օրենսդրությամբ սահմանված կարգով շրջանառության մեջ է դրվել պետական անշարժ գույքի օտարման մասին ՀՀ կառավարության որոշման 14 նախագիծ, որից 8-ն ընդունվել է, 6-ը գտնվել է շրջանառության մեջ):</w:t>
      </w:r>
    </w:p>
    <w:p w14:paraId="7DFD23D9" w14:textId="064545C5" w:rsidR="00640372" w:rsidRPr="00663DCB" w:rsidRDefault="00640372" w:rsidP="00640372">
      <w:pPr>
        <w:tabs>
          <w:tab w:val="left" w:pos="567"/>
        </w:tabs>
        <w:spacing w:line="360" w:lineRule="auto"/>
        <w:ind w:firstLine="720"/>
        <w:jc w:val="both"/>
        <w:rPr>
          <w:rStyle w:val="normaltextrun"/>
          <w:rFonts w:ascii="GHEA Grapalat" w:hAnsi="GHEA Grapalat" w:cs="Segoe UI"/>
          <w:i/>
          <w:lang w:val="hy-AM"/>
        </w:rPr>
      </w:pPr>
      <w:r w:rsidRPr="00A11298">
        <w:rPr>
          <w:rStyle w:val="normaltextrun"/>
          <w:rFonts w:ascii="GHEA Grapalat" w:hAnsi="GHEA Grapalat" w:cs="Segoe UI"/>
          <w:lang w:val="hy-AM"/>
        </w:rPr>
        <w:t>2025 թվականի ինն ամիսների ընթացքում մ</w:t>
      </w:r>
      <w:r w:rsidRPr="00663DCB">
        <w:rPr>
          <w:rStyle w:val="normaltextrun"/>
          <w:rFonts w:ascii="GHEA Grapalat" w:hAnsi="GHEA Grapalat" w:cs="Segoe UI"/>
          <w:lang w:val="hy-AM"/>
        </w:rPr>
        <w:t>շակվել և Կոմիտեի նախագահի կողմից հաստատվել է շարժական գույքի աճուրդով օտարման վերաբերյալ 85 հրաման: Նշված հրամաններով օտարման է ներկայացվել 444 միավոր տրանսպորտային միջոց, 8613 միավոր այլ շարժական գույք և պետական սեփականություն հանդիսացող շենքի վերանորոգման արդյունքում առաջացած գույք և 111,344 կգ մետաղի ջարդոն</w:t>
      </w:r>
      <w:r w:rsidR="00A11298" w:rsidRPr="00A11298">
        <w:rPr>
          <w:rStyle w:val="normaltextrun"/>
          <w:rFonts w:ascii="GHEA Grapalat" w:hAnsi="GHEA Grapalat" w:cs="Segoe UI"/>
          <w:lang w:val="hy-AM"/>
        </w:rPr>
        <w:t xml:space="preserve"> </w:t>
      </w:r>
      <w:r w:rsidR="00A11298" w:rsidRPr="00A11298">
        <w:rPr>
          <w:rFonts w:ascii="GHEA Grapalat" w:hAnsi="GHEA Grapalat"/>
          <w:i/>
          <w:lang w:val="hy-AM"/>
        </w:rPr>
        <w:t xml:space="preserve">(2024 թվականի ինն ամիսների ընթացքում՝ Կոմիտեի նախագահի կողմից </w:t>
      </w:r>
      <w:r w:rsidR="00A11298" w:rsidRPr="00A11298">
        <w:rPr>
          <w:rFonts w:ascii="GHEA Grapalat" w:hAnsi="GHEA Grapalat"/>
          <w:i/>
          <w:lang w:val="hy-AM"/>
        </w:rPr>
        <w:lastRenderedPageBreak/>
        <w:t xml:space="preserve">հաստատված 44 հրամաններով օտարման են </w:t>
      </w:r>
      <w:r w:rsidR="00A11298" w:rsidRPr="00B60989">
        <w:rPr>
          <w:rFonts w:ascii="GHEA Grapalat" w:hAnsi="GHEA Grapalat"/>
          <w:i/>
          <w:lang w:val="hy-AM"/>
        </w:rPr>
        <w:t>ներկայացվել 145 միավոր տրանսպորտային միջոց, 1133 անվանում այլ շարժական գույք)</w:t>
      </w:r>
      <w:r w:rsidRPr="00663DCB">
        <w:rPr>
          <w:rStyle w:val="normaltextrun"/>
          <w:rFonts w:ascii="GHEA Grapalat" w:hAnsi="GHEA Grapalat" w:cs="Segoe UI"/>
          <w:i/>
          <w:lang w:val="hy-AM"/>
        </w:rPr>
        <w:t xml:space="preserve">:  </w:t>
      </w:r>
    </w:p>
    <w:p w14:paraId="1BA9945E" w14:textId="1E217ED3" w:rsidR="00640372" w:rsidRPr="00640372" w:rsidRDefault="00640372" w:rsidP="00640372">
      <w:pPr>
        <w:tabs>
          <w:tab w:val="left" w:pos="6525"/>
        </w:tabs>
        <w:spacing w:line="360" w:lineRule="auto"/>
        <w:ind w:right="75" w:firstLine="567"/>
        <w:jc w:val="both"/>
        <w:rPr>
          <w:rStyle w:val="normaltextrun"/>
          <w:rFonts w:ascii="GHEA Grapalat" w:hAnsi="GHEA Grapalat" w:cs="Segoe UI"/>
        </w:rPr>
      </w:pPr>
      <w:proofErr w:type="spellStart"/>
      <w:r w:rsidRPr="00640372">
        <w:rPr>
          <w:rStyle w:val="normaltextrun"/>
          <w:rFonts w:ascii="GHEA Grapalat" w:hAnsi="GHEA Grapalat" w:cs="Segoe UI"/>
        </w:rPr>
        <w:t>Կոմիտեի</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նախագահի</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կողմից</w:t>
      </w:r>
      <w:proofErr w:type="spellEnd"/>
      <w:r w:rsidRPr="00640372">
        <w:rPr>
          <w:rStyle w:val="normaltextrun"/>
          <w:rFonts w:ascii="GHEA Grapalat" w:hAnsi="GHEA Grapalat" w:cs="Segoe UI"/>
        </w:rPr>
        <w:t xml:space="preserve"> 2024-2025 թվականներին հաստատված 13 </w:t>
      </w:r>
      <w:proofErr w:type="spellStart"/>
      <w:r w:rsidRPr="00640372">
        <w:rPr>
          <w:rStyle w:val="normaltextrun"/>
          <w:rFonts w:ascii="GHEA Grapalat" w:hAnsi="GHEA Grapalat" w:cs="Segoe UI"/>
        </w:rPr>
        <w:t>հրամանների</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համաձայն</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հաշվետու</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ժամանակահատվածում</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օտարման</w:t>
      </w:r>
      <w:proofErr w:type="spellEnd"/>
      <w:r w:rsidRPr="00640372">
        <w:rPr>
          <w:rStyle w:val="normaltextrun"/>
          <w:rFonts w:ascii="GHEA Grapalat" w:hAnsi="GHEA Grapalat" w:cs="Segoe UI"/>
        </w:rPr>
        <w:t xml:space="preserve"> է </w:t>
      </w:r>
      <w:proofErr w:type="spellStart"/>
      <w:r w:rsidRPr="00640372">
        <w:rPr>
          <w:rStyle w:val="normaltextrun"/>
          <w:rFonts w:ascii="GHEA Grapalat" w:hAnsi="GHEA Grapalat" w:cs="Segoe UI"/>
        </w:rPr>
        <w:t>ներկայացվել</w:t>
      </w:r>
      <w:proofErr w:type="spellEnd"/>
      <w:r w:rsidRPr="00640372">
        <w:rPr>
          <w:rStyle w:val="normaltextrun"/>
          <w:rFonts w:ascii="GHEA Grapalat" w:hAnsi="GHEA Grapalat" w:cs="Segoe UI"/>
        </w:rPr>
        <w:t xml:space="preserve"> 14 </w:t>
      </w:r>
      <w:proofErr w:type="spellStart"/>
      <w:r w:rsidRPr="00640372">
        <w:rPr>
          <w:rStyle w:val="normaltextrun"/>
          <w:rFonts w:ascii="GHEA Grapalat" w:hAnsi="GHEA Grapalat" w:cs="Segoe UI"/>
        </w:rPr>
        <w:t>անվանում</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անշարժ</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գույք</w:t>
      </w:r>
      <w:proofErr w:type="spellEnd"/>
      <w:r w:rsidRPr="00640372">
        <w:rPr>
          <w:rStyle w:val="normaltextrun"/>
          <w:rFonts w:ascii="GHEA Grapalat" w:hAnsi="GHEA Grapalat" w:cs="Segoe UI"/>
        </w:rPr>
        <w:t xml:space="preserve"> (</w:t>
      </w:r>
      <w:proofErr w:type="spellStart"/>
      <w:r w:rsidRPr="00640372">
        <w:rPr>
          <w:rStyle w:val="normaltextrun"/>
          <w:rFonts w:ascii="GHEA Grapalat" w:hAnsi="GHEA Grapalat" w:cs="Segoe UI"/>
        </w:rPr>
        <w:t>ըստ</w:t>
      </w:r>
      <w:proofErr w:type="spellEnd"/>
      <w:r w:rsidRPr="00640372">
        <w:rPr>
          <w:rStyle w:val="normaltextrun"/>
          <w:rFonts w:ascii="GHEA Grapalat" w:hAnsi="GHEA Grapalat" w:cs="Segoe UI"/>
        </w:rPr>
        <w:t xml:space="preserve"> օտարման ձևի՝ </w:t>
      </w:r>
      <w:proofErr w:type="gramStart"/>
      <w:r w:rsidRPr="00640372">
        <w:rPr>
          <w:rStyle w:val="normaltextrun"/>
          <w:rFonts w:ascii="GHEA Grapalat" w:hAnsi="GHEA Grapalat" w:cs="Segoe UI"/>
        </w:rPr>
        <w:t>աճուրդ)։</w:t>
      </w:r>
      <w:proofErr w:type="gramEnd"/>
      <w:r w:rsidRPr="00640372">
        <w:rPr>
          <w:rStyle w:val="normaltextrun"/>
          <w:rFonts w:ascii="GHEA Grapalat" w:hAnsi="GHEA Grapalat" w:cs="Segoe UI"/>
        </w:rPr>
        <w:t xml:space="preserve">  </w:t>
      </w:r>
    </w:p>
    <w:p w14:paraId="3F24565B" w14:textId="7EC5D33A" w:rsidR="005F15D2" w:rsidRPr="00A03B43" w:rsidRDefault="00212787" w:rsidP="0045535C">
      <w:pPr>
        <w:spacing w:line="360" w:lineRule="auto"/>
        <w:ind w:firstLine="567"/>
        <w:jc w:val="both"/>
        <w:rPr>
          <w:rStyle w:val="normaltextrun"/>
          <w:rFonts w:ascii="GHEA Grapalat" w:hAnsi="GHEA Grapalat" w:cs="Segoe UI"/>
        </w:rPr>
      </w:pPr>
      <w:proofErr w:type="spellStart"/>
      <w:r w:rsidRPr="00A03B43">
        <w:rPr>
          <w:rStyle w:val="normaltextrun"/>
          <w:rFonts w:ascii="GHEA Grapalat" w:hAnsi="GHEA Grapalat" w:cs="Arial"/>
        </w:rPr>
        <w:t>Պետական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գույքի</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վարձակալության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տրամադրման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ոլորտում</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կնքվել</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են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թվով</w:t>
      </w:r>
      <w:proofErr w:type="spellEnd"/>
      <w:r w:rsidR="00006BEE" w:rsidRPr="00A03B43">
        <w:rPr>
          <w:rStyle w:val="normaltextrun"/>
          <w:rFonts w:ascii="GHEA Grapalat" w:hAnsi="GHEA Grapalat" w:cs="Segoe UI"/>
        </w:rPr>
        <w:t xml:space="preserve"> 167 </w:t>
      </w:r>
      <w:proofErr w:type="spellStart"/>
      <w:r w:rsidR="00006BEE" w:rsidRPr="00A03B43">
        <w:rPr>
          <w:rStyle w:val="normaltextrun"/>
          <w:rFonts w:ascii="GHEA Grapalat" w:hAnsi="GHEA Grapalat" w:cs="Segoe UI"/>
        </w:rPr>
        <w:t>ոչ</w:t>
      </w:r>
      <w:proofErr w:type="spellEnd"/>
      <w:r w:rsidR="00006BEE" w:rsidRPr="00A03B43">
        <w:rPr>
          <w:rStyle w:val="normaltextrun"/>
          <w:rFonts w:ascii="GHEA Grapalat" w:hAnsi="GHEA Grapalat" w:cs="Segoe UI"/>
        </w:rPr>
        <w:t xml:space="preserve"> </w:t>
      </w:r>
      <w:proofErr w:type="spellStart"/>
      <w:r w:rsidR="00006BEE" w:rsidRPr="00A03B43">
        <w:rPr>
          <w:rStyle w:val="normaltextrun"/>
          <w:rFonts w:ascii="GHEA Grapalat" w:hAnsi="GHEA Grapalat" w:cs="Segoe UI"/>
        </w:rPr>
        <w:t>բնակելի</w:t>
      </w:r>
      <w:proofErr w:type="spellEnd"/>
      <w:r w:rsidR="00006BEE" w:rsidRPr="00A03B43">
        <w:rPr>
          <w:rStyle w:val="normaltextrun"/>
          <w:rFonts w:ascii="GHEA Grapalat" w:hAnsi="GHEA Grapalat" w:cs="Segoe UI"/>
        </w:rPr>
        <w:t xml:space="preserve"> </w:t>
      </w:r>
      <w:proofErr w:type="spellStart"/>
      <w:r w:rsidR="00006BEE" w:rsidRPr="00A03B43">
        <w:rPr>
          <w:rStyle w:val="normaltextrun"/>
          <w:rFonts w:ascii="GHEA Grapalat" w:hAnsi="GHEA Grapalat" w:cs="Segoe UI"/>
        </w:rPr>
        <w:t>տարածք</w:t>
      </w:r>
      <w:proofErr w:type="spellEnd"/>
      <w:r w:rsidR="00A03B43">
        <w:rPr>
          <w:rStyle w:val="normaltextrun"/>
          <w:rFonts w:ascii="GHEA Grapalat" w:hAnsi="GHEA Grapalat" w:cs="Segoe UI"/>
          <w:lang w:val="hy-AM"/>
        </w:rPr>
        <w:t>ի</w:t>
      </w:r>
      <w:r w:rsidR="00006BEE" w:rsidRPr="00A03B43">
        <w:rPr>
          <w:rStyle w:val="normaltextrun"/>
          <w:rFonts w:ascii="GHEA Grapalat" w:hAnsi="GHEA Grapalat" w:cs="Segoe UI"/>
        </w:rPr>
        <w:t xml:space="preserve"> </w:t>
      </w:r>
      <w:proofErr w:type="spellStart"/>
      <w:r w:rsidR="00006BEE" w:rsidRPr="00A03B43">
        <w:rPr>
          <w:rStyle w:val="normaltextrun"/>
          <w:rFonts w:ascii="GHEA Grapalat" w:hAnsi="GHEA Grapalat" w:cs="Segoe UI"/>
        </w:rPr>
        <w:t>վարձակալության</w:t>
      </w:r>
      <w:proofErr w:type="spellEnd"/>
      <w:r w:rsidR="00A03B43">
        <w:rPr>
          <w:rStyle w:val="normaltextrun"/>
          <w:rFonts w:ascii="GHEA Grapalat" w:hAnsi="GHEA Grapalat" w:cs="Segoe UI"/>
          <w:lang w:val="hy-AM"/>
        </w:rPr>
        <w:t xml:space="preserve"> </w:t>
      </w:r>
      <w:proofErr w:type="spellStart"/>
      <w:r w:rsidR="00006BEE" w:rsidRPr="00A03B43">
        <w:rPr>
          <w:rStyle w:val="normaltextrun"/>
          <w:rFonts w:ascii="GHEA Grapalat" w:hAnsi="GHEA Grapalat" w:cs="Segoe UI"/>
        </w:rPr>
        <w:t>պայմանագրեր</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ոչ</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բնակելի</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տարածքի</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վարձակալության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պայմանագր</w:t>
      </w:r>
      <w:proofErr w:type="spellEnd"/>
      <w:r w:rsidR="00A03B43">
        <w:rPr>
          <w:rStyle w:val="normaltextrun"/>
          <w:rFonts w:ascii="GHEA Grapalat" w:hAnsi="GHEA Grapalat" w:cs="Arial"/>
          <w:lang w:val="hy-AM"/>
        </w:rPr>
        <w:t>եր</w:t>
      </w:r>
      <w:proofErr w:type="spellStart"/>
      <w:r w:rsidRPr="00A03B43">
        <w:rPr>
          <w:rStyle w:val="normaltextrun"/>
          <w:rFonts w:ascii="GHEA Grapalat" w:hAnsi="GHEA Grapalat" w:cs="Arial"/>
        </w:rPr>
        <w:t>ում</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փոփոխություն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կատարելու</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մասին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թվով</w:t>
      </w:r>
      <w:proofErr w:type="spellEnd"/>
      <w:r w:rsidRPr="00A03B43">
        <w:rPr>
          <w:rStyle w:val="normaltextrun"/>
          <w:rFonts w:ascii="GHEA Grapalat" w:hAnsi="GHEA Grapalat" w:cs="Segoe UI"/>
        </w:rPr>
        <w:t xml:space="preserve"> </w:t>
      </w:r>
      <w:r w:rsidR="00A03B43" w:rsidRPr="00A03B43">
        <w:rPr>
          <w:rStyle w:val="normaltextrun"/>
          <w:rFonts w:ascii="GHEA Grapalat" w:hAnsi="GHEA Grapalat" w:cs="Segoe UI"/>
        </w:rPr>
        <w:t>110</w:t>
      </w:r>
      <w:r w:rsidR="00151289"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համաձայնագր</w:t>
      </w:r>
      <w:r w:rsidR="00A03B43" w:rsidRPr="00A03B43">
        <w:rPr>
          <w:rStyle w:val="normaltextrun"/>
          <w:rFonts w:ascii="GHEA Grapalat" w:hAnsi="GHEA Grapalat" w:cs="Arial"/>
        </w:rPr>
        <w:t>եր</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դադարեցվել</w:t>
      </w:r>
      <w:proofErr w:type="spellEnd"/>
      <w:r w:rsidRPr="00A03B43">
        <w:rPr>
          <w:rStyle w:val="normaltextrun"/>
          <w:rFonts w:ascii="GHEA Grapalat" w:hAnsi="GHEA Grapalat" w:cs="Segoe UI"/>
        </w:rPr>
        <w:t xml:space="preserve"> </w:t>
      </w:r>
      <w:proofErr w:type="spellStart"/>
      <w:r w:rsidR="00006BEE" w:rsidRPr="00A03B43">
        <w:rPr>
          <w:rStyle w:val="normaltextrun"/>
          <w:rFonts w:ascii="GHEA Grapalat" w:hAnsi="GHEA Grapalat" w:cs="Arial"/>
        </w:rPr>
        <w:t>են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թվով</w:t>
      </w:r>
      <w:proofErr w:type="spellEnd"/>
      <w:r w:rsidRPr="00A03B43">
        <w:rPr>
          <w:rStyle w:val="normaltextrun"/>
          <w:rFonts w:ascii="GHEA Grapalat" w:hAnsi="GHEA Grapalat" w:cs="Segoe UI"/>
        </w:rPr>
        <w:t xml:space="preserve"> </w:t>
      </w:r>
      <w:r w:rsidR="00006BEE" w:rsidRPr="00A03B43">
        <w:rPr>
          <w:rStyle w:val="normaltextrun"/>
          <w:rFonts w:ascii="GHEA Grapalat" w:hAnsi="GHEA Grapalat" w:cs="Segoe UI"/>
        </w:rPr>
        <w:t>163</w:t>
      </w:r>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ոչ</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բնակելի</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տարածքի</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վարձակալության</w:t>
      </w:r>
      <w:proofErr w:type="spellEnd"/>
      <w:r w:rsidRPr="00A03B43">
        <w:rPr>
          <w:rStyle w:val="normaltextrun"/>
          <w:rFonts w:ascii="GHEA Grapalat" w:hAnsi="GHEA Grapalat" w:cs="Segoe UI"/>
        </w:rPr>
        <w:t xml:space="preserve"> </w:t>
      </w:r>
      <w:proofErr w:type="spellStart"/>
      <w:r w:rsidRPr="00A03B43">
        <w:rPr>
          <w:rStyle w:val="normaltextrun"/>
          <w:rFonts w:ascii="GHEA Grapalat" w:hAnsi="GHEA Grapalat" w:cs="Arial"/>
        </w:rPr>
        <w:t>պայմանագր</w:t>
      </w:r>
      <w:r w:rsidR="00006BEE" w:rsidRPr="00A03B43">
        <w:rPr>
          <w:rStyle w:val="normaltextrun"/>
          <w:rFonts w:ascii="GHEA Grapalat" w:hAnsi="GHEA Grapalat" w:cs="Arial"/>
        </w:rPr>
        <w:t>եր</w:t>
      </w:r>
      <w:proofErr w:type="spellEnd"/>
      <w:r w:rsidR="005F15D2" w:rsidRPr="00A03B43">
        <w:rPr>
          <w:rStyle w:val="normaltextrun"/>
          <w:rFonts w:ascii="GHEA Grapalat" w:hAnsi="GHEA Grapalat" w:cs="Segoe UI"/>
        </w:rPr>
        <w:t xml:space="preserve"> </w:t>
      </w:r>
      <w:r w:rsidR="005F15D2" w:rsidRPr="00A03B43">
        <w:rPr>
          <w:rStyle w:val="normaltextrun"/>
          <w:rFonts w:ascii="GHEA Grapalat" w:hAnsi="GHEA Grapalat" w:cs="Segoe UI"/>
          <w:i/>
        </w:rPr>
        <w:t xml:space="preserve">(2024 </w:t>
      </w:r>
      <w:proofErr w:type="spellStart"/>
      <w:r w:rsidR="005F15D2" w:rsidRPr="00A03B43">
        <w:rPr>
          <w:rStyle w:val="normaltextrun"/>
          <w:rFonts w:ascii="GHEA Grapalat" w:hAnsi="GHEA Grapalat" w:cs="Arial"/>
          <w:i/>
        </w:rPr>
        <w:t>թվականի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ինն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ամիսների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ընթացքում</w:t>
      </w:r>
      <w:proofErr w:type="spellEnd"/>
      <w:r w:rsidR="005F15D2" w:rsidRPr="00A03B43">
        <w:rPr>
          <w:rStyle w:val="normaltextrun"/>
          <w:rFonts w:ascii="GHEA Grapalat" w:hAnsi="GHEA Grapalat" w:cs="Arial"/>
          <w:i/>
        </w:rPr>
        <w:t>՝</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կնքվել</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են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թվով</w:t>
      </w:r>
      <w:proofErr w:type="spellEnd"/>
      <w:r w:rsidR="005F15D2" w:rsidRPr="00A03B43">
        <w:rPr>
          <w:rStyle w:val="normaltextrun"/>
          <w:rFonts w:ascii="GHEA Grapalat" w:hAnsi="GHEA Grapalat" w:cs="Segoe UI"/>
          <w:i/>
        </w:rPr>
        <w:t xml:space="preserve"> </w:t>
      </w:r>
      <w:r w:rsidR="00006BEE" w:rsidRPr="00A03B43">
        <w:rPr>
          <w:rStyle w:val="normaltextrun"/>
          <w:rFonts w:ascii="GHEA Grapalat" w:hAnsi="GHEA Grapalat" w:cs="Segoe UI"/>
          <w:i/>
        </w:rPr>
        <w:t>190</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ոչ</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բնակելի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տարածքի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վարձակալության</w:t>
      </w:r>
      <w:proofErr w:type="spellEnd"/>
      <w:r w:rsidR="005F15D2" w:rsidRPr="00A03B43">
        <w:rPr>
          <w:rStyle w:val="normaltextrun"/>
          <w:rFonts w:ascii="GHEA Grapalat" w:hAnsi="GHEA Grapalat" w:cs="Segoe UI"/>
          <w:i/>
        </w:rPr>
        <w:t xml:space="preserve"> </w:t>
      </w:r>
      <w:proofErr w:type="spellStart"/>
      <w:r w:rsidR="00A03B43">
        <w:rPr>
          <w:rStyle w:val="normaltextrun"/>
          <w:rFonts w:ascii="GHEA Grapalat" w:hAnsi="GHEA Grapalat" w:cs="Arial"/>
          <w:i/>
        </w:rPr>
        <w:t>պայմանագ</w:t>
      </w:r>
      <w:r w:rsidR="005F15D2" w:rsidRPr="00A03B43">
        <w:rPr>
          <w:rStyle w:val="normaltextrun"/>
          <w:rFonts w:ascii="GHEA Grapalat" w:hAnsi="GHEA Grapalat" w:cs="Arial"/>
          <w:i/>
        </w:rPr>
        <w:t>ր</w:t>
      </w:r>
      <w:proofErr w:type="spellEnd"/>
      <w:r w:rsidR="00A03B43">
        <w:rPr>
          <w:rStyle w:val="normaltextrun"/>
          <w:rFonts w:ascii="GHEA Grapalat" w:hAnsi="GHEA Grapalat" w:cs="Arial"/>
          <w:i/>
          <w:lang w:val="hy-AM"/>
        </w:rPr>
        <w:t>եր</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ոչ</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բնակելի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տարածքի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վարձակալության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պայմանագր</w:t>
      </w:r>
      <w:proofErr w:type="spellEnd"/>
      <w:r w:rsidR="00A03B43">
        <w:rPr>
          <w:rStyle w:val="normaltextrun"/>
          <w:rFonts w:ascii="GHEA Grapalat" w:hAnsi="GHEA Grapalat" w:cs="Arial"/>
          <w:i/>
          <w:lang w:val="hy-AM"/>
        </w:rPr>
        <w:t>եր</w:t>
      </w:r>
      <w:proofErr w:type="spellStart"/>
      <w:r w:rsidR="005F15D2" w:rsidRPr="00A03B43">
        <w:rPr>
          <w:rStyle w:val="normaltextrun"/>
          <w:rFonts w:ascii="GHEA Grapalat" w:hAnsi="GHEA Grapalat" w:cs="Arial"/>
          <w:i/>
        </w:rPr>
        <w:t>ում</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փոփոխություն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կատարելու</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մասին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թվով</w:t>
      </w:r>
      <w:proofErr w:type="spellEnd"/>
      <w:r w:rsidR="005F15D2" w:rsidRPr="00A03B43">
        <w:rPr>
          <w:rStyle w:val="normaltextrun"/>
          <w:rFonts w:ascii="GHEA Grapalat" w:hAnsi="GHEA Grapalat" w:cs="Segoe UI"/>
          <w:i/>
        </w:rPr>
        <w:t xml:space="preserve"> </w:t>
      </w:r>
      <w:r w:rsidR="00006BEE" w:rsidRPr="00A03B43">
        <w:rPr>
          <w:rStyle w:val="normaltextrun"/>
          <w:rFonts w:ascii="GHEA Grapalat" w:hAnsi="GHEA Grapalat" w:cs="Segoe UI"/>
          <w:i/>
        </w:rPr>
        <w:t>37</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համաձայնագր</w:t>
      </w:r>
      <w:proofErr w:type="spellEnd"/>
      <w:r w:rsidR="00A03B43">
        <w:rPr>
          <w:rStyle w:val="normaltextrun"/>
          <w:rFonts w:ascii="GHEA Grapalat" w:hAnsi="GHEA Grapalat" w:cs="Arial"/>
          <w:i/>
          <w:lang w:val="hy-AM"/>
        </w:rPr>
        <w:t>եր</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դադարեցվել</w:t>
      </w:r>
      <w:proofErr w:type="spellEnd"/>
      <w:r w:rsidR="005F15D2" w:rsidRPr="00A03B43">
        <w:rPr>
          <w:rStyle w:val="normaltextrun"/>
          <w:rFonts w:ascii="GHEA Grapalat" w:hAnsi="GHEA Grapalat" w:cs="Segoe UI"/>
          <w:i/>
        </w:rPr>
        <w:t xml:space="preserve"> </w:t>
      </w:r>
      <w:r w:rsidR="00A03B43">
        <w:rPr>
          <w:rStyle w:val="normaltextrun"/>
          <w:rFonts w:ascii="GHEA Grapalat" w:hAnsi="GHEA Grapalat" w:cs="Segoe UI"/>
          <w:i/>
          <w:lang w:val="hy-AM"/>
        </w:rPr>
        <w:t>են</w:t>
      </w:r>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թվով</w:t>
      </w:r>
      <w:proofErr w:type="spellEnd"/>
      <w:r w:rsidR="005F15D2" w:rsidRPr="00A03B43">
        <w:rPr>
          <w:rStyle w:val="normaltextrun"/>
          <w:rFonts w:ascii="GHEA Grapalat" w:hAnsi="GHEA Grapalat" w:cs="Segoe UI"/>
          <w:i/>
        </w:rPr>
        <w:t xml:space="preserve"> </w:t>
      </w:r>
      <w:r w:rsidR="00006BEE" w:rsidRPr="00A03B43">
        <w:rPr>
          <w:rStyle w:val="normaltextrun"/>
          <w:rFonts w:ascii="GHEA Grapalat" w:hAnsi="GHEA Grapalat" w:cs="Segoe UI"/>
          <w:i/>
        </w:rPr>
        <w:t>8</w:t>
      </w:r>
      <w:r w:rsidR="005F15D2" w:rsidRPr="00A03B43">
        <w:rPr>
          <w:rStyle w:val="normaltextrun"/>
          <w:rFonts w:ascii="GHEA Grapalat" w:hAnsi="GHEA Grapalat" w:cs="Segoe UI"/>
          <w:i/>
        </w:rPr>
        <w:t xml:space="preserve">8 </w:t>
      </w:r>
      <w:proofErr w:type="spellStart"/>
      <w:r w:rsidR="005F15D2" w:rsidRPr="00A03B43">
        <w:rPr>
          <w:rStyle w:val="normaltextrun"/>
          <w:rFonts w:ascii="GHEA Grapalat" w:hAnsi="GHEA Grapalat" w:cs="Arial"/>
          <w:i/>
        </w:rPr>
        <w:t>ոչ</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բնակելի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տարածքի</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վարձակալության</w:t>
      </w:r>
      <w:proofErr w:type="spellEnd"/>
      <w:r w:rsidR="005F15D2" w:rsidRPr="00A03B43">
        <w:rPr>
          <w:rStyle w:val="normaltextrun"/>
          <w:rFonts w:ascii="GHEA Grapalat" w:hAnsi="GHEA Grapalat" w:cs="Segoe UI"/>
          <w:i/>
        </w:rPr>
        <w:t xml:space="preserve"> </w:t>
      </w:r>
      <w:proofErr w:type="spellStart"/>
      <w:r w:rsidR="005F15D2" w:rsidRPr="00A03B43">
        <w:rPr>
          <w:rStyle w:val="normaltextrun"/>
          <w:rFonts w:ascii="GHEA Grapalat" w:hAnsi="GHEA Grapalat" w:cs="Arial"/>
          <w:i/>
        </w:rPr>
        <w:t>պայմանագր</w:t>
      </w:r>
      <w:proofErr w:type="spellEnd"/>
      <w:r w:rsidR="00A03B43">
        <w:rPr>
          <w:rStyle w:val="normaltextrun"/>
          <w:rFonts w:ascii="GHEA Grapalat" w:hAnsi="GHEA Grapalat" w:cs="Arial"/>
          <w:i/>
          <w:lang w:val="hy-AM"/>
        </w:rPr>
        <w:t>եր</w:t>
      </w:r>
      <w:r w:rsidR="005F15D2" w:rsidRPr="00A03B43">
        <w:rPr>
          <w:rStyle w:val="normaltextrun"/>
          <w:rFonts w:ascii="GHEA Grapalat" w:hAnsi="GHEA Grapalat" w:cs="Segoe UI"/>
          <w:i/>
        </w:rPr>
        <w:t>):</w:t>
      </w:r>
      <w:r w:rsidR="005F15D2" w:rsidRPr="00A03B43">
        <w:rPr>
          <w:rStyle w:val="normaltextrun"/>
          <w:rFonts w:ascii="GHEA Grapalat" w:hAnsi="GHEA Grapalat" w:cs="Segoe UI"/>
        </w:rPr>
        <w:t xml:space="preserve">  </w:t>
      </w:r>
    </w:p>
    <w:p w14:paraId="4C8DA0AD" w14:textId="7D8F42E1" w:rsidR="00A53118" w:rsidRPr="00A53118" w:rsidRDefault="00A53118" w:rsidP="00A53118">
      <w:pPr>
        <w:spacing w:line="360" w:lineRule="auto"/>
        <w:ind w:firstLine="720"/>
        <w:jc w:val="both"/>
        <w:rPr>
          <w:rStyle w:val="normaltextrun"/>
          <w:rFonts w:ascii="GHEA Grapalat" w:hAnsi="GHEA Grapalat" w:cs="Arial"/>
        </w:rPr>
      </w:pPr>
      <w:r w:rsidRPr="00A53118">
        <w:rPr>
          <w:rStyle w:val="normaltextrun"/>
          <w:rFonts w:ascii="GHEA Grapalat" w:hAnsi="GHEA Grapalat" w:cs="Arial"/>
        </w:rPr>
        <w:t xml:space="preserve">Կոմիտեի կողմից մշակվել և շրջանառության մեջ են դրվել պետական գույքի տնօրինման վերաբերյալ </w:t>
      </w:r>
      <w:proofErr w:type="spellStart"/>
      <w:r w:rsidRPr="00A53118">
        <w:rPr>
          <w:rStyle w:val="normaltextrun"/>
          <w:rFonts w:ascii="GHEA Grapalat" w:hAnsi="GHEA Grapalat" w:cs="Arial"/>
        </w:rPr>
        <w:t>Կոմիտեի</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նախագահի</w:t>
      </w:r>
      <w:proofErr w:type="spellEnd"/>
      <w:r w:rsidRPr="00A53118">
        <w:rPr>
          <w:rStyle w:val="normaltextrun"/>
          <w:rFonts w:ascii="GHEA Grapalat" w:hAnsi="GHEA Grapalat" w:cs="Arial"/>
        </w:rPr>
        <w:t xml:space="preserve"> 196 </w:t>
      </w:r>
      <w:proofErr w:type="spellStart"/>
      <w:r w:rsidRPr="00A53118">
        <w:rPr>
          <w:rStyle w:val="normaltextrun"/>
          <w:rFonts w:ascii="GHEA Grapalat" w:hAnsi="GHEA Grapalat" w:cs="Arial"/>
        </w:rPr>
        <w:t>հրամանի</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նախագիծ</w:t>
      </w:r>
      <w:proofErr w:type="spellEnd"/>
      <w:r w:rsidRPr="00A53118">
        <w:rPr>
          <w:rStyle w:val="normaltextrun"/>
          <w:rFonts w:ascii="GHEA Grapalat" w:hAnsi="GHEA Grapalat" w:cs="Arial"/>
        </w:rPr>
        <w:t xml:space="preserve">, ՀՀ </w:t>
      </w:r>
      <w:proofErr w:type="spellStart"/>
      <w:r w:rsidRPr="00A53118">
        <w:rPr>
          <w:rStyle w:val="normaltextrun"/>
          <w:rFonts w:ascii="GHEA Grapalat" w:hAnsi="GHEA Grapalat" w:cs="Arial"/>
        </w:rPr>
        <w:t>կառավարության</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որոշման</w:t>
      </w:r>
      <w:proofErr w:type="spellEnd"/>
      <w:r w:rsidRPr="00A53118">
        <w:rPr>
          <w:rStyle w:val="normaltextrun"/>
          <w:rFonts w:ascii="GHEA Grapalat" w:hAnsi="GHEA Grapalat" w:cs="Arial"/>
        </w:rPr>
        <w:t xml:space="preserve"> </w:t>
      </w:r>
      <w:proofErr w:type="gramStart"/>
      <w:r w:rsidRPr="00A53118">
        <w:rPr>
          <w:rStyle w:val="normaltextrun"/>
          <w:rFonts w:ascii="GHEA Grapalat" w:hAnsi="GHEA Grapalat" w:cs="Arial"/>
        </w:rPr>
        <w:t xml:space="preserve">178  </w:t>
      </w:r>
      <w:proofErr w:type="spellStart"/>
      <w:r w:rsidRPr="00A53118">
        <w:rPr>
          <w:rStyle w:val="normaltextrun"/>
          <w:rFonts w:ascii="GHEA Grapalat" w:hAnsi="GHEA Grapalat" w:cs="Arial"/>
        </w:rPr>
        <w:t>նախագիծ</w:t>
      </w:r>
      <w:proofErr w:type="spellEnd"/>
      <w:proofErr w:type="gramEnd"/>
      <w:r w:rsidR="005C4799">
        <w:rPr>
          <w:rStyle w:val="normaltextrun"/>
          <w:rFonts w:ascii="GHEA Grapalat" w:hAnsi="GHEA Grapalat" w:cs="Arial"/>
          <w:lang w:val="hy-AM"/>
        </w:rPr>
        <w:t xml:space="preserve"> </w:t>
      </w:r>
      <w:r w:rsidRPr="00A53118">
        <w:rPr>
          <w:rStyle w:val="normaltextrun"/>
          <w:rFonts w:ascii="GHEA Grapalat" w:hAnsi="GHEA Grapalat" w:cs="Arial"/>
          <w:i/>
        </w:rPr>
        <w:t xml:space="preserve">(2024թ-ի </w:t>
      </w:r>
      <w:proofErr w:type="spellStart"/>
      <w:r w:rsidRPr="00A53118">
        <w:rPr>
          <w:rStyle w:val="normaltextrun"/>
          <w:rFonts w:ascii="GHEA Grapalat" w:hAnsi="GHEA Grapalat" w:cs="Arial"/>
          <w:i/>
        </w:rPr>
        <w:t>ինն</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ամիսների</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ընթացքում</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Կոմիտեի</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նախագահի</w:t>
      </w:r>
      <w:proofErr w:type="spellEnd"/>
      <w:r w:rsidRPr="00A53118">
        <w:rPr>
          <w:rStyle w:val="normaltextrun"/>
          <w:rFonts w:ascii="GHEA Grapalat" w:hAnsi="GHEA Grapalat" w:cs="Arial"/>
          <w:i/>
        </w:rPr>
        <w:t xml:space="preserve"> 115 </w:t>
      </w:r>
      <w:proofErr w:type="spellStart"/>
      <w:r w:rsidRPr="00A53118">
        <w:rPr>
          <w:rStyle w:val="normaltextrun"/>
          <w:rFonts w:ascii="GHEA Grapalat" w:hAnsi="GHEA Grapalat" w:cs="Arial"/>
          <w:i/>
        </w:rPr>
        <w:t>հրաման</w:t>
      </w:r>
      <w:proofErr w:type="spellEnd"/>
      <w:r w:rsidRPr="00A53118">
        <w:rPr>
          <w:rStyle w:val="normaltextrun"/>
          <w:rFonts w:ascii="GHEA Grapalat" w:hAnsi="GHEA Grapalat" w:cs="Arial"/>
          <w:i/>
        </w:rPr>
        <w:t xml:space="preserve">, 208 ՀՀ </w:t>
      </w:r>
      <w:proofErr w:type="spellStart"/>
      <w:r w:rsidRPr="00A53118">
        <w:rPr>
          <w:rStyle w:val="normaltextrun"/>
          <w:rFonts w:ascii="GHEA Grapalat" w:hAnsi="GHEA Grapalat" w:cs="Arial"/>
          <w:i/>
        </w:rPr>
        <w:t>կառավարության</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որոշման</w:t>
      </w:r>
      <w:proofErr w:type="spellEnd"/>
      <w:r w:rsidRPr="00A53118">
        <w:rPr>
          <w:rStyle w:val="normaltextrun"/>
          <w:rFonts w:ascii="GHEA Grapalat" w:hAnsi="GHEA Grapalat" w:cs="Arial"/>
          <w:i/>
        </w:rPr>
        <w:t xml:space="preserve">  </w:t>
      </w:r>
      <w:proofErr w:type="spellStart"/>
      <w:r w:rsidRPr="00A53118">
        <w:rPr>
          <w:rStyle w:val="normaltextrun"/>
          <w:rFonts w:ascii="GHEA Grapalat" w:hAnsi="GHEA Grapalat" w:cs="Arial"/>
          <w:i/>
        </w:rPr>
        <w:t>նախագիծ</w:t>
      </w:r>
      <w:proofErr w:type="spellEnd"/>
      <w:r w:rsidRPr="00A53118">
        <w:rPr>
          <w:rStyle w:val="normaltextrun"/>
          <w:rFonts w:ascii="GHEA Grapalat" w:hAnsi="GHEA Grapalat" w:cs="Arial"/>
          <w:i/>
        </w:rPr>
        <w:t>):</w:t>
      </w:r>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Նվերների</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տնօրինման</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հետ</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կապված</w:t>
      </w:r>
      <w:proofErr w:type="spellEnd"/>
      <w:r w:rsidRPr="00A53118">
        <w:rPr>
          <w:rStyle w:val="normaltextrun"/>
          <w:rFonts w:ascii="GHEA Grapalat" w:hAnsi="GHEA Grapalat" w:cs="Arial"/>
        </w:rPr>
        <w:t xml:space="preserve">՝ 70 </w:t>
      </w:r>
      <w:proofErr w:type="spellStart"/>
      <w:r w:rsidRPr="00A53118">
        <w:rPr>
          <w:rStyle w:val="normaltextrun"/>
          <w:rFonts w:ascii="GHEA Grapalat" w:hAnsi="GHEA Grapalat" w:cs="Arial"/>
        </w:rPr>
        <w:t>նվերների</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վերաբերյալ</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ընդունվել</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են</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Կոմիտեի</w:t>
      </w:r>
      <w:proofErr w:type="spellEnd"/>
      <w:r w:rsidRPr="00A53118">
        <w:rPr>
          <w:rStyle w:val="normaltextrun"/>
          <w:rFonts w:ascii="GHEA Grapalat" w:hAnsi="GHEA Grapalat" w:cs="Arial"/>
        </w:rPr>
        <w:t xml:space="preserve"> </w:t>
      </w:r>
      <w:proofErr w:type="spellStart"/>
      <w:r w:rsidRPr="00A53118">
        <w:rPr>
          <w:rStyle w:val="normaltextrun"/>
          <w:rFonts w:ascii="GHEA Grapalat" w:hAnsi="GHEA Grapalat" w:cs="Arial"/>
        </w:rPr>
        <w:t>նախագահի</w:t>
      </w:r>
      <w:proofErr w:type="spellEnd"/>
      <w:r w:rsidRPr="00A53118">
        <w:rPr>
          <w:rStyle w:val="normaltextrun"/>
          <w:rFonts w:ascii="GHEA Grapalat" w:hAnsi="GHEA Grapalat" w:cs="Arial"/>
        </w:rPr>
        <w:t xml:space="preserve"> 29 </w:t>
      </w:r>
      <w:proofErr w:type="spellStart"/>
      <w:r w:rsidRPr="00A53118">
        <w:rPr>
          <w:rStyle w:val="normaltextrun"/>
          <w:rFonts w:ascii="GHEA Grapalat" w:hAnsi="GHEA Grapalat" w:cs="Arial"/>
        </w:rPr>
        <w:t>որոշումներ</w:t>
      </w:r>
      <w:proofErr w:type="spellEnd"/>
      <w:r w:rsidRPr="00A53118">
        <w:rPr>
          <w:rStyle w:val="normaltextrun"/>
          <w:rFonts w:ascii="GHEA Grapalat" w:hAnsi="GHEA Grapalat" w:cs="Arial"/>
        </w:rPr>
        <w:t xml:space="preserve">։  </w:t>
      </w:r>
    </w:p>
    <w:p w14:paraId="2CA276A8" w14:textId="6E18CD31" w:rsidR="008A5631" w:rsidRDefault="008A5631" w:rsidP="008A5631">
      <w:pPr>
        <w:tabs>
          <w:tab w:val="left" w:pos="-270"/>
        </w:tabs>
        <w:spacing w:line="360" w:lineRule="auto"/>
        <w:ind w:firstLine="720"/>
        <w:jc w:val="both"/>
        <w:rPr>
          <w:rFonts w:ascii="GHEA Grapalat" w:hAnsi="GHEA Grapalat"/>
          <w:i/>
          <w:lang w:val="hy-AM"/>
        </w:rPr>
      </w:pPr>
      <w:r w:rsidRPr="00AA30C0">
        <w:rPr>
          <w:rFonts w:ascii="GHEA Grapalat" w:hAnsi="GHEA Grapalat"/>
          <w:lang w:val="hy-AM"/>
        </w:rPr>
        <w:t>596 միավոր տրանսպորտային միջոցների նկատմամբ կատարվել են պետական գրանցման աշխատանքներ, 806 միավոր անշարժ գույքի վերաբերյալ դիմումներ են ներկայացվել Կադաստրի</w:t>
      </w:r>
      <w:r w:rsidRPr="00AA30C0">
        <w:rPr>
          <w:rFonts w:ascii="Calibri" w:hAnsi="Calibri" w:cs="Calibri"/>
          <w:lang w:val="hy-AM"/>
        </w:rPr>
        <w:t> </w:t>
      </w:r>
      <w:r w:rsidRPr="00AA30C0">
        <w:rPr>
          <w:rFonts w:ascii="GHEA Grapalat" w:hAnsi="GHEA Grapalat"/>
          <w:lang w:val="hy-AM"/>
        </w:rPr>
        <w:t xml:space="preserve"> </w:t>
      </w:r>
      <w:r w:rsidRPr="00AA30C0">
        <w:rPr>
          <w:rFonts w:ascii="GHEA Grapalat" w:hAnsi="GHEA Grapalat" w:cs="GHEA Grapalat"/>
          <w:lang w:val="hy-AM"/>
        </w:rPr>
        <w:t>կոմիտե</w:t>
      </w:r>
      <w:r w:rsidRPr="00AA30C0">
        <w:rPr>
          <w:rFonts w:ascii="GHEA Grapalat" w:hAnsi="GHEA Grapalat"/>
          <w:lang w:val="hy-AM"/>
        </w:rPr>
        <w:t xml:space="preserve">, </w:t>
      </w:r>
      <w:r w:rsidRPr="00AA30C0">
        <w:rPr>
          <w:rFonts w:ascii="GHEA Grapalat" w:hAnsi="GHEA Grapalat" w:cs="GHEA Grapalat"/>
          <w:lang w:val="hy-AM"/>
        </w:rPr>
        <w:t>որից</w:t>
      </w:r>
      <w:r w:rsidRPr="00AA30C0">
        <w:rPr>
          <w:rFonts w:ascii="GHEA Grapalat" w:hAnsi="GHEA Grapalat"/>
          <w:lang w:val="hy-AM"/>
        </w:rPr>
        <w:t xml:space="preserve"> 233 </w:t>
      </w:r>
      <w:r w:rsidRPr="00AA30C0">
        <w:rPr>
          <w:rFonts w:ascii="GHEA Grapalat" w:hAnsi="GHEA Grapalat" w:cs="GHEA Grapalat"/>
          <w:lang w:val="hy-AM"/>
        </w:rPr>
        <w:t>միավոր</w:t>
      </w:r>
      <w:r w:rsidRPr="00AA30C0">
        <w:rPr>
          <w:rFonts w:ascii="GHEA Grapalat" w:hAnsi="GHEA Grapalat"/>
          <w:lang w:val="hy-AM"/>
        </w:rPr>
        <w:t xml:space="preserve"> </w:t>
      </w:r>
      <w:r w:rsidRPr="00AA30C0">
        <w:rPr>
          <w:rFonts w:ascii="GHEA Grapalat" w:hAnsi="GHEA Grapalat" w:cs="GHEA Grapalat"/>
          <w:lang w:val="hy-AM"/>
        </w:rPr>
        <w:t>պետական</w:t>
      </w:r>
      <w:r w:rsidRPr="00AA30C0">
        <w:rPr>
          <w:rFonts w:ascii="GHEA Grapalat" w:hAnsi="GHEA Grapalat"/>
          <w:lang w:val="hy-AM"/>
        </w:rPr>
        <w:t xml:space="preserve"> </w:t>
      </w:r>
      <w:r w:rsidRPr="00AA30C0">
        <w:rPr>
          <w:rFonts w:ascii="GHEA Grapalat" w:hAnsi="GHEA Grapalat" w:cs="GHEA Grapalat"/>
          <w:lang w:val="hy-AM"/>
        </w:rPr>
        <w:t>գույք</w:t>
      </w:r>
      <w:r w:rsidRPr="00AA30C0">
        <w:rPr>
          <w:rFonts w:ascii="GHEA Grapalat" w:hAnsi="GHEA Grapalat"/>
          <w:lang w:val="hy-AM"/>
        </w:rPr>
        <w:t>ի նկատմամբ ներկայացվել են իրավունքի պետական գրանցման դիմումներ</w:t>
      </w:r>
      <w:r w:rsidRPr="008A5631">
        <w:rPr>
          <w:rFonts w:ascii="GHEA Grapalat" w:hAnsi="GHEA Grapalat"/>
          <w:lang w:val="hy-AM"/>
        </w:rPr>
        <w:t>, 544 միավոր անշարժ գույքի նկատմամբ կատարվել են սխալի, վրիպակի ուղղումներ, նոր վկայականների տրամադրում, հասցեների գրանցում և այլ գործառույթներ, 29 միավոր անշարժ գույքի վերաբերյալ պահանջվել են միասնական տեղեկանքներ</w:t>
      </w:r>
      <w:r w:rsidR="00AA30C0">
        <w:rPr>
          <w:rFonts w:ascii="GHEA Grapalat" w:hAnsi="GHEA Grapalat"/>
          <w:lang w:val="hy-AM"/>
        </w:rPr>
        <w:t xml:space="preserve"> </w:t>
      </w:r>
      <w:r w:rsidRPr="008A5631">
        <w:rPr>
          <w:rFonts w:ascii="GHEA Grapalat" w:hAnsi="GHEA Grapalat"/>
          <w:i/>
          <w:lang w:val="hy-AM"/>
        </w:rPr>
        <w:t>(</w:t>
      </w:r>
      <w:r w:rsidRPr="008A5631">
        <w:rPr>
          <w:rFonts w:ascii="GHEA Grapalat" w:hAnsi="GHEA Grapalat"/>
          <w:i/>
          <w:shd w:val="clear" w:color="auto" w:fill="FFFFFF"/>
          <w:lang w:val="hy-AM"/>
        </w:rPr>
        <w:t xml:space="preserve">2024թ-ի ինն ամիսների ընթացքում՝ 88 տրանսպորտային միջոցների </w:t>
      </w:r>
      <w:r w:rsidRPr="008A5631">
        <w:rPr>
          <w:rStyle w:val="normaltextrun"/>
          <w:rFonts w:ascii="GHEA Grapalat" w:hAnsi="GHEA Grapalat" w:cs="Segoe UI"/>
          <w:i/>
          <w:lang w:val="hy-AM"/>
        </w:rPr>
        <w:t>նկատմամբ կատարվել են իրավունքի պետական գրանցման աշխատանքներ,</w:t>
      </w:r>
      <w:r w:rsidRPr="008A5631">
        <w:rPr>
          <w:rFonts w:ascii="GHEA Grapalat" w:hAnsi="GHEA Grapalat"/>
          <w:i/>
          <w:shd w:val="clear" w:color="auto" w:fill="FFFFFF"/>
          <w:lang w:val="hy-AM"/>
        </w:rPr>
        <w:t xml:space="preserve"> 510</w:t>
      </w:r>
      <w:r w:rsidRPr="008A5631">
        <w:rPr>
          <w:rFonts w:ascii="GHEA Grapalat" w:hAnsi="GHEA Grapalat"/>
          <w:i/>
          <w:lang w:val="hy-AM"/>
        </w:rPr>
        <w:t xml:space="preserve"> միավոր անշարժ գույքից՝ 119 միավոր անշարժ գույքի նկատմամբ իրականացվել են պետության սեփականության իրավունքի պետական գրանցման, 265 միավոր անշարժ գույքի նկատմամբ իրականացվել են վկայականների ուղղման, վերագրանցման և հասցեի գրանցման աշխատանքներ, 126 միավոր անշարժ գույքի վերաբերյալ պահանջվել են միասնական տեղեկանքներ):</w:t>
      </w:r>
    </w:p>
    <w:p w14:paraId="2BD80B67" w14:textId="48C783DB" w:rsidR="00D92DFC" w:rsidRPr="00B7739B" w:rsidRDefault="00D92DFC" w:rsidP="00D92DFC">
      <w:pPr>
        <w:spacing w:line="360" w:lineRule="auto"/>
        <w:ind w:firstLine="450"/>
        <w:contextualSpacing/>
        <w:jc w:val="both"/>
        <w:rPr>
          <w:rFonts w:ascii="GHEA Grapalat" w:hAnsi="GHEA Grapalat"/>
          <w:i/>
          <w:lang w:val="hy-AM"/>
        </w:rPr>
      </w:pPr>
      <w:r w:rsidRPr="00D92DFC">
        <w:rPr>
          <w:rFonts w:ascii="GHEA Grapalat" w:hAnsi="GHEA Grapalat"/>
          <w:lang w:val="hy-AM"/>
        </w:rPr>
        <w:t>Հաշվետու ժամանակահատվածում Կոմիտեի կողմից նախապատրաստվել և դատական ատյաններ է ներկայացվել՝ 1 սնանկության պահանջ, 21 հայցադիմում</w:t>
      </w:r>
      <w:r>
        <w:rPr>
          <w:rFonts w:ascii="GHEA Grapalat" w:hAnsi="GHEA Grapalat"/>
          <w:lang w:val="hy-AM"/>
        </w:rPr>
        <w:t>,</w:t>
      </w:r>
      <w:r w:rsidRPr="00D92DFC">
        <w:rPr>
          <w:rFonts w:ascii="GHEA Grapalat" w:hAnsi="GHEA Grapalat"/>
          <w:lang w:val="hy-AM"/>
        </w:rPr>
        <w:t xml:space="preserve"> 3 հայցադիմումի պատասխան</w:t>
      </w:r>
      <w:r>
        <w:rPr>
          <w:rFonts w:ascii="GHEA Grapalat" w:hAnsi="GHEA Grapalat"/>
          <w:lang w:val="hy-AM"/>
        </w:rPr>
        <w:t>,</w:t>
      </w:r>
      <w:r w:rsidRPr="00D92DFC">
        <w:rPr>
          <w:rFonts w:ascii="GHEA Grapalat" w:hAnsi="GHEA Grapalat"/>
          <w:lang w:val="hy-AM"/>
        </w:rPr>
        <w:t xml:space="preserve"> </w:t>
      </w:r>
      <w:r w:rsidRPr="00D92DFC">
        <w:rPr>
          <w:rFonts w:ascii="GHEA Grapalat" w:hAnsi="GHEA Grapalat"/>
          <w:lang w:val="hy-AM"/>
        </w:rPr>
        <w:lastRenderedPageBreak/>
        <w:t>1 քրեական գործով քաղաքացիական հայցադիմում, 1 հակընդդեմ հայցադիմումի պատասխան, 12 վերաքննիչ բողոք</w:t>
      </w:r>
      <w:r>
        <w:rPr>
          <w:rFonts w:ascii="GHEA Grapalat" w:hAnsi="GHEA Grapalat"/>
          <w:lang w:val="hy-AM"/>
        </w:rPr>
        <w:t>,</w:t>
      </w:r>
      <w:r w:rsidRPr="00D92DFC">
        <w:rPr>
          <w:rFonts w:ascii="GHEA Grapalat" w:hAnsi="GHEA Grapalat" w:cs="Arial Unicode"/>
          <w:lang w:val="hy-AM"/>
        </w:rPr>
        <w:t xml:space="preserve"> </w:t>
      </w:r>
      <w:r w:rsidRPr="00D92DFC">
        <w:rPr>
          <w:rFonts w:ascii="GHEA Grapalat" w:hAnsi="GHEA Grapalat"/>
          <w:lang w:val="hy-AM"/>
        </w:rPr>
        <w:t>6 վերաքննիչ բողոքի պատասխան</w:t>
      </w:r>
      <w:r>
        <w:rPr>
          <w:rFonts w:ascii="GHEA Grapalat" w:hAnsi="GHEA Grapalat"/>
          <w:lang w:val="hy-AM"/>
        </w:rPr>
        <w:t>,</w:t>
      </w:r>
      <w:r w:rsidRPr="00D92DFC">
        <w:rPr>
          <w:rFonts w:ascii="GHEA Grapalat" w:hAnsi="GHEA Grapalat"/>
          <w:lang w:val="hy-AM"/>
        </w:rPr>
        <w:t xml:space="preserve"> 12 վճռաբեկ բողոք </w:t>
      </w:r>
      <w:r w:rsidRPr="00B7739B">
        <w:rPr>
          <w:rFonts w:ascii="GHEA Grapalat" w:hAnsi="GHEA Grapalat" w:cs="Arial Unicode"/>
          <w:i/>
          <w:lang w:val="hy-AM"/>
        </w:rPr>
        <w:t xml:space="preserve">(2024 թվականի ինն ամիսներին՝ </w:t>
      </w:r>
      <w:r w:rsidRPr="00B7739B">
        <w:rPr>
          <w:rFonts w:ascii="GHEA Grapalat" w:hAnsi="GHEA Grapalat"/>
          <w:i/>
          <w:lang w:val="hy-AM"/>
        </w:rPr>
        <w:t>1 սնանկության պահանջ</w:t>
      </w:r>
      <w:r w:rsidRPr="00B7739B">
        <w:rPr>
          <w:rFonts w:ascii="GHEA Grapalat" w:hAnsi="GHEA Grapalat" w:cs="Arial Unicode"/>
          <w:i/>
          <w:lang w:val="hy-AM"/>
        </w:rPr>
        <w:t xml:space="preserve">, </w:t>
      </w:r>
      <w:r w:rsidRPr="00B7739B">
        <w:rPr>
          <w:rFonts w:ascii="GHEA Grapalat" w:hAnsi="GHEA Grapalat"/>
          <w:i/>
          <w:lang w:val="hy-AM"/>
        </w:rPr>
        <w:t>20 հայցադիմում,</w:t>
      </w:r>
      <w:r w:rsidRPr="00B7739B">
        <w:rPr>
          <w:rFonts w:ascii="GHEA Grapalat" w:hAnsi="GHEA Grapalat" w:cs="Arial Unicode"/>
          <w:i/>
          <w:lang w:val="hy-AM"/>
        </w:rPr>
        <w:t xml:space="preserve"> 1 հայցադիմումի պատասխան</w:t>
      </w:r>
      <w:r w:rsidRPr="00B7739B">
        <w:rPr>
          <w:rFonts w:ascii="GHEA Grapalat" w:hAnsi="GHEA Grapalat"/>
          <w:i/>
          <w:lang w:val="hy-AM"/>
        </w:rPr>
        <w:t>,</w:t>
      </w:r>
      <w:r w:rsidRPr="00B7739B">
        <w:rPr>
          <w:rFonts w:ascii="GHEA Grapalat" w:hAnsi="GHEA Grapalat" w:cs="Arial Unicode"/>
          <w:i/>
          <w:lang w:val="hy-AM"/>
        </w:rPr>
        <w:t xml:space="preserve"> 9 վերաքննիչ բողոք</w:t>
      </w:r>
      <w:r w:rsidRPr="00B7739B">
        <w:rPr>
          <w:rFonts w:ascii="GHEA Grapalat" w:hAnsi="GHEA Grapalat"/>
          <w:i/>
          <w:lang w:val="hy-AM"/>
        </w:rPr>
        <w:t>,</w:t>
      </w:r>
      <w:r w:rsidRPr="00B7739B">
        <w:rPr>
          <w:rFonts w:ascii="GHEA Grapalat" w:hAnsi="GHEA Grapalat" w:cs="Arial Unicode"/>
          <w:i/>
          <w:lang w:val="hy-AM"/>
        </w:rPr>
        <w:t xml:space="preserve"> 5 </w:t>
      </w:r>
      <w:r w:rsidRPr="00B7739B">
        <w:rPr>
          <w:rFonts w:ascii="GHEA Grapalat" w:hAnsi="GHEA Grapalat"/>
          <w:i/>
          <w:lang w:val="hy-AM"/>
        </w:rPr>
        <w:t>վերաքննիչ բողոքի պատասխան,</w:t>
      </w:r>
      <w:r w:rsidRPr="00B7739B">
        <w:rPr>
          <w:rFonts w:ascii="GHEA Grapalat" w:hAnsi="GHEA Grapalat" w:cs="Arial Unicode"/>
          <w:i/>
          <w:lang w:val="hy-AM"/>
        </w:rPr>
        <w:t xml:space="preserve"> 2</w:t>
      </w:r>
      <w:r w:rsidRPr="00B7739B">
        <w:rPr>
          <w:rFonts w:ascii="GHEA Grapalat" w:hAnsi="GHEA Grapalat"/>
          <w:i/>
          <w:lang w:val="hy-AM"/>
        </w:rPr>
        <w:t xml:space="preserve"> վճռաբեկ բողոք</w:t>
      </w:r>
      <w:r w:rsidRPr="00B7739B">
        <w:rPr>
          <w:rFonts w:ascii="GHEA Grapalat" w:hAnsi="GHEA Grapalat" w:cs="Arial Unicode"/>
          <w:i/>
          <w:lang w:val="hy-AM"/>
        </w:rPr>
        <w:t>):</w:t>
      </w:r>
    </w:p>
    <w:p w14:paraId="11E0AAB0" w14:textId="77777777" w:rsidR="00073000" w:rsidRPr="00073000" w:rsidRDefault="00073000" w:rsidP="00073000">
      <w:pPr>
        <w:spacing w:line="360" w:lineRule="auto"/>
        <w:ind w:firstLine="720"/>
        <w:jc w:val="both"/>
        <w:rPr>
          <w:rFonts w:ascii="GHEA Grapalat" w:hAnsi="GHEA Grapalat" w:cs="Arial Unicode"/>
          <w:i/>
          <w:iCs/>
          <w:lang w:val="hy-AM"/>
        </w:rPr>
      </w:pPr>
      <w:r w:rsidRPr="00073000">
        <w:rPr>
          <w:rFonts w:ascii="GHEA Grapalat" w:hAnsi="GHEA Grapalat" w:cs="Arial Unicode"/>
          <w:b/>
          <w:lang w:val="hy-AM"/>
        </w:rPr>
        <w:t>Պետական գույքի՝ այդ թվում պետական սեփականություն համարվող հողերի օտարումից</w:t>
      </w:r>
      <w:r w:rsidRPr="00073000">
        <w:rPr>
          <w:rFonts w:ascii="GHEA Grapalat" w:hAnsi="GHEA Grapalat" w:cs="Arial Unicode"/>
          <w:lang w:val="hy-AM"/>
        </w:rPr>
        <w:t xml:space="preserve"> </w:t>
      </w:r>
      <w:r w:rsidRPr="00073000">
        <w:rPr>
          <w:rFonts w:ascii="GHEA Grapalat" w:hAnsi="GHEA Grapalat"/>
          <w:lang w:val="hy-AM"/>
        </w:rPr>
        <w:t xml:space="preserve">ստացված միջոցները կազմել են 2,774,252.4 հազ.դրամ կամ 2024թ.-ի նույն ժամանակահատվածի 11,582,759.6 </w:t>
      </w:r>
      <w:r w:rsidRPr="00073000">
        <w:rPr>
          <w:rFonts w:ascii="GHEA Grapalat" w:hAnsi="GHEA Grapalat" w:cs="Arial Unicode"/>
          <w:lang w:val="hy-AM"/>
        </w:rPr>
        <w:t>հազ.դրամի համեմատ նվազել է 76.05%-ով, որից՝ ՀՀ պետական բյուջե է մուտքագրվել 2,519,124.5</w:t>
      </w:r>
      <w:r w:rsidRPr="00073000">
        <w:rPr>
          <w:rFonts w:ascii="GHEA Grapalat" w:hAnsi="GHEA Grapalat"/>
          <w:lang w:val="hy-AM"/>
        </w:rPr>
        <w:t xml:space="preserve"> </w:t>
      </w:r>
      <w:r w:rsidRPr="00073000">
        <w:rPr>
          <w:rFonts w:ascii="GHEA Grapalat" w:hAnsi="GHEA Grapalat" w:cs="Arial Unicode"/>
          <w:lang w:val="hy-AM"/>
        </w:rPr>
        <w:t xml:space="preserve">հազ.դրամ կամ </w:t>
      </w:r>
      <w:r w:rsidRPr="00073000">
        <w:rPr>
          <w:rFonts w:ascii="GHEA Grapalat" w:hAnsi="GHEA Grapalat"/>
          <w:lang w:val="hy-AM"/>
        </w:rPr>
        <w:t>2024թ.-ի նույն ժամանակահատվածի 10,324,523.6</w:t>
      </w:r>
      <w:r w:rsidRPr="00073000">
        <w:rPr>
          <w:rFonts w:ascii="GHEA Grapalat" w:hAnsi="GHEA Grapalat" w:cs="Arial Unicode"/>
          <w:lang w:val="hy-AM"/>
        </w:rPr>
        <w:t xml:space="preserve">  հազ.դրամի համեմատ նվազել է 75.60%-ով, իսկ համապատասխան համայնքային բյուջեներ՝ 255,127.9 հազ.դրամ կամ </w:t>
      </w:r>
      <w:r w:rsidRPr="00073000">
        <w:rPr>
          <w:rFonts w:ascii="GHEA Grapalat" w:hAnsi="GHEA Grapalat"/>
          <w:lang w:val="hy-AM"/>
        </w:rPr>
        <w:t>2024թ.-ի նույն ժամանակահատվածի 1,258,236.0</w:t>
      </w:r>
      <w:r w:rsidRPr="00073000">
        <w:rPr>
          <w:rFonts w:ascii="GHEA Grapalat" w:hAnsi="GHEA Grapalat" w:cs="Arial Unicode"/>
          <w:lang w:val="hy-AM"/>
        </w:rPr>
        <w:t xml:space="preserve"> հազ.դրամի համեմատ նվազել է  79.72%-ով: </w:t>
      </w:r>
    </w:p>
    <w:p w14:paraId="7DD7B5A4" w14:textId="77777777" w:rsidR="00073000" w:rsidRPr="00073000" w:rsidRDefault="00073000" w:rsidP="00073000">
      <w:pPr>
        <w:spacing w:line="360" w:lineRule="auto"/>
        <w:ind w:firstLine="720"/>
        <w:jc w:val="both"/>
        <w:rPr>
          <w:rFonts w:ascii="GHEA Grapalat" w:hAnsi="GHEA Grapalat" w:cs="Arial Unicode"/>
          <w:lang w:val="hy-AM"/>
        </w:rPr>
      </w:pPr>
      <w:r w:rsidRPr="00073000">
        <w:rPr>
          <w:rFonts w:ascii="GHEA Grapalat" w:hAnsi="GHEA Grapalat" w:cs="Arial Unicode"/>
          <w:b/>
          <w:lang w:val="hy-AM"/>
        </w:rPr>
        <w:t>Պետական գույքի մասնավորեցումից</w:t>
      </w:r>
      <w:r w:rsidRPr="00073000">
        <w:rPr>
          <w:rFonts w:ascii="GHEA Grapalat" w:hAnsi="GHEA Grapalat" w:cs="Arial Unicode"/>
          <w:lang w:val="hy-AM"/>
        </w:rPr>
        <w:t xml:space="preserve"> ստացված միջոցները կազմել են 8,100.7 հազ.դրամ կամ 2024թ.-ի նույն ժամանակահատվածի 321,099.4 հազ.դրամի համեմատ նվազել է 97.48%-ով, որից՝ ՀՀ պետական բյուջե է փոխանցվել 7,541.7 հազ.դրամ կամ 2024թ.-ի նույն ժամանակահատվածի 226,381.7 հազ.դրամի համեմատ նվազել է 96.67%-ով, իսկ համապատասխան համայնքային բյուջե՝ 559.0 հազ.դրամ, որը 2024թ.-ի նույն ժամանակահատվածի 94,717.7 հազ.դրամի համեմատ նվազել է 99.41%-ով: </w:t>
      </w:r>
    </w:p>
    <w:p w14:paraId="6AACF081" w14:textId="77777777" w:rsidR="009E2EB1" w:rsidRPr="009E2EB1" w:rsidRDefault="009E2EB1" w:rsidP="009E2EB1">
      <w:pPr>
        <w:spacing w:line="360" w:lineRule="auto"/>
        <w:ind w:firstLine="720"/>
        <w:jc w:val="both"/>
        <w:rPr>
          <w:rFonts w:ascii="GHEA Grapalat" w:hAnsi="GHEA Grapalat"/>
          <w:i/>
          <w:iCs/>
          <w:lang w:val="hy-AM"/>
        </w:rPr>
      </w:pPr>
      <w:r w:rsidRPr="009E2EB1">
        <w:rPr>
          <w:rFonts w:ascii="GHEA Grapalat" w:hAnsi="GHEA Grapalat" w:cs="Arial Unicode"/>
          <w:b/>
          <w:lang w:val="hy-AM"/>
        </w:rPr>
        <w:t>Պետական գույքի վարձակալությունից</w:t>
      </w:r>
      <w:r w:rsidRPr="009E2EB1">
        <w:rPr>
          <w:rFonts w:ascii="GHEA Grapalat" w:hAnsi="GHEA Grapalat" w:cs="Arial Unicode"/>
          <w:lang w:val="hy-AM"/>
        </w:rPr>
        <w:t xml:space="preserve"> </w:t>
      </w:r>
      <w:r w:rsidRPr="009E2EB1">
        <w:rPr>
          <w:rFonts w:ascii="GHEA Grapalat" w:hAnsi="GHEA Grapalat"/>
          <w:lang w:val="hy-AM"/>
        </w:rPr>
        <w:t>փաստացի ՀՀ պետական բյուջե է մուտքագրվել 736,878.5</w:t>
      </w:r>
      <w:r w:rsidRPr="009E2EB1">
        <w:rPr>
          <w:rFonts w:ascii="GHEA Grapalat" w:hAnsi="GHEA Grapalat" w:cs="Calibri"/>
          <w:b/>
          <w:bCs/>
          <w:lang w:val="hy-AM"/>
        </w:rPr>
        <w:t xml:space="preserve"> </w:t>
      </w:r>
      <w:r w:rsidRPr="009E2EB1">
        <w:rPr>
          <w:rFonts w:ascii="GHEA Grapalat" w:hAnsi="GHEA Grapalat"/>
          <w:lang w:val="hy-AM"/>
        </w:rPr>
        <w:t xml:space="preserve">հազ.դրամ </w:t>
      </w:r>
      <w:r w:rsidRPr="009E2EB1">
        <w:rPr>
          <w:rFonts w:ascii="GHEA Grapalat" w:hAnsi="GHEA Grapalat" w:cs="Arial Unicode"/>
          <w:lang w:val="hy-AM"/>
        </w:rPr>
        <w:t xml:space="preserve">կամ </w:t>
      </w:r>
      <w:r w:rsidRPr="009E2EB1">
        <w:rPr>
          <w:rFonts w:ascii="GHEA Grapalat" w:hAnsi="GHEA Grapalat"/>
          <w:lang w:val="hy-AM"/>
        </w:rPr>
        <w:t>2024թ.-ի նույն ժամանակահատվածի 567,059.6</w:t>
      </w:r>
      <w:r w:rsidRPr="009E2EB1">
        <w:rPr>
          <w:rFonts w:ascii="GHEA Grapalat" w:hAnsi="GHEA Grapalat" w:cs="Arial Unicode"/>
          <w:lang w:val="hy-AM"/>
        </w:rPr>
        <w:t xml:space="preserve"> հազ.դրամի համեմատ աճել է 29.95%-ով</w:t>
      </w:r>
      <w:r w:rsidRPr="009E2EB1">
        <w:rPr>
          <w:rFonts w:ascii="GHEA Grapalat" w:hAnsi="GHEA Grapalat"/>
          <w:lang w:val="hy-AM"/>
        </w:rPr>
        <w:t>:</w:t>
      </w:r>
    </w:p>
    <w:p w14:paraId="07937DE0" w14:textId="77777777" w:rsidR="009E2EB1" w:rsidRPr="009E2EB1" w:rsidRDefault="009E2EB1" w:rsidP="009E2EB1">
      <w:pPr>
        <w:spacing w:line="360" w:lineRule="auto"/>
        <w:ind w:firstLine="720"/>
        <w:jc w:val="both"/>
        <w:rPr>
          <w:rFonts w:ascii="GHEA Grapalat" w:hAnsi="GHEA Grapalat" w:cs="Arial Unicode"/>
          <w:i/>
          <w:iCs/>
          <w:lang w:val="hy-AM"/>
        </w:rPr>
      </w:pPr>
      <w:r w:rsidRPr="009E2EB1">
        <w:rPr>
          <w:rFonts w:ascii="GHEA Grapalat" w:hAnsi="GHEA Grapalat" w:cs="Arial Unicode"/>
          <w:lang w:val="hy-AM"/>
        </w:rPr>
        <w:t xml:space="preserve">ՀՀ պետական սեփականություն հանդիսացող շենքերի և շինությունների տանիքներին ու ձեղնահարկերում </w:t>
      </w:r>
      <w:r w:rsidRPr="009E2EB1">
        <w:rPr>
          <w:rFonts w:ascii="GHEA Grapalat" w:hAnsi="GHEA Grapalat" w:cs="Arial Unicode"/>
          <w:b/>
          <w:lang w:val="hy-AM"/>
        </w:rPr>
        <w:t xml:space="preserve">կապի սարքավորումների տեղակայման և սպասարկման պայմանագրերից </w:t>
      </w:r>
      <w:r w:rsidRPr="009E2EB1">
        <w:rPr>
          <w:rFonts w:ascii="GHEA Grapalat" w:hAnsi="GHEA Grapalat"/>
          <w:lang w:val="hy-AM"/>
        </w:rPr>
        <w:t xml:space="preserve">փաստացի </w:t>
      </w:r>
      <w:r w:rsidRPr="009E2EB1">
        <w:rPr>
          <w:rFonts w:ascii="GHEA Grapalat" w:hAnsi="GHEA Grapalat" w:cs="Arial Unicode"/>
          <w:lang w:val="hy-AM"/>
        </w:rPr>
        <w:t xml:space="preserve">հավաքագրվել է 238,458.2 հազ. դրամ կամ </w:t>
      </w:r>
      <w:r w:rsidRPr="009E2EB1">
        <w:rPr>
          <w:rFonts w:ascii="GHEA Grapalat" w:hAnsi="GHEA Grapalat"/>
          <w:lang w:val="hy-AM"/>
        </w:rPr>
        <w:t xml:space="preserve">2024թ.-ի նույն ժամանակահատվածի </w:t>
      </w:r>
      <w:r w:rsidRPr="009E2EB1">
        <w:rPr>
          <w:rFonts w:ascii="GHEA Grapalat" w:hAnsi="GHEA Grapalat" w:cs="Arial Unicode"/>
          <w:lang w:val="hy-AM"/>
        </w:rPr>
        <w:t xml:space="preserve">237,570.5 հազ.դրամի համեմատ աճել է 0.37%-ով, որից՝ 57,505.6 հազ.դրամը մուտքագրվել է ՀՀ պետական բյուջե կամ 2024թ.-ի նույն ժամանակահատվածի 53,470.7 հազ.դրամի համեմատ աճել է 7.55%-ով, համապատասխան ՊՈԱԿ-ների բյուջեներ՝ 177,779.6 հազ. դրամ կամ </w:t>
      </w:r>
      <w:r w:rsidRPr="009E2EB1">
        <w:rPr>
          <w:rFonts w:ascii="GHEA Grapalat" w:hAnsi="GHEA Grapalat"/>
          <w:lang w:val="hy-AM"/>
        </w:rPr>
        <w:t xml:space="preserve">2024թ.-ի նույն ժամանակահատվածի </w:t>
      </w:r>
      <w:r w:rsidRPr="009E2EB1">
        <w:rPr>
          <w:rFonts w:ascii="GHEA Grapalat" w:hAnsi="GHEA Grapalat" w:cs="Arial Unicode"/>
          <w:lang w:val="hy-AM"/>
        </w:rPr>
        <w:t>183,535.7 հազ.դրամի համեմատ նվազել է 3.14%-ով:</w:t>
      </w:r>
    </w:p>
    <w:p w14:paraId="4050BB43" w14:textId="2C034F9F" w:rsidR="009E2EB1" w:rsidRPr="009E2EB1" w:rsidRDefault="009E2EB1" w:rsidP="009E2EB1">
      <w:pPr>
        <w:spacing w:line="360" w:lineRule="auto"/>
        <w:ind w:firstLine="567"/>
        <w:jc w:val="both"/>
        <w:rPr>
          <w:rFonts w:ascii="GHEA Grapalat" w:hAnsi="GHEA Grapalat"/>
          <w:i/>
          <w:iCs/>
          <w:lang w:val="hy-AM"/>
        </w:rPr>
      </w:pPr>
      <w:proofErr w:type="spellStart"/>
      <w:r w:rsidRPr="009E2EB1">
        <w:rPr>
          <w:rFonts w:ascii="GHEA Grapalat" w:hAnsi="GHEA Grapalat" w:cs="Arial Unicode"/>
          <w:b/>
          <w:lang w:val="fr-FR"/>
        </w:rPr>
        <w:t>Ամփոփում</w:t>
      </w:r>
      <w:proofErr w:type="spellEnd"/>
      <w:r w:rsidRPr="009E2EB1">
        <w:rPr>
          <w:rFonts w:ascii="GHEA Grapalat" w:hAnsi="GHEA Grapalat" w:cs="Arial Unicode"/>
          <w:b/>
          <w:lang w:val="fr-FR"/>
        </w:rPr>
        <w:t>.</w:t>
      </w:r>
      <w:r w:rsidRPr="009E2EB1">
        <w:rPr>
          <w:rFonts w:ascii="GHEA Grapalat" w:hAnsi="GHEA Grapalat" w:cs="Calibri"/>
          <w:lang w:val="fr-FR"/>
        </w:rPr>
        <w:t xml:space="preserve"> </w:t>
      </w:r>
      <w:r w:rsidRPr="009E2EB1">
        <w:rPr>
          <w:rFonts w:ascii="GHEA Grapalat" w:hAnsi="GHEA Grapalat"/>
          <w:lang w:val="hy-AM"/>
        </w:rPr>
        <w:t xml:space="preserve">Վերը թվարկված ուղղություններով ստացված դրամական միջոցները կազմել են </w:t>
      </w:r>
      <w:r w:rsidRPr="009E2EB1">
        <w:rPr>
          <w:rFonts w:ascii="GHEA Grapalat" w:hAnsi="GHEA Grapalat" w:cs="Arial Unicode"/>
          <w:lang w:val="hy-AM"/>
        </w:rPr>
        <w:t xml:space="preserve">3,757,689.8 </w:t>
      </w:r>
      <w:r w:rsidRPr="009E2EB1">
        <w:rPr>
          <w:rFonts w:ascii="GHEA Grapalat" w:hAnsi="GHEA Grapalat"/>
          <w:lang w:val="hy-AM"/>
        </w:rPr>
        <w:t xml:space="preserve">հազ.դրամ </w:t>
      </w:r>
      <w:r w:rsidRPr="00872B0F">
        <w:rPr>
          <w:rFonts w:ascii="GHEA Grapalat" w:hAnsi="GHEA Grapalat"/>
          <w:i/>
          <w:lang w:val="hy-AM"/>
        </w:rPr>
        <w:t>(2024թ.-ի նույն ժամանակահատվածի 12,708,489.1 հազ.դրամի համեմատ նվազել է 70,43 %)</w:t>
      </w:r>
      <w:r w:rsidRPr="009E2EB1">
        <w:rPr>
          <w:rFonts w:ascii="GHEA Grapalat" w:hAnsi="GHEA Grapalat"/>
          <w:lang w:val="hy-AM"/>
        </w:rPr>
        <w:t xml:space="preserve">, որից ՀՀ պետական բյուջե է փոխանցվել </w:t>
      </w:r>
      <w:r w:rsidRPr="009E2EB1">
        <w:rPr>
          <w:rFonts w:ascii="GHEA Grapalat" w:hAnsi="GHEA Grapalat" w:cs="Arial Unicode"/>
          <w:lang w:val="hy-AM"/>
        </w:rPr>
        <w:t xml:space="preserve">3,321,050.3 </w:t>
      </w:r>
      <w:r w:rsidRPr="009E2EB1">
        <w:rPr>
          <w:rFonts w:ascii="GHEA Grapalat" w:hAnsi="GHEA Grapalat"/>
          <w:lang w:val="hy-AM"/>
        </w:rPr>
        <w:t xml:space="preserve">հազ.դրամ </w:t>
      </w:r>
      <w:r w:rsidRPr="00872B0F">
        <w:rPr>
          <w:rFonts w:ascii="GHEA Grapalat" w:hAnsi="GHEA Grapalat"/>
          <w:i/>
          <w:lang w:val="hy-AM"/>
        </w:rPr>
        <w:t>(2024թ.-ի նույն ժամանակահատվածի 11,171,435.6 հազ.դրամի համեմատ նվազել է 70,27 %)</w:t>
      </w:r>
      <w:r w:rsidRPr="009E2EB1">
        <w:rPr>
          <w:rFonts w:ascii="GHEA Grapalat" w:hAnsi="GHEA Grapalat"/>
          <w:lang w:val="hy-AM"/>
        </w:rPr>
        <w:t>, համայնքային բյուջեներ՝ 255,686</w:t>
      </w:r>
      <w:r w:rsidRPr="009E2EB1">
        <w:rPr>
          <w:rFonts w:ascii="Cambria Math" w:hAnsi="Cambria Math" w:cs="Cambria Math"/>
          <w:lang w:val="hy-AM"/>
        </w:rPr>
        <w:t>․</w:t>
      </w:r>
      <w:r w:rsidRPr="009E2EB1">
        <w:rPr>
          <w:rFonts w:ascii="GHEA Grapalat" w:hAnsi="GHEA Grapalat"/>
          <w:lang w:val="hy-AM"/>
        </w:rPr>
        <w:t xml:space="preserve">9 հազ.դրամ </w:t>
      </w:r>
      <w:r w:rsidRPr="00872B0F">
        <w:rPr>
          <w:rFonts w:ascii="GHEA Grapalat" w:hAnsi="GHEA Grapalat"/>
          <w:i/>
          <w:lang w:val="hy-AM"/>
        </w:rPr>
        <w:t xml:space="preserve">(2024թ.-ի նույն ժամանակահատվածի 1,352,953.7 հազ.դրամի համեմատ </w:t>
      </w:r>
      <w:r w:rsidRPr="00872B0F">
        <w:rPr>
          <w:rFonts w:ascii="GHEA Grapalat" w:hAnsi="GHEA Grapalat"/>
          <w:i/>
          <w:lang w:val="hy-AM"/>
        </w:rPr>
        <w:lastRenderedPageBreak/>
        <w:t>նվազել է 81.10 %-ով)</w:t>
      </w:r>
      <w:r w:rsidRPr="009E2EB1">
        <w:rPr>
          <w:rFonts w:ascii="GHEA Grapalat" w:hAnsi="GHEA Grapalat"/>
          <w:lang w:val="hy-AM"/>
        </w:rPr>
        <w:t xml:space="preserve"> և ՊՈԱԿ-ների բյուջեներ՝ 177,779</w:t>
      </w:r>
      <w:r w:rsidRPr="009E2EB1">
        <w:rPr>
          <w:rFonts w:ascii="Cambria Math" w:hAnsi="Cambria Math" w:cs="Cambria Math"/>
          <w:lang w:val="hy-AM"/>
        </w:rPr>
        <w:t>․</w:t>
      </w:r>
      <w:r w:rsidRPr="009E2EB1">
        <w:rPr>
          <w:rFonts w:ascii="GHEA Grapalat" w:hAnsi="GHEA Grapalat"/>
          <w:lang w:val="hy-AM"/>
        </w:rPr>
        <w:t xml:space="preserve">6 հազ.դրամ </w:t>
      </w:r>
      <w:r w:rsidRPr="00872B0F">
        <w:rPr>
          <w:rFonts w:ascii="GHEA Grapalat" w:hAnsi="GHEA Grapalat"/>
          <w:i/>
          <w:lang w:val="hy-AM"/>
        </w:rPr>
        <w:t>(2024թ.-ի նույն ժամանակահատվածի 183,535.7 հազ.դրամի համեմատ նվազել է 3,14 %)</w:t>
      </w:r>
      <w:r w:rsidRPr="009E2EB1">
        <w:rPr>
          <w:rFonts w:ascii="GHEA Grapalat" w:hAnsi="GHEA Grapalat"/>
          <w:lang w:val="hy-AM"/>
        </w:rPr>
        <w:t>:</w:t>
      </w:r>
    </w:p>
    <w:p w14:paraId="02E03F9B" w14:textId="161429E1" w:rsidR="00872B0F" w:rsidRPr="00872B0F" w:rsidRDefault="00872B0F" w:rsidP="00872B0F">
      <w:pPr>
        <w:spacing w:line="360" w:lineRule="auto"/>
        <w:ind w:firstLine="720"/>
        <w:jc w:val="both"/>
        <w:rPr>
          <w:rFonts w:ascii="GHEA Grapalat" w:hAnsi="GHEA Grapalat" w:cs="Arial Unicode"/>
          <w:i/>
          <w:lang w:val="hy-AM"/>
        </w:rPr>
      </w:pPr>
      <w:r w:rsidRPr="00872B0F">
        <w:rPr>
          <w:rFonts w:ascii="GHEA Grapalat" w:hAnsi="GHEA Grapalat" w:cs="Arial Unicode"/>
          <w:lang w:val="hy-AM"/>
        </w:rPr>
        <w:t>2025 թվականի ինն ամիսներին գնորդների (օգտագործողների) կողմից ստանձնել են 12</w:t>
      </w:r>
      <w:r>
        <w:rPr>
          <w:rFonts w:ascii="GHEA Grapalat" w:hAnsi="GHEA Grapalat" w:cs="Arial Unicode"/>
          <w:lang w:val="hy-AM"/>
        </w:rPr>
        <w:t>,</w:t>
      </w:r>
      <w:r w:rsidRPr="00872B0F">
        <w:rPr>
          <w:rFonts w:ascii="GHEA Grapalat" w:hAnsi="GHEA Grapalat" w:cs="Arial Unicode"/>
          <w:lang w:val="hy-AM"/>
        </w:rPr>
        <w:t>400</w:t>
      </w:r>
      <w:r>
        <w:rPr>
          <w:rFonts w:ascii="GHEA Grapalat" w:hAnsi="GHEA Grapalat" w:cs="Arial Unicode"/>
          <w:lang w:val="hy-AM"/>
        </w:rPr>
        <w:t>,</w:t>
      </w:r>
      <w:r w:rsidRPr="00872B0F">
        <w:rPr>
          <w:rFonts w:ascii="GHEA Grapalat" w:hAnsi="GHEA Grapalat" w:cs="Arial Unicode"/>
          <w:lang w:val="hy-AM"/>
        </w:rPr>
        <w:t>700</w:t>
      </w:r>
      <w:r>
        <w:rPr>
          <w:rFonts w:ascii="GHEA Grapalat" w:hAnsi="GHEA Grapalat" w:cs="Arial Unicode"/>
          <w:lang w:val="hy-AM"/>
        </w:rPr>
        <w:t>,</w:t>
      </w:r>
      <w:r w:rsidRPr="00872B0F">
        <w:rPr>
          <w:rFonts w:ascii="GHEA Grapalat" w:hAnsi="GHEA Grapalat" w:cs="Arial Unicode"/>
          <w:lang w:val="hy-AM"/>
        </w:rPr>
        <w:t xml:space="preserve">000 դրամի ներդրումային պարտավորություն </w:t>
      </w:r>
      <w:r w:rsidRPr="00872B0F">
        <w:rPr>
          <w:rFonts w:ascii="GHEA Grapalat" w:hAnsi="GHEA Grapalat" w:cs="Arial Unicode"/>
          <w:i/>
          <w:lang w:val="hy-AM"/>
        </w:rPr>
        <w:t>(2024 թվականի ինն ամիսների ընթացքում՝  1,486,700,000 դրամի ներդրումային պարտավորություն)</w:t>
      </w:r>
      <w:r>
        <w:rPr>
          <w:rFonts w:ascii="GHEA Grapalat" w:hAnsi="GHEA Grapalat" w:cs="Arial Unicode"/>
          <w:lang w:val="hy-AM"/>
        </w:rPr>
        <w:t>։</w:t>
      </w:r>
    </w:p>
    <w:p w14:paraId="7A0D41DC" w14:textId="116E2910" w:rsidR="00C15D05" w:rsidRPr="00663DCB" w:rsidRDefault="008A4A61" w:rsidP="0045535C">
      <w:pPr>
        <w:pStyle w:val="ListParagraph"/>
        <w:tabs>
          <w:tab w:val="left" w:pos="-270"/>
        </w:tabs>
        <w:spacing w:line="360" w:lineRule="auto"/>
        <w:ind w:left="0" w:firstLine="567"/>
        <w:jc w:val="both"/>
        <w:rPr>
          <w:rFonts w:ascii="GHEA Grapalat" w:hAnsi="GHEA Grapalat"/>
          <w:lang w:val="hy-AM"/>
        </w:rPr>
      </w:pPr>
      <w:r w:rsidRPr="00E23D4C">
        <w:rPr>
          <w:rFonts w:ascii="GHEA Grapalat" w:hAnsi="GHEA Grapalat"/>
          <w:b/>
          <w:lang w:val="af-ZA"/>
        </w:rPr>
        <w:t>Բնակչության սոցիալական խնդիրների</w:t>
      </w:r>
      <w:r w:rsidRPr="00E23D4C">
        <w:rPr>
          <w:rFonts w:ascii="GHEA Grapalat" w:hAnsi="GHEA Grapalat"/>
          <w:lang w:val="af-ZA"/>
        </w:rPr>
        <w:t xml:space="preserve"> լուծման ոլորտում՝ մշակվել և ՀՀ կառավարության կողմից ընդունվել են 1988-1992 թվականներին Ադրբեջանի Հանրապետությունից բռնագաղթած և ՀՀ քաղաքացիություն ստացած անձանց կողմից զբաղեցրած բնակելի տարածքները սեփականաշնորհելու մասին </w:t>
      </w:r>
      <w:r w:rsidR="00E23D4C" w:rsidRPr="00E23D4C">
        <w:rPr>
          <w:rFonts w:ascii="GHEA Grapalat" w:hAnsi="GHEA Grapalat"/>
          <w:lang w:val="hy-AM"/>
        </w:rPr>
        <w:t>2</w:t>
      </w:r>
      <w:r w:rsidRPr="00E23D4C">
        <w:rPr>
          <w:rFonts w:ascii="GHEA Grapalat" w:hAnsi="GHEA Grapalat"/>
          <w:lang w:val="af-ZA"/>
        </w:rPr>
        <w:t xml:space="preserve"> ՀՀ կառավարության որոշում (</w:t>
      </w:r>
      <w:r w:rsidR="00E23D4C" w:rsidRPr="00E23D4C">
        <w:rPr>
          <w:rFonts w:ascii="GHEA Grapalat" w:hAnsi="GHEA Grapalat"/>
          <w:lang w:val="hy-AM"/>
        </w:rPr>
        <w:t>19</w:t>
      </w:r>
      <w:r w:rsidRPr="00E23D4C">
        <w:rPr>
          <w:rFonts w:ascii="GHEA Grapalat" w:hAnsi="GHEA Grapalat"/>
          <w:lang w:val="af-ZA"/>
        </w:rPr>
        <w:t xml:space="preserve"> բնակելի տարածք, </w:t>
      </w:r>
      <w:r w:rsidR="00E23D4C" w:rsidRPr="00E23D4C">
        <w:rPr>
          <w:rFonts w:ascii="GHEA Grapalat" w:hAnsi="GHEA Grapalat"/>
          <w:lang w:val="hy-AM"/>
        </w:rPr>
        <w:t>18</w:t>
      </w:r>
      <w:r w:rsidRPr="00E23D4C">
        <w:rPr>
          <w:rFonts w:ascii="GHEA Grapalat" w:hAnsi="GHEA Grapalat"/>
          <w:lang w:val="af-ZA"/>
        </w:rPr>
        <w:t xml:space="preserve"> ընտանիք, </w:t>
      </w:r>
      <w:r w:rsidR="00E23D4C" w:rsidRPr="00E23D4C">
        <w:rPr>
          <w:rFonts w:ascii="GHEA Grapalat" w:hAnsi="GHEA Grapalat"/>
          <w:lang w:val="hy-AM"/>
        </w:rPr>
        <w:t>53</w:t>
      </w:r>
      <w:r w:rsidRPr="00E23D4C">
        <w:rPr>
          <w:rFonts w:ascii="GHEA Grapalat" w:hAnsi="GHEA Grapalat"/>
          <w:lang w:val="af-ZA"/>
        </w:rPr>
        <w:t xml:space="preserve"> անձ), </w:t>
      </w:r>
      <w:r w:rsidRPr="00F11C3F">
        <w:rPr>
          <w:rFonts w:ascii="GHEA Grapalat" w:hAnsi="GHEA Grapalat"/>
          <w:lang w:val="af-ZA"/>
        </w:rPr>
        <w:t xml:space="preserve">իսկ տեղաբնակ հանդիսացող ՀՀ քաղաքացիների </w:t>
      </w:r>
      <w:r w:rsidR="003D7F09" w:rsidRPr="00F11C3F">
        <w:rPr>
          <w:rFonts w:ascii="GHEA Grapalat" w:hAnsi="GHEA Grapalat"/>
          <w:lang w:val="hy-AM"/>
        </w:rPr>
        <w:t>համար</w:t>
      </w:r>
      <w:r w:rsidRPr="00F11C3F">
        <w:rPr>
          <w:rFonts w:ascii="GHEA Grapalat" w:hAnsi="GHEA Grapalat"/>
          <w:lang w:val="af-ZA"/>
        </w:rPr>
        <w:t xml:space="preserve"> մշակվել և ընդունվել է </w:t>
      </w:r>
      <w:r w:rsidR="00E23D4C" w:rsidRPr="00F11C3F">
        <w:rPr>
          <w:rFonts w:ascii="GHEA Grapalat" w:hAnsi="GHEA Grapalat"/>
          <w:lang w:val="hy-AM"/>
        </w:rPr>
        <w:t>1</w:t>
      </w:r>
      <w:r w:rsidRPr="00F11C3F">
        <w:rPr>
          <w:rFonts w:ascii="GHEA Grapalat" w:hAnsi="GHEA Grapalat"/>
          <w:lang w:val="af-ZA"/>
        </w:rPr>
        <w:t xml:space="preserve"> ՀՀ կառավարության որոշում (</w:t>
      </w:r>
      <w:r w:rsidR="00E23D4C" w:rsidRPr="00F11C3F">
        <w:rPr>
          <w:rFonts w:ascii="GHEA Grapalat" w:hAnsi="GHEA Grapalat"/>
          <w:lang w:val="hy-AM"/>
        </w:rPr>
        <w:t>3</w:t>
      </w:r>
      <w:r w:rsidRPr="00F11C3F">
        <w:rPr>
          <w:rFonts w:ascii="GHEA Grapalat" w:hAnsi="GHEA Grapalat"/>
          <w:lang w:val="af-ZA"/>
        </w:rPr>
        <w:t xml:space="preserve"> բնակելի տարածք, </w:t>
      </w:r>
      <w:r w:rsidR="00E23D4C" w:rsidRPr="00F11C3F">
        <w:rPr>
          <w:rFonts w:ascii="GHEA Grapalat" w:hAnsi="GHEA Grapalat"/>
          <w:lang w:val="hy-AM"/>
        </w:rPr>
        <w:t>2</w:t>
      </w:r>
      <w:r w:rsidRPr="00F11C3F">
        <w:rPr>
          <w:rFonts w:ascii="GHEA Grapalat" w:hAnsi="GHEA Grapalat"/>
          <w:lang w:val="af-ZA"/>
        </w:rPr>
        <w:t xml:space="preserve"> ընտանիք, </w:t>
      </w:r>
      <w:r w:rsidR="00E23D4C" w:rsidRPr="00F11C3F">
        <w:rPr>
          <w:rFonts w:ascii="GHEA Grapalat" w:hAnsi="GHEA Grapalat"/>
          <w:lang w:val="hy-AM"/>
        </w:rPr>
        <w:t>6</w:t>
      </w:r>
      <w:r w:rsidRPr="00F11C3F">
        <w:rPr>
          <w:rFonts w:ascii="GHEA Grapalat" w:hAnsi="GHEA Grapalat"/>
          <w:lang w:val="af-ZA"/>
        </w:rPr>
        <w:t xml:space="preserve"> անձ)</w:t>
      </w:r>
      <w:r w:rsidR="00663DCB">
        <w:rPr>
          <w:rFonts w:ascii="GHEA Grapalat" w:hAnsi="GHEA Grapalat"/>
          <w:lang w:val="hy-AM"/>
        </w:rPr>
        <w:t>, շր</w:t>
      </w:r>
      <w:r w:rsidR="0060788F">
        <w:rPr>
          <w:rFonts w:ascii="GHEA Grapalat" w:hAnsi="GHEA Grapalat"/>
          <w:lang w:val="hy-AM"/>
        </w:rPr>
        <w:t>ջ</w:t>
      </w:r>
      <w:r w:rsidR="00663DCB">
        <w:rPr>
          <w:rFonts w:ascii="GHEA Grapalat" w:hAnsi="GHEA Grapalat"/>
          <w:lang w:val="hy-AM"/>
        </w:rPr>
        <w:t xml:space="preserve">անառության մեջ է դրվել 3 ՀՀ կառավարության որոշման նախագիծ </w:t>
      </w:r>
      <w:r w:rsidR="00663DCB" w:rsidRPr="00663DCB">
        <w:rPr>
          <w:rFonts w:ascii="GHEA Grapalat" w:hAnsi="GHEA Grapalat"/>
          <w:lang w:val="hy-AM"/>
        </w:rPr>
        <w:t>(1</w:t>
      </w:r>
      <w:r w:rsidR="00663DCB">
        <w:rPr>
          <w:rFonts w:ascii="GHEA Grapalat" w:hAnsi="GHEA Grapalat"/>
          <w:lang w:val="hy-AM"/>
        </w:rPr>
        <w:t>3</w:t>
      </w:r>
      <w:r w:rsidR="00663DCB" w:rsidRPr="00663DCB">
        <w:rPr>
          <w:rFonts w:ascii="GHEA Grapalat" w:hAnsi="GHEA Grapalat"/>
          <w:lang w:val="hy-AM"/>
        </w:rPr>
        <w:t xml:space="preserve"> </w:t>
      </w:r>
      <w:r w:rsidR="00663DCB">
        <w:rPr>
          <w:rFonts w:ascii="GHEA Grapalat" w:hAnsi="GHEA Grapalat"/>
          <w:lang w:val="hy-AM"/>
        </w:rPr>
        <w:t>բնակելի տարածք, 13 ընտանիք, 21 անձ</w:t>
      </w:r>
      <w:r w:rsidR="00663DCB" w:rsidRPr="00663DCB">
        <w:rPr>
          <w:rFonts w:ascii="GHEA Grapalat" w:hAnsi="GHEA Grapalat"/>
          <w:lang w:val="hy-AM"/>
        </w:rPr>
        <w:t>)</w:t>
      </w:r>
      <w:r w:rsidR="00C15D05" w:rsidRPr="00F11C3F">
        <w:rPr>
          <w:rFonts w:ascii="GHEA Grapalat" w:hAnsi="GHEA Grapalat" w:cs="Times New Roman"/>
          <w:shd w:val="clear" w:color="auto" w:fill="FFFFFF"/>
          <w:lang w:val="hy-AM" w:eastAsia="en-US"/>
        </w:rPr>
        <w:t xml:space="preserve"> </w:t>
      </w:r>
      <w:r w:rsidR="00C15D05" w:rsidRPr="00F11C3F">
        <w:rPr>
          <w:rFonts w:ascii="GHEA Grapalat" w:hAnsi="GHEA Grapalat" w:cs="Times New Roman"/>
          <w:i/>
          <w:shd w:val="clear" w:color="auto" w:fill="FFFFFF"/>
          <w:lang w:val="hy-AM" w:eastAsia="en-US"/>
        </w:rPr>
        <w:t>(202</w:t>
      </w:r>
      <w:r w:rsidR="00F11C3F" w:rsidRPr="00F11C3F">
        <w:rPr>
          <w:rFonts w:ascii="GHEA Grapalat" w:hAnsi="GHEA Grapalat" w:cs="Times New Roman"/>
          <w:i/>
          <w:shd w:val="clear" w:color="auto" w:fill="FFFFFF"/>
          <w:lang w:val="hy-AM" w:eastAsia="en-US"/>
        </w:rPr>
        <w:t>4</w:t>
      </w:r>
      <w:r w:rsidR="00C15D05" w:rsidRPr="00F11C3F">
        <w:rPr>
          <w:rFonts w:ascii="GHEA Grapalat" w:hAnsi="GHEA Grapalat" w:cs="Times New Roman"/>
          <w:i/>
          <w:shd w:val="clear" w:color="auto" w:fill="FFFFFF"/>
          <w:lang w:val="hy-AM" w:eastAsia="en-US"/>
        </w:rPr>
        <w:t>թ-ի ինն ամիսների ընթացքում</w:t>
      </w:r>
      <w:r w:rsidR="006127B0" w:rsidRPr="00F11C3F">
        <w:rPr>
          <w:rFonts w:ascii="GHEA Grapalat" w:hAnsi="GHEA Grapalat" w:cs="Times New Roman"/>
          <w:i/>
          <w:shd w:val="clear" w:color="auto" w:fill="FFFFFF"/>
          <w:lang w:val="hy-AM" w:eastAsia="en-US"/>
        </w:rPr>
        <w:t>՝</w:t>
      </w:r>
      <w:r w:rsidR="00C15D05" w:rsidRPr="00F11C3F">
        <w:rPr>
          <w:rFonts w:ascii="GHEA Grapalat" w:hAnsi="GHEA Grapalat" w:cs="Times New Roman"/>
          <w:i/>
          <w:shd w:val="clear" w:color="auto" w:fill="FFFFFF"/>
          <w:lang w:val="hy-AM" w:eastAsia="en-US"/>
        </w:rPr>
        <w:t xml:space="preserve"> </w:t>
      </w:r>
      <w:r w:rsidR="00C15D05" w:rsidRPr="00F11C3F">
        <w:rPr>
          <w:rFonts w:ascii="GHEA Grapalat" w:hAnsi="GHEA Grapalat"/>
          <w:i/>
          <w:lang w:val="af-ZA"/>
        </w:rPr>
        <w:t>մշակվել և ՀՀ կառավարության կողմից ընդունվել են</w:t>
      </w:r>
      <w:r w:rsidR="003D7F09" w:rsidRPr="00F11C3F">
        <w:rPr>
          <w:rFonts w:ascii="GHEA Grapalat" w:hAnsi="GHEA Grapalat"/>
          <w:i/>
          <w:lang w:val="hy-AM"/>
        </w:rPr>
        <w:t>՝</w:t>
      </w:r>
      <w:r w:rsidR="00C15D05" w:rsidRPr="00F11C3F">
        <w:rPr>
          <w:rFonts w:ascii="GHEA Grapalat" w:hAnsi="GHEA Grapalat"/>
          <w:i/>
          <w:lang w:val="af-ZA"/>
        </w:rPr>
        <w:t xml:space="preserve"> 1988-1992 թվականներին </w:t>
      </w:r>
      <w:r w:rsidR="006127B0" w:rsidRPr="00F11C3F">
        <w:rPr>
          <w:rFonts w:ascii="GHEA Grapalat" w:hAnsi="GHEA Grapalat"/>
          <w:i/>
          <w:lang w:val="hy-AM"/>
        </w:rPr>
        <w:t>ԱՀ-ից</w:t>
      </w:r>
      <w:r w:rsidR="00C15D05" w:rsidRPr="00F11C3F">
        <w:rPr>
          <w:rFonts w:ascii="GHEA Grapalat" w:hAnsi="GHEA Grapalat"/>
          <w:i/>
          <w:lang w:val="af-ZA"/>
        </w:rPr>
        <w:t xml:space="preserve"> բռնագաղթած և ՀՀ քաղաքացիություն ստացած անձանց կողմից զբաղեցրած բնակելի տարածքները սեփականաշնորհելու մասին 1 ՀՀ կառավարության որոշում </w:t>
      </w:r>
      <w:r w:rsidR="00F11C3F" w:rsidRPr="00F11C3F">
        <w:rPr>
          <w:rFonts w:ascii="GHEA Grapalat" w:hAnsi="GHEA Grapalat"/>
          <w:i/>
          <w:lang w:val="af-ZA"/>
        </w:rPr>
        <w:t>(</w:t>
      </w:r>
      <w:r w:rsidR="00F11C3F" w:rsidRPr="00F11C3F">
        <w:rPr>
          <w:rFonts w:ascii="GHEA Grapalat" w:hAnsi="GHEA Grapalat"/>
          <w:i/>
          <w:lang w:val="hy-AM"/>
        </w:rPr>
        <w:t>6</w:t>
      </w:r>
      <w:r w:rsidR="00F11C3F" w:rsidRPr="00F11C3F">
        <w:rPr>
          <w:rFonts w:ascii="GHEA Grapalat" w:hAnsi="GHEA Grapalat"/>
          <w:i/>
          <w:lang w:val="af-ZA"/>
        </w:rPr>
        <w:t xml:space="preserve"> բնակելի տարածք, </w:t>
      </w:r>
      <w:r w:rsidR="00F11C3F" w:rsidRPr="00F11C3F">
        <w:rPr>
          <w:rFonts w:ascii="GHEA Grapalat" w:hAnsi="GHEA Grapalat"/>
          <w:i/>
          <w:lang w:val="hy-AM"/>
        </w:rPr>
        <w:t>5</w:t>
      </w:r>
      <w:r w:rsidR="00F11C3F" w:rsidRPr="00F11C3F">
        <w:rPr>
          <w:rFonts w:ascii="GHEA Grapalat" w:hAnsi="GHEA Grapalat"/>
          <w:i/>
          <w:lang w:val="af-ZA"/>
        </w:rPr>
        <w:t xml:space="preserve"> ընտանիք, </w:t>
      </w:r>
      <w:r w:rsidR="00F11C3F" w:rsidRPr="00F11C3F">
        <w:rPr>
          <w:rFonts w:ascii="GHEA Grapalat" w:hAnsi="GHEA Grapalat"/>
          <w:i/>
          <w:lang w:val="hy-AM"/>
        </w:rPr>
        <w:t>10</w:t>
      </w:r>
      <w:r w:rsidR="00F11C3F" w:rsidRPr="00F11C3F">
        <w:rPr>
          <w:rFonts w:ascii="GHEA Grapalat" w:hAnsi="GHEA Grapalat"/>
          <w:i/>
          <w:lang w:val="af-ZA"/>
        </w:rPr>
        <w:t xml:space="preserve"> անձ), իսկ տեղաբնակ հանդիսացող ՀՀ քաղաքացիների </w:t>
      </w:r>
      <w:r w:rsidR="00F11C3F" w:rsidRPr="00F11C3F">
        <w:rPr>
          <w:rFonts w:ascii="GHEA Grapalat" w:hAnsi="GHEA Grapalat"/>
          <w:i/>
          <w:lang w:val="hy-AM"/>
        </w:rPr>
        <w:t>համար՝</w:t>
      </w:r>
      <w:r w:rsidR="00F11C3F" w:rsidRPr="00F11C3F">
        <w:rPr>
          <w:rFonts w:ascii="GHEA Grapalat" w:hAnsi="GHEA Grapalat"/>
          <w:i/>
          <w:lang w:val="af-ZA"/>
        </w:rPr>
        <w:t xml:space="preserve"> </w:t>
      </w:r>
      <w:r w:rsidR="00F11C3F" w:rsidRPr="00F11C3F">
        <w:rPr>
          <w:rFonts w:ascii="GHEA Grapalat" w:hAnsi="GHEA Grapalat"/>
          <w:i/>
          <w:lang w:val="hy-AM"/>
        </w:rPr>
        <w:t>2</w:t>
      </w:r>
      <w:r w:rsidR="00F11C3F" w:rsidRPr="00F11C3F">
        <w:rPr>
          <w:rFonts w:ascii="GHEA Grapalat" w:hAnsi="GHEA Grapalat"/>
          <w:i/>
          <w:lang w:val="af-ZA"/>
        </w:rPr>
        <w:t xml:space="preserve"> ՀՀ կառավարության որոշում (</w:t>
      </w:r>
      <w:r w:rsidR="00F11C3F" w:rsidRPr="00F11C3F">
        <w:rPr>
          <w:rFonts w:ascii="GHEA Grapalat" w:hAnsi="GHEA Grapalat"/>
          <w:i/>
          <w:lang w:val="hy-AM"/>
        </w:rPr>
        <w:t>10</w:t>
      </w:r>
      <w:r w:rsidR="00F11C3F" w:rsidRPr="00F11C3F">
        <w:rPr>
          <w:rFonts w:ascii="GHEA Grapalat" w:hAnsi="GHEA Grapalat"/>
          <w:i/>
          <w:lang w:val="af-ZA"/>
        </w:rPr>
        <w:t xml:space="preserve"> բնակելի տարածք, </w:t>
      </w:r>
      <w:r w:rsidR="00F11C3F" w:rsidRPr="00F11C3F">
        <w:rPr>
          <w:rFonts w:ascii="GHEA Grapalat" w:hAnsi="GHEA Grapalat"/>
          <w:i/>
          <w:lang w:val="hy-AM"/>
        </w:rPr>
        <w:t>10</w:t>
      </w:r>
      <w:r w:rsidR="00F11C3F" w:rsidRPr="00F11C3F">
        <w:rPr>
          <w:rFonts w:ascii="GHEA Grapalat" w:hAnsi="GHEA Grapalat"/>
          <w:i/>
          <w:lang w:val="af-ZA"/>
        </w:rPr>
        <w:t xml:space="preserve"> ընտանիք, </w:t>
      </w:r>
      <w:r w:rsidR="00F11C3F" w:rsidRPr="00F11C3F">
        <w:rPr>
          <w:rFonts w:ascii="GHEA Grapalat" w:hAnsi="GHEA Grapalat"/>
          <w:i/>
          <w:lang w:val="hy-AM"/>
        </w:rPr>
        <w:t>19</w:t>
      </w:r>
      <w:r w:rsidR="00F11C3F" w:rsidRPr="00F11C3F">
        <w:rPr>
          <w:rFonts w:ascii="GHEA Grapalat" w:hAnsi="GHEA Grapalat"/>
          <w:i/>
          <w:lang w:val="af-ZA"/>
        </w:rPr>
        <w:t xml:space="preserve"> անձ))</w:t>
      </w:r>
      <w:r w:rsidR="00C15D05" w:rsidRPr="00F11C3F">
        <w:rPr>
          <w:rFonts w:ascii="GHEA Grapalat" w:hAnsi="GHEA Grapalat" w:cs="Times New Roman"/>
          <w:i/>
          <w:shd w:val="clear" w:color="auto" w:fill="FFFFFF"/>
          <w:lang w:val="hy-AM" w:eastAsia="en-US"/>
        </w:rPr>
        <w:t>։</w:t>
      </w:r>
      <w:r w:rsidR="00C15D05" w:rsidRPr="00F11C3F">
        <w:rPr>
          <w:rFonts w:ascii="GHEA Grapalat" w:hAnsi="GHEA Grapalat"/>
          <w:i/>
          <w:lang w:val="hy-AM"/>
        </w:rPr>
        <w:t xml:space="preserve"> </w:t>
      </w:r>
    </w:p>
    <w:p w14:paraId="635720F3" w14:textId="54031779" w:rsidR="00A96A0E" w:rsidRPr="00AE734C" w:rsidRDefault="00A96A0E" w:rsidP="0045048F">
      <w:pPr>
        <w:spacing w:line="360" w:lineRule="auto"/>
        <w:ind w:firstLine="720"/>
        <w:jc w:val="both"/>
        <w:rPr>
          <w:rFonts w:ascii="GHEA Grapalat" w:hAnsi="GHEA Grapalat"/>
          <w:i/>
          <w:lang w:val="hy-AM"/>
        </w:rPr>
      </w:pPr>
      <w:r w:rsidRPr="00663DCB">
        <w:rPr>
          <w:rFonts w:ascii="GHEA Grapalat" w:hAnsi="GHEA Grapalat"/>
          <w:b/>
          <w:lang w:val="hy-AM"/>
        </w:rPr>
        <w:t>Պետական գույքային հարաբերությունները կանոնակարգող օրենսդրության բարեփոխման  ոլորտում</w:t>
      </w:r>
      <w:r w:rsidRPr="00663DCB">
        <w:rPr>
          <w:rFonts w:ascii="GHEA Grapalat" w:hAnsi="GHEA Grapalat"/>
          <w:lang w:val="hy-AM"/>
        </w:rPr>
        <w:t xml:space="preserve"> նախապատրաստվել և օրենսդրությամբ սահմանված կարգով ընդունվել է </w:t>
      </w:r>
      <w:r w:rsidR="00663DCB" w:rsidRPr="00AE734C">
        <w:rPr>
          <w:rFonts w:ascii="GHEA Grapalat" w:hAnsi="GHEA Grapalat"/>
          <w:lang w:val="hy-AM"/>
        </w:rPr>
        <w:t>19</w:t>
      </w:r>
      <w:r w:rsidRPr="00AE734C">
        <w:rPr>
          <w:rFonts w:ascii="GHEA Grapalat" w:hAnsi="GHEA Grapalat"/>
          <w:lang w:val="hy-AM"/>
        </w:rPr>
        <w:t xml:space="preserve">, շրջանառվել է </w:t>
      </w:r>
      <w:r w:rsidR="00A6214E" w:rsidRPr="00AE734C">
        <w:rPr>
          <w:rFonts w:ascii="GHEA Grapalat" w:hAnsi="GHEA Grapalat"/>
          <w:lang w:val="hy-AM"/>
        </w:rPr>
        <w:t xml:space="preserve">7 </w:t>
      </w:r>
      <w:r w:rsidR="004F6FEC" w:rsidRPr="00AE734C">
        <w:rPr>
          <w:rFonts w:ascii="GHEA Grapalat" w:hAnsi="GHEA Grapalat"/>
          <w:lang w:val="hy-AM"/>
        </w:rPr>
        <w:t>(</w:t>
      </w:r>
      <w:r w:rsidR="004F6FEC" w:rsidRPr="00AE734C">
        <w:rPr>
          <w:rFonts w:ascii="GHEA Grapalat" w:hAnsi="GHEA Grapalat"/>
          <w:lang w:val="hy-AM"/>
        </w:rPr>
        <w:t>Մինչև 50 տոկոս պետական մասնակցությամբ առևտրային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առևտրային կազմակերպություններում պետական բաժնեմասի կառավարման՝ պետության կողմից լիազորված ներկայացուցիչների, վերստուգող հանձնաժողովի անդամի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վերստուգող հանձնաժողովի անդամի աշխատանքների գնահատման համար անհրաժեշտ հաշվետվության օրինակելի ձևը հաստատելու մասին»</w:t>
      </w:r>
      <w:r w:rsidR="004F6FEC" w:rsidRPr="00AE734C">
        <w:rPr>
          <w:rFonts w:ascii="GHEA Grapalat" w:hAnsi="GHEA Grapalat"/>
          <w:lang w:val="hy-AM"/>
        </w:rPr>
        <w:t xml:space="preserve">, </w:t>
      </w:r>
      <w:r w:rsidR="004F6FEC" w:rsidRPr="00AE734C">
        <w:rPr>
          <w:rFonts w:ascii="GHEA Grapalat" w:hAnsi="GHEA Grapalat"/>
          <w:lang w:val="hy-AM"/>
        </w:rPr>
        <w:t>«Հայաստանի Հանրապետության կառավարության 2023 թվականի սեպտեմբերի 28-ի N 1667-Ն որոշման մեջ փոփոխություններ և լրացումներ կատարելու մասին»</w:t>
      </w:r>
      <w:r w:rsidR="004F6FEC" w:rsidRPr="00AE734C">
        <w:rPr>
          <w:rFonts w:ascii="GHEA Grapalat" w:hAnsi="GHEA Grapalat"/>
          <w:lang w:val="hy-AM"/>
        </w:rPr>
        <w:t xml:space="preserve">, </w:t>
      </w:r>
      <w:r w:rsidR="004F6FEC" w:rsidRPr="00AE734C">
        <w:rPr>
          <w:rFonts w:ascii="GHEA Grapalat" w:hAnsi="GHEA Grapalat"/>
          <w:lang w:val="hy-AM"/>
        </w:rPr>
        <w:t xml:space="preserve">Հայաստանի Հանրապետության կառավարության 2021 թվականի </w:t>
      </w:r>
      <w:r w:rsidR="004F6FEC" w:rsidRPr="00AE734C">
        <w:rPr>
          <w:rFonts w:ascii="GHEA Grapalat" w:hAnsi="GHEA Grapalat"/>
          <w:lang w:val="hy-AM"/>
        </w:rPr>
        <w:lastRenderedPageBreak/>
        <w:t>ապրիլի 15-ի N 587-Ն որոշման մեջ փոփոխություններ և լրացում կատարելու մասին»</w:t>
      </w:r>
      <w:r w:rsidR="004F6FEC" w:rsidRPr="00AE734C">
        <w:rPr>
          <w:rFonts w:ascii="GHEA Grapalat" w:hAnsi="GHEA Grapalat"/>
          <w:lang w:val="hy-AM"/>
        </w:rPr>
        <w:t xml:space="preserve">, </w:t>
      </w:r>
      <w:r w:rsidR="00841950" w:rsidRPr="00AE734C">
        <w:rPr>
          <w:rFonts w:ascii="GHEA Grapalat" w:hAnsi="GHEA Grapalat"/>
          <w:lang w:val="hy-AM"/>
        </w:rPr>
        <w:t>«Հայաստանի Հանրապետության կառավարության 2015 թվականի մարտի 19-ի N 596-Ն որոշման մեջ լրացումներ կատարելու մասին»</w:t>
      </w:r>
      <w:r w:rsidR="00841950" w:rsidRPr="00AE734C">
        <w:rPr>
          <w:rFonts w:ascii="GHEA Grapalat" w:hAnsi="GHEA Grapalat"/>
          <w:lang w:val="hy-AM"/>
        </w:rPr>
        <w:t>, «</w:t>
      </w:r>
      <w:r w:rsidR="00841950" w:rsidRPr="00AE734C">
        <w:rPr>
          <w:rFonts w:ascii="GHEA Grapalat" w:hAnsi="GHEA Grapalat"/>
          <w:lang w:val="hy-AM"/>
        </w:rPr>
        <w:t>Հայաստանի Հանրապետության կառավարության 2023 թվականի մարտի 2-ի N 253-Ն որոշման մեջ փոփոխություն կատարելու մասին»</w:t>
      </w:r>
      <w:r w:rsidR="00841950" w:rsidRPr="00AE734C">
        <w:rPr>
          <w:rFonts w:ascii="GHEA Grapalat" w:hAnsi="GHEA Grapalat"/>
          <w:lang w:val="hy-AM"/>
        </w:rPr>
        <w:t xml:space="preserve">, </w:t>
      </w:r>
      <w:r w:rsidR="00841950" w:rsidRPr="00AE734C">
        <w:rPr>
          <w:rFonts w:ascii="GHEA Grapalat" w:hAnsi="GHEA Grapalat"/>
          <w:lang w:val="hy-AM"/>
        </w:rPr>
        <w:t>«Պետական գույքի վարձակալության տրամադրման և վարձավճարների հաշվարկման կարգը հաստատելու ու ՀՀ կառավարության 2020 թվականի հունիսի 4-ի թիվ 914-Ն որոշումն ուժը կորցրած ճանաչելու մասին»</w:t>
      </w:r>
      <w:r w:rsidR="00841950" w:rsidRPr="00AE734C">
        <w:rPr>
          <w:rFonts w:eastAsia="Batang"/>
          <w:bCs/>
          <w:lang w:val="hy-AM"/>
        </w:rPr>
        <w:t xml:space="preserve"> </w:t>
      </w:r>
      <w:r w:rsidR="004F6FEC" w:rsidRPr="00AE734C">
        <w:rPr>
          <w:rFonts w:ascii="GHEA Grapalat" w:hAnsi="GHEA Grapalat"/>
          <w:lang w:val="hy-AM"/>
        </w:rPr>
        <w:t>ՀՀ կառավարության որոշման նախագծ</w:t>
      </w:r>
      <w:r w:rsidR="00841950" w:rsidRPr="00AE734C">
        <w:rPr>
          <w:rFonts w:ascii="GHEA Grapalat" w:hAnsi="GHEA Grapalat"/>
          <w:lang w:val="hy-AM"/>
        </w:rPr>
        <w:t>եր</w:t>
      </w:r>
      <w:r w:rsidR="004F6FEC" w:rsidRPr="00AE734C">
        <w:rPr>
          <w:rFonts w:ascii="GHEA Grapalat" w:hAnsi="GHEA Grapalat"/>
          <w:lang w:val="hy-AM"/>
        </w:rPr>
        <w:t>ը</w:t>
      </w:r>
      <w:r w:rsidR="00841950" w:rsidRPr="00AE734C">
        <w:rPr>
          <w:rFonts w:ascii="GHEA Grapalat" w:hAnsi="GHEA Grapalat"/>
          <w:lang w:val="hy-AM"/>
        </w:rPr>
        <w:t>,</w:t>
      </w:r>
      <w:r w:rsidR="00BD0219" w:rsidRPr="00AE734C">
        <w:rPr>
          <w:rFonts w:ascii="GHEA Grapalat" w:hAnsi="GHEA Grapalat"/>
          <w:lang w:val="hy-AM"/>
        </w:rPr>
        <w:t xml:space="preserve"> ինչպես նաև </w:t>
      </w:r>
      <w:r w:rsidR="00841950" w:rsidRPr="00AE734C">
        <w:rPr>
          <w:rFonts w:ascii="GHEA Grapalat" w:hAnsi="GHEA Grapalat"/>
          <w:lang w:val="hy-AM"/>
        </w:rPr>
        <w:t xml:space="preserve">«Պետական գույքի կառավարման մասին» նոր օրենքի և հարակից օրենքների </w:t>
      </w:r>
      <w:r w:rsidR="00BD0219" w:rsidRPr="00AE734C">
        <w:rPr>
          <w:rFonts w:ascii="GHEA Grapalat" w:hAnsi="GHEA Grapalat"/>
          <w:lang w:val="hy-AM"/>
        </w:rPr>
        <w:t>նախագծերը, սակ</w:t>
      </w:r>
      <w:bookmarkStart w:id="0" w:name="_GoBack"/>
      <w:bookmarkEnd w:id="0"/>
      <w:r w:rsidR="00BD0219" w:rsidRPr="00AE734C">
        <w:rPr>
          <w:rFonts w:ascii="GHEA Grapalat" w:hAnsi="GHEA Grapalat"/>
          <w:lang w:val="hy-AM"/>
        </w:rPr>
        <w:t>այն հ</w:t>
      </w:r>
      <w:r w:rsidR="00841950" w:rsidRPr="00AE734C">
        <w:rPr>
          <w:rFonts w:ascii="GHEA Grapalat" w:hAnsi="GHEA Grapalat"/>
          <w:lang w:val="hy-AM"/>
        </w:rPr>
        <w:t>աշվի առնելով, որ մի շարք, այդ թվում էական փոփոխություններ են իրականացվել գործող օրենքում, ինչպես նաև ընթացիկ փոփոխություններով պայմանավորված՝ նոր օրենքի ընդունումը կորցրել է արդիականությունը</w:t>
      </w:r>
      <w:r w:rsidR="00BD0219" w:rsidRPr="00AE734C">
        <w:rPr>
          <w:rFonts w:ascii="GHEA Grapalat" w:hAnsi="GHEA Grapalat"/>
          <w:lang w:val="hy-AM"/>
        </w:rPr>
        <w:t>՝ վերջինս</w:t>
      </w:r>
      <w:r w:rsidR="00841950" w:rsidRPr="00AE734C">
        <w:rPr>
          <w:rFonts w:ascii="GHEA Grapalat" w:hAnsi="GHEA Grapalat"/>
          <w:lang w:val="hy-AM"/>
        </w:rPr>
        <w:t xml:space="preserve"> ՀՀ վարչապետի աշխատակազմից ետ է վերադարձվել</w:t>
      </w:r>
      <w:r w:rsidR="00BD0219" w:rsidRPr="00AE734C">
        <w:rPr>
          <w:rFonts w:ascii="GHEA Grapalat" w:hAnsi="GHEA Grapalat"/>
          <w:lang w:val="hy-AM"/>
        </w:rPr>
        <w:t>)</w:t>
      </w:r>
      <w:r w:rsidRPr="00AE734C">
        <w:rPr>
          <w:rFonts w:ascii="GHEA Grapalat" w:hAnsi="GHEA Grapalat"/>
          <w:lang w:val="hy-AM"/>
        </w:rPr>
        <w:t xml:space="preserve">, Պետական գույքի կառավարման կոմիտեի նախագահի կողմից հաստատվել է </w:t>
      </w:r>
      <w:r w:rsidR="004F6FEC" w:rsidRPr="00AE734C">
        <w:rPr>
          <w:rFonts w:ascii="GHEA Grapalat" w:hAnsi="GHEA Grapalat"/>
          <w:lang w:val="hy-AM"/>
        </w:rPr>
        <w:t xml:space="preserve">12 </w:t>
      </w:r>
      <w:r w:rsidR="00AE734C" w:rsidRPr="00AE734C">
        <w:rPr>
          <w:rFonts w:ascii="GHEA Grapalat" w:hAnsi="GHEA Grapalat"/>
          <w:lang w:val="hy-AM"/>
        </w:rPr>
        <w:t xml:space="preserve">հրաման </w:t>
      </w:r>
      <w:r w:rsidR="00560D69" w:rsidRPr="00AE734C">
        <w:rPr>
          <w:rFonts w:ascii="GHEA Grapalat" w:hAnsi="GHEA Grapalat"/>
          <w:i/>
          <w:lang w:val="hy-AM"/>
        </w:rPr>
        <w:t>(2024</w:t>
      </w:r>
      <w:r w:rsidRPr="00AE734C">
        <w:rPr>
          <w:rFonts w:ascii="GHEA Grapalat" w:hAnsi="GHEA Grapalat"/>
          <w:i/>
          <w:lang w:val="hy-AM"/>
        </w:rPr>
        <w:t xml:space="preserve">թ-ի ինն ամիսների ընթացքում նախապատրաստվել և օրենսդրությամբ սահմանված կարգով ընդունվել է </w:t>
      </w:r>
      <w:r w:rsidR="00560D69" w:rsidRPr="00AE734C">
        <w:rPr>
          <w:rFonts w:ascii="GHEA Grapalat" w:hAnsi="GHEA Grapalat"/>
          <w:i/>
          <w:lang w:val="hy-AM"/>
        </w:rPr>
        <w:t>23</w:t>
      </w:r>
      <w:r w:rsidRPr="00AE734C">
        <w:rPr>
          <w:rFonts w:ascii="GHEA Grapalat" w:hAnsi="GHEA Grapalat"/>
          <w:i/>
          <w:lang w:val="hy-AM"/>
        </w:rPr>
        <w:t xml:space="preserve"> իրավական ակտ</w:t>
      </w:r>
      <w:r w:rsidR="00560D69" w:rsidRPr="00AE734C">
        <w:rPr>
          <w:rFonts w:ascii="GHEA Grapalat" w:hAnsi="GHEA Grapalat"/>
          <w:i/>
          <w:lang w:val="hy-AM"/>
        </w:rPr>
        <w:t xml:space="preserve">, որից </w:t>
      </w:r>
      <w:r w:rsidRPr="00AE734C">
        <w:rPr>
          <w:rFonts w:ascii="GHEA Grapalat" w:hAnsi="GHEA Grapalat"/>
          <w:i/>
          <w:lang w:val="hy-AM"/>
        </w:rPr>
        <w:t xml:space="preserve"> </w:t>
      </w:r>
      <w:r w:rsidR="00560D69" w:rsidRPr="00AE734C">
        <w:rPr>
          <w:rFonts w:ascii="GHEA Grapalat" w:hAnsi="GHEA Grapalat"/>
          <w:i/>
          <w:lang w:val="hy-AM"/>
        </w:rPr>
        <w:t>Պետական գույքի կառավարման կոմիտեի նախագահի</w:t>
      </w:r>
      <w:r w:rsidR="00AE734C" w:rsidRPr="00AE734C">
        <w:rPr>
          <w:rFonts w:ascii="GHEA Grapalat" w:hAnsi="GHEA Grapalat"/>
          <w:i/>
          <w:lang w:val="hy-AM"/>
        </w:rPr>
        <w:t>՝</w:t>
      </w:r>
      <w:r w:rsidR="00560D69" w:rsidRPr="00AE734C">
        <w:rPr>
          <w:rFonts w:ascii="GHEA Grapalat" w:hAnsi="GHEA Grapalat"/>
          <w:i/>
          <w:lang w:val="hy-AM"/>
        </w:rPr>
        <w:t xml:space="preserve"> 9 հրաման </w:t>
      </w:r>
      <w:r w:rsidRPr="00AE734C">
        <w:rPr>
          <w:rFonts w:ascii="GHEA Grapalat" w:hAnsi="GHEA Grapalat"/>
          <w:i/>
          <w:lang w:val="hy-AM"/>
        </w:rPr>
        <w:t xml:space="preserve">և շրջանառվել է </w:t>
      </w:r>
      <w:r w:rsidR="00560D69" w:rsidRPr="00AE734C">
        <w:rPr>
          <w:rFonts w:ascii="GHEA Grapalat" w:hAnsi="GHEA Grapalat"/>
          <w:i/>
          <w:lang w:val="hy-AM"/>
        </w:rPr>
        <w:t>22</w:t>
      </w:r>
      <w:r w:rsidRPr="00AE734C">
        <w:rPr>
          <w:rFonts w:ascii="GHEA Grapalat" w:hAnsi="GHEA Grapalat"/>
          <w:i/>
          <w:lang w:val="hy-AM"/>
        </w:rPr>
        <w:t xml:space="preserve"> իրավական ակտի նախագիծ): </w:t>
      </w:r>
    </w:p>
    <w:p w14:paraId="2DBF75DE" w14:textId="25199A65" w:rsidR="00A96A0E" w:rsidRPr="00AE734C" w:rsidRDefault="00A96A0E" w:rsidP="0045535C">
      <w:pPr>
        <w:pStyle w:val="ListParagraph"/>
        <w:tabs>
          <w:tab w:val="left" w:pos="-270"/>
        </w:tabs>
        <w:spacing w:line="360" w:lineRule="auto"/>
        <w:ind w:left="0" w:firstLine="567"/>
        <w:jc w:val="both"/>
        <w:rPr>
          <w:rFonts w:ascii="GHEA Grapalat" w:hAnsi="GHEA Grapalat"/>
          <w:i/>
          <w:lang w:val="hy-AM"/>
        </w:rPr>
      </w:pPr>
    </w:p>
    <w:p w14:paraId="6244D8E0" w14:textId="0640EE75" w:rsidR="00A96A0E" w:rsidRDefault="00A96A0E" w:rsidP="0045535C">
      <w:pPr>
        <w:pStyle w:val="ListParagraph"/>
        <w:tabs>
          <w:tab w:val="left" w:pos="-270"/>
        </w:tabs>
        <w:spacing w:line="360" w:lineRule="auto"/>
        <w:ind w:left="0" w:firstLine="567"/>
        <w:jc w:val="both"/>
        <w:rPr>
          <w:rFonts w:ascii="GHEA Grapalat" w:hAnsi="GHEA Grapalat"/>
          <w:i/>
          <w:lang w:val="hy-AM"/>
        </w:rPr>
      </w:pPr>
    </w:p>
    <w:p w14:paraId="0408B342" w14:textId="77777777" w:rsidR="00A96A0E" w:rsidRPr="00F11C3F" w:rsidRDefault="00A96A0E" w:rsidP="0045535C">
      <w:pPr>
        <w:pStyle w:val="ListParagraph"/>
        <w:tabs>
          <w:tab w:val="left" w:pos="-270"/>
        </w:tabs>
        <w:spacing w:line="360" w:lineRule="auto"/>
        <w:ind w:left="0" w:firstLine="567"/>
        <w:jc w:val="both"/>
        <w:rPr>
          <w:rFonts w:ascii="GHEA Grapalat" w:hAnsi="GHEA Grapalat"/>
          <w:i/>
          <w:lang w:val="hy-AM"/>
        </w:rPr>
      </w:pPr>
    </w:p>
    <w:sectPr w:rsidR="00A96A0E" w:rsidRPr="00F11C3F" w:rsidSect="00726705">
      <w:pgSz w:w="12240" w:h="15840"/>
      <w:pgMar w:top="270"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94568"/>
    <w:multiLevelType w:val="hybridMultilevel"/>
    <w:tmpl w:val="BEA2BC3C"/>
    <w:lvl w:ilvl="0" w:tplc="7BDADE50">
      <w:start w:val="59"/>
      <w:numFmt w:val="bullet"/>
      <w:lvlText w:val="-"/>
      <w:lvlJc w:val="left"/>
      <w:pPr>
        <w:ind w:left="1440" w:hanging="360"/>
      </w:pPr>
      <w:rPr>
        <w:rFonts w:ascii="GHEA Grapalat" w:eastAsia="GHEA Mariam"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A4"/>
    <w:rsid w:val="00004AD0"/>
    <w:rsid w:val="00006BEE"/>
    <w:rsid w:val="00013D01"/>
    <w:rsid w:val="00022B46"/>
    <w:rsid w:val="00023F96"/>
    <w:rsid w:val="00025D5B"/>
    <w:rsid w:val="000376E6"/>
    <w:rsid w:val="00040777"/>
    <w:rsid w:val="0004170A"/>
    <w:rsid w:val="00045640"/>
    <w:rsid w:val="000477D1"/>
    <w:rsid w:val="00050159"/>
    <w:rsid w:val="00050886"/>
    <w:rsid w:val="00053FDE"/>
    <w:rsid w:val="000675F4"/>
    <w:rsid w:val="00072027"/>
    <w:rsid w:val="00073000"/>
    <w:rsid w:val="000765F4"/>
    <w:rsid w:val="00077FF3"/>
    <w:rsid w:val="00090BF8"/>
    <w:rsid w:val="000A08ED"/>
    <w:rsid w:val="000A1526"/>
    <w:rsid w:val="000A2775"/>
    <w:rsid w:val="000A65B7"/>
    <w:rsid w:val="000A7EA0"/>
    <w:rsid w:val="000B1500"/>
    <w:rsid w:val="000B45EC"/>
    <w:rsid w:val="000C0621"/>
    <w:rsid w:val="000C15D8"/>
    <w:rsid w:val="000C180D"/>
    <w:rsid w:val="000C6684"/>
    <w:rsid w:val="000D5AF3"/>
    <w:rsid w:val="000D5ED0"/>
    <w:rsid w:val="000E22BF"/>
    <w:rsid w:val="000E30A2"/>
    <w:rsid w:val="001012BE"/>
    <w:rsid w:val="001014FF"/>
    <w:rsid w:val="00106D7C"/>
    <w:rsid w:val="00111120"/>
    <w:rsid w:val="00111391"/>
    <w:rsid w:val="00111CDA"/>
    <w:rsid w:val="0011529A"/>
    <w:rsid w:val="00116FFA"/>
    <w:rsid w:val="00117F88"/>
    <w:rsid w:val="00120618"/>
    <w:rsid w:val="001216A1"/>
    <w:rsid w:val="00124207"/>
    <w:rsid w:val="001428E7"/>
    <w:rsid w:val="00146E02"/>
    <w:rsid w:val="00151289"/>
    <w:rsid w:val="00153F1D"/>
    <w:rsid w:val="00156FE2"/>
    <w:rsid w:val="00163DB1"/>
    <w:rsid w:val="00167C16"/>
    <w:rsid w:val="00172705"/>
    <w:rsid w:val="001731F2"/>
    <w:rsid w:val="0017637C"/>
    <w:rsid w:val="001815F2"/>
    <w:rsid w:val="001819B2"/>
    <w:rsid w:val="0018264C"/>
    <w:rsid w:val="001871F2"/>
    <w:rsid w:val="00195DB9"/>
    <w:rsid w:val="001A143C"/>
    <w:rsid w:val="001A267B"/>
    <w:rsid w:val="001B082F"/>
    <w:rsid w:val="001B2187"/>
    <w:rsid w:val="001B7439"/>
    <w:rsid w:val="001C3E8A"/>
    <w:rsid w:val="001C59F3"/>
    <w:rsid w:val="001C5D1C"/>
    <w:rsid w:val="001C61C1"/>
    <w:rsid w:val="001D26EF"/>
    <w:rsid w:val="001D622A"/>
    <w:rsid w:val="001E37B9"/>
    <w:rsid w:val="001F0C61"/>
    <w:rsid w:val="00205749"/>
    <w:rsid w:val="002109CD"/>
    <w:rsid w:val="00212313"/>
    <w:rsid w:val="00212787"/>
    <w:rsid w:val="002130B9"/>
    <w:rsid w:val="00216592"/>
    <w:rsid w:val="00217BA6"/>
    <w:rsid w:val="0022065C"/>
    <w:rsid w:val="00221F9F"/>
    <w:rsid w:val="002243A0"/>
    <w:rsid w:val="0022532B"/>
    <w:rsid w:val="00230265"/>
    <w:rsid w:val="0023208C"/>
    <w:rsid w:val="00236FBD"/>
    <w:rsid w:val="00250360"/>
    <w:rsid w:val="002504CA"/>
    <w:rsid w:val="0026106D"/>
    <w:rsid w:val="00263769"/>
    <w:rsid w:val="00263C15"/>
    <w:rsid w:val="00264522"/>
    <w:rsid w:val="00272228"/>
    <w:rsid w:val="00273793"/>
    <w:rsid w:val="00276011"/>
    <w:rsid w:val="002806DC"/>
    <w:rsid w:val="002821C7"/>
    <w:rsid w:val="002862F1"/>
    <w:rsid w:val="0029176B"/>
    <w:rsid w:val="00293B54"/>
    <w:rsid w:val="002950FD"/>
    <w:rsid w:val="002A4A46"/>
    <w:rsid w:val="002A5145"/>
    <w:rsid w:val="002A5F0B"/>
    <w:rsid w:val="002A6932"/>
    <w:rsid w:val="002A6CA4"/>
    <w:rsid w:val="002B63FD"/>
    <w:rsid w:val="002C114D"/>
    <w:rsid w:val="002C541C"/>
    <w:rsid w:val="002D2C77"/>
    <w:rsid w:val="002E07A0"/>
    <w:rsid w:val="002E6093"/>
    <w:rsid w:val="002F1A87"/>
    <w:rsid w:val="002F1D6F"/>
    <w:rsid w:val="002F49AE"/>
    <w:rsid w:val="003003E5"/>
    <w:rsid w:val="00300D42"/>
    <w:rsid w:val="00301E0D"/>
    <w:rsid w:val="003021CE"/>
    <w:rsid w:val="0030577F"/>
    <w:rsid w:val="003116AF"/>
    <w:rsid w:val="003118B8"/>
    <w:rsid w:val="0031740D"/>
    <w:rsid w:val="00322CB3"/>
    <w:rsid w:val="003259C5"/>
    <w:rsid w:val="00333D03"/>
    <w:rsid w:val="0033486B"/>
    <w:rsid w:val="003407CB"/>
    <w:rsid w:val="00350C7E"/>
    <w:rsid w:val="00355F76"/>
    <w:rsid w:val="00362D04"/>
    <w:rsid w:val="003634E5"/>
    <w:rsid w:val="00364B98"/>
    <w:rsid w:val="003677DC"/>
    <w:rsid w:val="00374450"/>
    <w:rsid w:val="0037504D"/>
    <w:rsid w:val="00380D78"/>
    <w:rsid w:val="003857D0"/>
    <w:rsid w:val="00391FC3"/>
    <w:rsid w:val="00393FB7"/>
    <w:rsid w:val="00396680"/>
    <w:rsid w:val="00397CAB"/>
    <w:rsid w:val="00397F40"/>
    <w:rsid w:val="003B0420"/>
    <w:rsid w:val="003D1327"/>
    <w:rsid w:val="003D7F09"/>
    <w:rsid w:val="003E0D71"/>
    <w:rsid w:val="003F1FA5"/>
    <w:rsid w:val="003F56D9"/>
    <w:rsid w:val="00411135"/>
    <w:rsid w:val="00413B23"/>
    <w:rsid w:val="00414AD7"/>
    <w:rsid w:val="004156A3"/>
    <w:rsid w:val="004204BB"/>
    <w:rsid w:val="00424CEB"/>
    <w:rsid w:val="0042598D"/>
    <w:rsid w:val="00432BB0"/>
    <w:rsid w:val="004366F7"/>
    <w:rsid w:val="00436F6C"/>
    <w:rsid w:val="0045048F"/>
    <w:rsid w:val="0045387B"/>
    <w:rsid w:val="0045535C"/>
    <w:rsid w:val="00456007"/>
    <w:rsid w:val="004673C2"/>
    <w:rsid w:val="0047031C"/>
    <w:rsid w:val="00471E97"/>
    <w:rsid w:val="00474B27"/>
    <w:rsid w:val="00485704"/>
    <w:rsid w:val="0048628C"/>
    <w:rsid w:val="00487349"/>
    <w:rsid w:val="00490F65"/>
    <w:rsid w:val="00495E41"/>
    <w:rsid w:val="004A2F0E"/>
    <w:rsid w:val="004A7EC0"/>
    <w:rsid w:val="004B075B"/>
    <w:rsid w:val="004B22FB"/>
    <w:rsid w:val="004B3F9C"/>
    <w:rsid w:val="004B4E4D"/>
    <w:rsid w:val="004B51FC"/>
    <w:rsid w:val="004C44A1"/>
    <w:rsid w:val="004C52E3"/>
    <w:rsid w:val="004C6303"/>
    <w:rsid w:val="004D44D9"/>
    <w:rsid w:val="004D4F86"/>
    <w:rsid w:val="004E3077"/>
    <w:rsid w:val="004E3BD1"/>
    <w:rsid w:val="004E6672"/>
    <w:rsid w:val="004F6FEC"/>
    <w:rsid w:val="005119D2"/>
    <w:rsid w:val="005150E8"/>
    <w:rsid w:val="0051766F"/>
    <w:rsid w:val="00520CB5"/>
    <w:rsid w:val="00522B4F"/>
    <w:rsid w:val="005300AA"/>
    <w:rsid w:val="0053250E"/>
    <w:rsid w:val="00532E26"/>
    <w:rsid w:val="00535162"/>
    <w:rsid w:val="00535A98"/>
    <w:rsid w:val="00536C7F"/>
    <w:rsid w:val="00541797"/>
    <w:rsid w:val="005433DC"/>
    <w:rsid w:val="00550C6B"/>
    <w:rsid w:val="00552D34"/>
    <w:rsid w:val="005554CF"/>
    <w:rsid w:val="00556AF9"/>
    <w:rsid w:val="00560D69"/>
    <w:rsid w:val="00562FF0"/>
    <w:rsid w:val="00563ABA"/>
    <w:rsid w:val="00563C22"/>
    <w:rsid w:val="00564AED"/>
    <w:rsid w:val="00566651"/>
    <w:rsid w:val="00572E25"/>
    <w:rsid w:val="00576726"/>
    <w:rsid w:val="0057730D"/>
    <w:rsid w:val="00577A1F"/>
    <w:rsid w:val="00582A5B"/>
    <w:rsid w:val="005847F6"/>
    <w:rsid w:val="00592802"/>
    <w:rsid w:val="005A04B4"/>
    <w:rsid w:val="005A2F09"/>
    <w:rsid w:val="005A36AA"/>
    <w:rsid w:val="005A4651"/>
    <w:rsid w:val="005A718D"/>
    <w:rsid w:val="005B549A"/>
    <w:rsid w:val="005B5B2B"/>
    <w:rsid w:val="005B6680"/>
    <w:rsid w:val="005C4799"/>
    <w:rsid w:val="005C66BF"/>
    <w:rsid w:val="005E42FB"/>
    <w:rsid w:val="005E4AE6"/>
    <w:rsid w:val="005F15D2"/>
    <w:rsid w:val="005F4293"/>
    <w:rsid w:val="005F5936"/>
    <w:rsid w:val="0060666F"/>
    <w:rsid w:val="0060788F"/>
    <w:rsid w:val="006127B0"/>
    <w:rsid w:val="00613301"/>
    <w:rsid w:val="0061478C"/>
    <w:rsid w:val="0061482D"/>
    <w:rsid w:val="00614AD8"/>
    <w:rsid w:val="006264B5"/>
    <w:rsid w:val="00626CFB"/>
    <w:rsid w:val="00633559"/>
    <w:rsid w:val="00634456"/>
    <w:rsid w:val="006351DA"/>
    <w:rsid w:val="00640372"/>
    <w:rsid w:val="00652A6F"/>
    <w:rsid w:val="00652D19"/>
    <w:rsid w:val="006534E8"/>
    <w:rsid w:val="0066072C"/>
    <w:rsid w:val="00663A1F"/>
    <w:rsid w:val="00663DCB"/>
    <w:rsid w:val="00664F62"/>
    <w:rsid w:val="0066525A"/>
    <w:rsid w:val="006652A5"/>
    <w:rsid w:val="00674609"/>
    <w:rsid w:val="00675103"/>
    <w:rsid w:val="006756A5"/>
    <w:rsid w:val="00680836"/>
    <w:rsid w:val="00687FC4"/>
    <w:rsid w:val="00693984"/>
    <w:rsid w:val="006943A2"/>
    <w:rsid w:val="006A2049"/>
    <w:rsid w:val="006A350A"/>
    <w:rsid w:val="006A66EC"/>
    <w:rsid w:val="006B3399"/>
    <w:rsid w:val="006B591D"/>
    <w:rsid w:val="006E06DB"/>
    <w:rsid w:val="006E06F7"/>
    <w:rsid w:val="006E3282"/>
    <w:rsid w:val="006E3AE1"/>
    <w:rsid w:val="00701B9C"/>
    <w:rsid w:val="00701BA7"/>
    <w:rsid w:val="007039D6"/>
    <w:rsid w:val="007073E8"/>
    <w:rsid w:val="00714459"/>
    <w:rsid w:val="00726217"/>
    <w:rsid w:val="00726705"/>
    <w:rsid w:val="00731AF4"/>
    <w:rsid w:val="007347E1"/>
    <w:rsid w:val="007403F7"/>
    <w:rsid w:val="00742CD2"/>
    <w:rsid w:val="007430C9"/>
    <w:rsid w:val="0074312F"/>
    <w:rsid w:val="00750254"/>
    <w:rsid w:val="00752121"/>
    <w:rsid w:val="00752B1C"/>
    <w:rsid w:val="00756848"/>
    <w:rsid w:val="007572B7"/>
    <w:rsid w:val="0076341A"/>
    <w:rsid w:val="00765EC7"/>
    <w:rsid w:val="00770D3B"/>
    <w:rsid w:val="00774284"/>
    <w:rsid w:val="007809DA"/>
    <w:rsid w:val="00782762"/>
    <w:rsid w:val="007A287E"/>
    <w:rsid w:val="007A6830"/>
    <w:rsid w:val="007B0D74"/>
    <w:rsid w:val="007C0941"/>
    <w:rsid w:val="007C361B"/>
    <w:rsid w:val="007C3E66"/>
    <w:rsid w:val="007C4AF0"/>
    <w:rsid w:val="007D2325"/>
    <w:rsid w:val="007D3ADB"/>
    <w:rsid w:val="007E79AD"/>
    <w:rsid w:val="007F30DA"/>
    <w:rsid w:val="007F410B"/>
    <w:rsid w:val="007F416E"/>
    <w:rsid w:val="007F7D1B"/>
    <w:rsid w:val="0080114E"/>
    <w:rsid w:val="0080229F"/>
    <w:rsid w:val="0080521D"/>
    <w:rsid w:val="00807CB8"/>
    <w:rsid w:val="008106B6"/>
    <w:rsid w:val="0081256D"/>
    <w:rsid w:val="00812E00"/>
    <w:rsid w:val="008154D6"/>
    <w:rsid w:val="008205AA"/>
    <w:rsid w:val="00826BE0"/>
    <w:rsid w:val="00830881"/>
    <w:rsid w:val="00833DA4"/>
    <w:rsid w:val="00841950"/>
    <w:rsid w:val="00842117"/>
    <w:rsid w:val="00842CF3"/>
    <w:rsid w:val="00845F96"/>
    <w:rsid w:val="00853E4E"/>
    <w:rsid w:val="00860135"/>
    <w:rsid w:val="0086269D"/>
    <w:rsid w:val="0086546F"/>
    <w:rsid w:val="0086600F"/>
    <w:rsid w:val="008661DF"/>
    <w:rsid w:val="00872B0F"/>
    <w:rsid w:val="00874AB6"/>
    <w:rsid w:val="00886C51"/>
    <w:rsid w:val="00892460"/>
    <w:rsid w:val="008A14DC"/>
    <w:rsid w:val="008A400F"/>
    <w:rsid w:val="008A4A61"/>
    <w:rsid w:val="008A5631"/>
    <w:rsid w:val="008A58EE"/>
    <w:rsid w:val="008A634B"/>
    <w:rsid w:val="008B2399"/>
    <w:rsid w:val="008B45A3"/>
    <w:rsid w:val="008B47CB"/>
    <w:rsid w:val="008C1ECC"/>
    <w:rsid w:val="008D4E8E"/>
    <w:rsid w:val="008D5563"/>
    <w:rsid w:val="008D7AFA"/>
    <w:rsid w:val="008E0272"/>
    <w:rsid w:val="008E1CF2"/>
    <w:rsid w:val="008E24D9"/>
    <w:rsid w:val="008E425A"/>
    <w:rsid w:val="008E474C"/>
    <w:rsid w:val="008E6B0D"/>
    <w:rsid w:val="008F0BEC"/>
    <w:rsid w:val="008F258A"/>
    <w:rsid w:val="008F5408"/>
    <w:rsid w:val="008F669B"/>
    <w:rsid w:val="00903D7D"/>
    <w:rsid w:val="0090629F"/>
    <w:rsid w:val="009068AF"/>
    <w:rsid w:val="00907148"/>
    <w:rsid w:val="00907667"/>
    <w:rsid w:val="009117DD"/>
    <w:rsid w:val="00911941"/>
    <w:rsid w:val="00911DFE"/>
    <w:rsid w:val="009122B6"/>
    <w:rsid w:val="009123F6"/>
    <w:rsid w:val="00916F00"/>
    <w:rsid w:val="00920D67"/>
    <w:rsid w:val="009210BE"/>
    <w:rsid w:val="009214A4"/>
    <w:rsid w:val="0092500D"/>
    <w:rsid w:val="0092689E"/>
    <w:rsid w:val="00931A66"/>
    <w:rsid w:val="009434E8"/>
    <w:rsid w:val="00951CEC"/>
    <w:rsid w:val="00955C51"/>
    <w:rsid w:val="0095624A"/>
    <w:rsid w:val="00967E41"/>
    <w:rsid w:val="009701EF"/>
    <w:rsid w:val="00971045"/>
    <w:rsid w:val="00972007"/>
    <w:rsid w:val="00981C40"/>
    <w:rsid w:val="00986E6D"/>
    <w:rsid w:val="00986FE1"/>
    <w:rsid w:val="00987273"/>
    <w:rsid w:val="0099498C"/>
    <w:rsid w:val="009A303F"/>
    <w:rsid w:val="009B1411"/>
    <w:rsid w:val="009B1B3A"/>
    <w:rsid w:val="009B5CB8"/>
    <w:rsid w:val="009B68C3"/>
    <w:rsid w:val="009C3AB8"/>
    <w:rsid w:val="009C433B"/>
    <w:rsid w:val="009C7864"/>
    <w:rsid w:val="009E2EB1"/>
    <w:rsid w:val="009F3818"/>
    <w:rsid w:val="00A0294B"/>
    <w:rsid w:val="00A03A9B"/>
    <w:rsid w:val="00A03B43"/>
    <w:rsid w:val="00A11298"/>
    <w:rsid w:val="00A125A5"/>
    <w:rsid w:val="00A130BE"/>
    <w:rsid w:val="00A203BA"/>
    <w:rsid w:val="00A22E82"/>
    <w:rsid w:val="00A23E67"/>
    <w:rsid w:val="00A3618D"/>
    <w:rsid w:val="00A44725"/>
    <w:rsid w:val="00A44A3E"/>
    <w:rsid w:val="00A4525C"/>
    <w:rsid w:val="00A53118"/>
    <w:rsid w:val="00A557A5"/>
    <w:rsid w:val="00A620E4"/>
    <w:rsid w:val="00A6214E"/>
    <w:rsid w:val="00A66F41"/>
    <w:rsid w:val="00A70B4D"/>
    <w:rsid w:val="00A729DF"/>
    <w:rsid w:val="00A77765"/>
    <w:rsid w:val="00A82F1F"/>
    <w:rsid w:val="00A85916"/>
    <w:rsid w:val="00A95307"/>
    <w:rsid w:val="00A96A0E"/>
    <w:rsid w:val="00A9717B"/>
    <w:rsid w:val="00AA30C0"/>
    <w:rsid w:val="00AB09AD"/>
    <w:rsid w:val="00AB1C29"/>
    <w:rsid w:val="00AB544A"/>
    <w:rsid w:val="00AB740F"/>
    <w:rsid w:val="00AB78BA"/>
    <w:rsid w:val="00AC14FB"/>
    <w:rsid w:val="00AC5491"/>
    <w:rsid w:val="00AD0AA4"/>
    <w:rsid w:val="00AD0CF3"/>
    <w:rsid w:val="00AD1F74"/>
    <w:rsid w:val="00AD4681"/>
    <w:rsid w:val="00AE1715"/>
    <w:rsid w:val="00AE1897"/>
    <w:rsid w:val="00AE7289"/>
    <w:rsid w:val="00AE72EE"/>
    <w:rsid w:val="00AE734C"/>
    <w:rsid w:val="00AF08C3"/>
    <w:rsid w:val="00AF33D2"/>
    <w:rsid w:val="00AF6713"/>
    <w:rsid w:val="00B03803"/>
    <w:rsid w:val="00B050D8"/>
    <w:rsid w:val="00B05887"/>
    <w:rsid w:val="00B133ED"/>
    <w:rsid w:val="00B13D46"/>
    <w:rsid w:val="00B21147"/>
    <w:rsid w:val="00B21C7A"/>
    <w:rsid w:val="00B27566"/>
    <w:rsid w:val="00B27F5E"/>
    <w:rsid w:val="00B303AE"/>
    <w:rsid w:val="00B30B12"/>
    <w:rsid w:val="00B317D0"/>
    <w:rsid w:val="00B3596F"/>
    <w:rsid w:val="00B51213"/>
    <w:rsid w:val="00B51D26"/>
    <w:rsid w:val="00B54EC3"/>
    <w:rsid w:val="00B55F8B"/>
    <w:rsid w:val="00B6094D"/>
    <w:rsid w:val="00B60989"/>
    <w:rsid w:val="00B634A1"/>
    <w:rsid w:val="00B754B9"/>
    <w:rsid w:val="00B7739B"/>
    <w:rsid w:val="00B77956"/>
    <w:rsid w:val="00B80FBC"/>
    <w:rsid w:val="00B81140"/>
    <w:rsid w:val="00B94260"/>
    <w:rsid w:val="00BA2E8F"/>
    <w:rsid w:val="00BA37FF"/>
    <w:rsid w:val="00BA6AF8"/>
    <w:rsid w:val="00BB1521"/>
    <w:rsid w:val="00BB2829"/>
    <w:rsid w:val="00BB2A9C"/>
    <w:rsid w:val="00BC5AC0"/>
    <w:rsid w:val="00BC5EED"/>
    <w:rsid w:val="00BC7FAA"/>
    <w:rsid w:val="00BD0219"/>
    <w:rsid w:val="00BE55C0"/>
    <w:rsid w:val="00BF0DD5"/>
    <w:rsid w:val="00C01B99"/>
    <w:rsid w:val="00C028A5"/>
    <w:rsid w:val="00C0542C"/>
    <w:rsid w:val="00C128EF"/>
    <w:rsid w:val="00C12D17"/>
    <w:rsid w:val="00C15D05"/>
    <w:rsid w:val="00C2376E"/>
    <w:rsid w:val="00C25989"/>
    <w:rsid w:val="00C25C2B"/>
    <w:rsid w:val="00C25C67"/>
    <w:rsid w:val="00C31952"/>
    <w:rsid w:val="00C343A5"/>
    <w:rsid w:val="00C406FC"/>
    <w:rsid w:val="00C416AA"/>
    <w:rsid w:val="00C44617"/>
    <w:rsid w:val="00C50852"/>
    <w:rsid w:val="00C62177"/>
    <w:rsid w:val="00C65DD8"/>
    <w:rsid w:val="00C7095B"/>
    <w:rsid w:val="00C70DBB"/>
    <w:rsid w:val="00C8231B"/>
    <w:rsid w:val="00C8420D"/>
    <w:rsid w:val="00C93DF3"/>
    <w:rsid w:val="00C954C9"/>
    <w:rsid w:val="00CA6AB7"/>
    <w:rsid w:val="00CA76D8"/>
    <w:rsid w:val="00CA77BE"/>
    <w:rsid w:val="00CB137F"/>
    <w:rsid w:val="00CB13A6"/>
    <w:rsid w:val="00CB591E"/>
    <w:rsid w:val="00CB69AA"/>
    <w:rsid w:val="00CB7FEA"/>
    <w:rsid w:val="00CC749A"/>
    <w:rsid w:val="00CD3362"/>
    <w:rsid w:val="00CE0699"/>
    <w:rsid w:val="00CE1967"/>
    <w:rsid w:val="00CF2590"/>
    <w:rsid w:val="00CF25DC"/>
    <w:rsid w:val="00CF63AF"/>
    <w:rsid w:val="00D01331"/>
    <w:rsid w:val="00D07A02"/>
    <w:rsid w:val="00D164AB"/>
    <w:rsid w:val="00D173F2"/>
    <w:rsid w:val="00D17B97"/>
    <w:rsid w:val="00D22E3B"/>
    <w:rsid w:val="00D2354F"/>
    <w:rsid w:val="00D26A42"/>
    <w:rsid w:val="00D26CCE"/>
    <w:rsid w:val="00D43736"/>
    <w:rsid w:val="00D44BCD"/>
    <w:rsid w:val="00D44C4F"/>
    <w:rsid w:val="00D46073"/>
    <w:rsid w:val="00D553B2"/>
    <w:rsid w:val="00D56F51"/>
    <w:rsid w:val="00D576B6"/>
    <w:rsid w:val="00D60291"/>
    <w:rsid w:val="00D617B2"/>
    <w:rsid w:val="00D62791"/>
    <w:rsid w:val="00D627BA"/>
    <w:rsid w:val="00D71EA1"/>
    <w:rsid w:val="00D7434E"/>
    <w:rsid w:val="00D84CE9"/>
    <w:rsid w:val="00D856AD"/>
    <w:rsid w:val="00D8709D"/>
    <w:rsid w:val="00D87C03"/>
    <w:rsid w:val="00D92659"/>
    <w:rsid w:val="00D92DFC"/>
    <w:rsid w:val="00D93811"/>
    <w:rsid w:val="00D979BE"/>
    <w:rsid w:val="00DA4C05"/>
    <w:rsid w:val="00DA763F"/>
    <w:rsid w:val="00DC2BD8"/>
    <w:rsid w:val="00DC4488"/>
    <w:rsid w:val="00DC5CE3"/>
    <w:rsid w:val="00DC7CAD"/>
    <w:rsid w:val="00DD4C0E"/>
    <w:rsid w:val="00DD775C"/>
    <w:rsid w:val="00DE5298"/>
    <w:rsid w:val="00DE637F"/>
    <w:rsid w:val="00DF1662"/>
    <w:rsid w:val="00DF5E76"/>
    <w:rsid w:val="00DF631B"/>
    <w:rsid w:val="00E0221A"/>
    <w:rsid w:val="00E05EAC"/>
    <w:rsid w:val="00E11825"/>
    <w:rsid w:val="00E123B0"/>
    <w:rsid w:val="00E23642"/>
    <w:rsid w:val="00E23899"/>
    <w:rsid w:val="00E23D4C"/>
    <w:rsid w:val="00E3018A"/>
    <w:rsid w:val="00E3118B"/>
    <w:rsid w:val="00E33570"/>
    <w:rsid w:val="00E3586B"/>
    <w:rsid w:val="00E40752"/>
    <w:rsid w:val="00E40AA4"/>
    <w:rsid w:val="00E51B1D"/>
    <w:rsid w:val="00E5214D"/>
    <w:rsid w:val="00E606C8"/>
    <w:rsid w:val="00E6367E"/>
    <w:rsid w:val="00E661A6"/>
    <w:rsid w:val="00E71870"/>
    <w:rsid w:val="00E80B55"/>
    <w:rsid w:val="00E80DCF"/>
    <w:rsid w:val="00E8290E"/>
    <w:rsid w:val="00E848A0"/>
    <w:rsid w:val="00E95AA1"/>
    <w:rsid w:val="00E96693"/>
    <w:rsid w:val="00E9722D"/>
    <w:rsid w:val="00EA275A"/>
    <w:rsid w:val="00EA2BFA"/>
    <w:rsid w:val="00EA3563"/>
    <w:rsid w:val="00EA721E"/>
    <w:rsid w:val="00EB0DEE"/>
    <w:rsid w:val="00EB12DB"/>
    <w:rsid w:val="00EB2F63"/>
    <w:rsid w:val="00EC04D3"/>
    <w:rsid w:val="00EC06B1"/>
    <w:rsid w:val="00EC745D"/>
    <w:rsid w:val="00ED08E0"/>
    <w:rsid w:val="00ED5E65"/>
    <w:rsid w:val="00ED7855"/>
    <w:rsid w:val="00EE0274"/>
    <w:rsid w:val="00EE5912"/>
    <w:rsid w:val="00EF1252"/>
    <w:rsid w:val="00EF421D"/>
    <w:rsid w:val="00F006AD"/>
    <w:rsid w:val="00F11C3F"/>
    <w:rsid w:val="00F1438E"/>
    <w:rsid w:val="00F14F1E"/>
    <w:rsid w:val="00F15D15"/>
    <w:rsid w:val="00F17BFC"/>
    <w:rsid w:val="00F20AD0"/>
    <w:rsid w:val="00F240CB"/>
    <w:rsid w:val="00F24ED0"/>
    <w:rsid w:val="00F25711"/>
    <w:rsid w:val="00F30756"/>
    <w:rsid w:val="00F33ABF"/>
    <w:rsid w:val="00F355DE"/>
    <w:rsid w:val="00F37D86"/>
    <w:rsid w:val="00F37EF7"/>
    <w:rsid w:val="00F440DE"/>
    <w:rsid w:val="00F5195D"/>
    <w:rsid w:val="00F52B73"/>
    <w:rsid w:val="00F530E8"/>
    <w:rsid w:val="00F54837"/>
    <w:rsid w:val="00F57A8C"/>
    <w:rsid w:val="00F635FB"/>
    <w:rsid w:val="00F72937"/>
    <w:rsid w:val="00F729DA"/>
    <w:rsid w:val="00F7413A"/>
    <w:rsid w:val="00F90CFB"/>
    <w:rsid w:val="00F960C7"/>
    <w:rsid w:val="00FA0D15"/>
    <w:rsid w:val="00FA3155"/>
    <w:rsid w:val="00FA34B7"/>
    <w:rsid w:val="00FB1145"/>
    <w:rsid w:val="00FB20B6"/>
    <w:rsid w:val="00FB2A98"/>
    <w:rsid w:val="00FB43FD"/>
    <w:rsid w:val="00FC294A"/>
    <w:rsid w:val="00FD57F4"/>
    <w:rsid w:val="00FD74F5"/>
    <w:rsid w:val="00FE518C"/>
    <w:rsid w:val="00FE5C94"/>
    <w:rsid w:val="00FF1AE3"/>
    <w:rsid w:val="00FF5A10"/>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F96"/>
  <w15:docId w15:val="{8003AFAE-6917-4D4B-B9F5-233B49E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A4"/>
    <w:pPr>
      <w:spacing w:after="0" w:line="240" w:lineRule="auto"/>
    </w:pPr>
    <w:rPr>
      <w:rFonts w:ascii="Arial Armenian" w:eastAsia="Times New Roman" w:hAnsi="Arial Armenian" w:cs="Sylfaen"/>
      <w:sz w:val="24"/>
      <w:szCs w:val="24"/>
      <w:lang w:val="ru-RU" w:eastAsia="ru-RU"/>
    </w:rPr>
  </w:style>
  <w:style w:type="paragraph" w:styleId="Heading3">
    <w:name w:val="heading 3"/>
    <w:basedOn w:val="Normal"/>
    <w:link w:val="Heading3Char"/>
    <w:uiPriority w:val="9"/>
    <w:qFormat/>
    <w:rsid w:val="00B317D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Ha"/>
    <w:basedOn w:val="Normal"/>
    <w:link w:val="ListParagraphChar1"/>
    <w:uiPriority w:val="34"/>
    <w:qFormat/>
    <w:rsid w:val="00833DA4"/>
    <w:pPr>
      <w:ind w:left="720"/>
      <w:contextualSpacing/>
    </w:pPr>
  </w:style>
  <w:style w:type="paragraph" w:styleId="BalloonText">
    <w:name w:val="Balloon Text"/>
    <w:basedOn w:val="Normal"/>
    <w:link w:val="BalloonTextChar"/>
    <w:uiPriority w:val="99"/>
    <w:semiHidden/>
    <w:unhideWhenUsed/>
    <w:rsid w:val="004A7EC0"/>
    <w:rPr>
      <w:rFonts w:ascii="Tahoma" w:hAnsi="Tahoma" w:cs="Tahoma"/>
      <w:sz w:val="16"/>
      <w:szCs w:val="16"/>
    </w:rPr>
  </w:style>
  <w:style w:type="character" w:customStyle="1" w:styleId="BalloonTextChar">
    <w:name w:val="Balloon Text Char"/>
    <w:basedOn w:val="DefaultParagraphFont"/>
    <w:link w:val="BalloonText"/>
    <w:uiPriority w:val="99"/>
    <w:semiHidden/>
    <w:rsid w:val="004A7EC0"/>
    <w:rPr>
      <w:rFonts w:ascii="Tahoma" w:eastAsia="Times New Roman" w:hAnsi="Tahoma" w:cs="Tahoma"/>
      <w:sz w:val="16"/>
      <w:szCs w:val="16"/>
      <w:lang w:val="ru-RU" w:eastAsia="ru-RU"/>
    </w:rPr>
  </w:style>
  <w:style w:type="paragraph" w:styleId="NoSpacing">
    <w:name w:val="No Spacing"/>
    <w:link w:val="NoSpacingChar"/>
    <w:uiPriority w:val="1"/>
    <w:qFormat/>
    <w:rsid w:val="00E40752"/>
    <w:pPr>
      <w:spacing w:after="0" w:line="240" w:lineRule="auto"/>
    </w:pPr>
    <w:rPr>
      <w:rFonts w:ascii="GHEA Grapalat" w:eastAsia="GHEA Mariam" w:hAnsi="GHEA Grapalat" w:cs="Times New Roman"/>
      <w:sz w:val="12"/>
      <w:szCs w:val="12"/>
      <w:lang w:val="ru-RU"/>
    </w:rPr>
  </w:style>
  <w:style w:type="paragraph" w:styleId="PlainText">
    <w:name w:val="Plain Text"/>
    <w:basedOn w:val="Normal"/>
    <w:link w:val="PlainTextChar"/>
    <w:uiPriority w:val="99"/>
    <w:unhideWhenUsed/>
    <w:rsid w:val="00E40752"/>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E40752"/>
    <w:rPr>
      <w:rFonts w:ascii="Consolas" w:eastAsia="Calibri" w:hAnsi="Consolas" w:cs="Times New Roman"/>
      <w:sz w:val="21"/>
      <w:szCs w:val="21"/>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link w:val="ListParagraph"/>
    <w:uiPriority w:val="34"/>
    <w:qFormat/>
    <w:locked/>
    <w:rsid w:val="00263C15"/>
    <w:rPr>
      <w:rFonts w:ascii="Arial Armenian" w:eastAsia="Times New Roman" w:hAnsi="Arial Armenian" w:cs="Sylfaen"/>
      <w:sz w:val="24"/>
      <w:szCs w:val="24"/>
      <w:lang w:val="ru-RU" w:eastAsia="ru-RU"/>
    </w:rPr>
  </w:style>
  <w:style w:type="paragraph" w:styleId="BodyTextIndent">
    <w:name w:val="Body Text Indent"/>
    <w:basedOn w:val="Normal"/>
    <w:link w:val="BodyTextIndentChar"/>
    <w:uiPriority w:val="99"/>
    <w:unhideWhenUsed/>
    <w:rsid w:val="006652A5"/>
    <w:pPr>
      <w:spacing w:after="120"/>
      <w:ind w:left="283"/>
    </w:pPr>
  </w:style>
  <w:style w:type="character" w:customStyle="1" w:styleId="BodyTextIndentChar">
    <w:name w:val="Body Text Indent Char"/>
    <w:basedOn w:val="DefaultParagraphFont"/>
    <w:link w:val="BodyTextIndent"/>
    <w:uiPriority w:val="99"/>
    <w:rsid w:val="006652A5"/>
    <w:rPr>
      <w:rFonts w:ascii="Arial Armenian" w:eastAsia="Times New Roman" w:hAnsi="Arial Armenian" w:cs="Sylfae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unhideWhenUsed/>
    <w:qFormat/>
    <w:rsid w:val="001F0C61"/>
    <w:pPr>
      <w:spacing w:before="100" w:beforeAutospacing="1" w:after="100" w:afterAutospacing="1"/>
    </w:pPr>
    <w:rPr>
      <w:rFonts w:ascii="Times New Roman" w:hAnsi="Times New Roman" w:cs="Times New Roman"/>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1F0C61"/>
    <w:rPr>
      <w:rFonts w:ascii="Times New Roman" w:eastAsia="Times New Roman" w:hAnsi="Times New Roman" w:cs="Times New Roman"/>
      <w:sz w:val="24"/>
      <w:szCs w:val="24"/>
      <w:lang w:val="hy-AM" w:eastAsia="hy-AM"/>
    </w:rPr>
  </w:style>
  <w:style w:type="character" w:customStyle="1" w:styleId="mechtexChar">
    <w:name w:val="mechtex Char"/>
    <w:basedOn w:val="DefaultParagraphFont"/>
    <w:link w:val="mechtex"/>
    <w:locked/>
    <w:rsid w:val="00432BB0"/>
    <w:rPr>
      <w:rFonts w:ascii="Arial Armenian" w:eastAsia="Times New Roman" w:hAnsi="Arial Armenian" w:cs="Times New Roman"/>
      <w:szCs w:val="20"/>
      <w:lang w:eastAsia="ru-RU"/>
    </w:rPr>
  </w:style>
  <w:style w:type="paragraph" w:customStyle="1" w:styleId="mechtex">
    <w:name w:val="mechtex"/>
    <w:basedOn w:val="Normal"/>
    <w:link w:val="mechtexChar"/>
    <w:qFormat/>
    <w:rsid w:val="00432BB0"/>
    <w:pPr>
      <w:jc w:val="center"/>
    </w:pPr>
    <w:rPr>
      <w:rFonts w:cs="Times New Roman"/>
      <w:sz w:val="22"/>
      <w:szCs w:val="20"/>
      <w:lang w:val="en-US"/>
    </w:rPr>
  </w:style>
  <w:style w:type="paragraph" w:customStyle="1" w:styleId="Default">
    <w:name w:val="Default"/>
    <w:rsid w:val="008B2399"/>
    <w:pPr>
      <w:autoSpaceDE w:val="0"/>
      <w:autoSpaceDN w:val="0"/>
      <w:adjustRightInd w:val="0"/>
      <w:spacing w:after="0" w:line="240" w:lineRule="auto"/>
    </w:pPr>
    <w:rPr>
      <w:rFonts w:ascii="GHEA Grapalat" w:eastAsia="Calibri" w:hAnsi="GHEA Grapalat" w:cs="GHEA Grapalat"/>
      <w:color w:val="000000"/>
      <w:sz w:val="24"/>
      <w:szCs w:val="24"/>
    </w:rPr>
  </w:style>
  <w:style w:type="paragraph" w:customStyle="1" w:styleId="1">
    <w:name w:val="Абзац списка1"/>
    <w:aliases w:val="List Paragraph1,Bullets,List Paragraph-ExecSummary,Liste 1"/>
    <w:basedOn w:val="Normal"/>
    <w:qFormat/>
    <w:rsid w:val="005300AA"/>
    <w:pPr>
      <w:spacing w:after="200" w:line="276" w:lineRule="auto"/>
      <w:ind w:left="720"/>
      <w:contextualSpacing/>
    </w:pPr>
    <w:rPr>
      <w:rFonts w:ascii="Calibri" w:hAnsi="Calibri" w:cs="Times New Roman"/>
      <w:sz w:val="22"/>
      <w:szCs w:val="22"/>
    </w:rPr>
  </w:style>
  <w:style w:type="character" w:styleId="Strong">
    <w:name w:val="Strong"/>
    <w:basedOn w:val="DefaultParagraphFont"/>
    <w:uiPriority w:val="22"/>
    <w:qFormat/>
    <w:rsid w:val="005300AA"/>
    <w:rPr>
      <w:b/>
      <w:bCs/>
    </w:rPr>
  </w:style>
  <w:style w:type="character" w:customStyle="1" w:styleId="2">
    <w:name w:val="Основной текст (2)"/>
    <w:basedOn w:val="DefaultParagraphFont"/>
    <w:rsid w:val="00490F65"/>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paragraph" w:styleId="Header">
    <w:name w:val="header"/>
    <w:basedOn w:val="Normal"/>
    <w:link w:val="HeaderChar"/>
    <w:uiPriority w:val="99"/>
    <w:unhideWhenUsed/>
    <w:rsid w:val="00D01331"/>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01331"/>
  </w:style>
  <w:style w:type="paragraph" w:styleId="Footer">
    <w:name w:val="footer"/>
    <w:basedOn w:val="Normal"/>
    <w:link w:val="FooterChar"/>
    <w:uiPriority w:val="99"/>
    <w:semiHidden/>
    <w:unhideWhenUsed/>
    <w:rsid w:val="001428E7"/>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1428E7"/>
  </w:style>
  <w:style w:type="character" w:customStyle="1" w:styleId="normaltextrun">
    <w:name w:val="normaltextrun"/>
    <w:basedOn w:val="DefaultParagraphFont"/>
    <w:rsid w:val="001428E7"/>
  </w:style>
  <w:style w:type="paragraph" w:styleId="BodyText">
    <w:name w:val="Body Text"/>
    <w:basedOn w:val="Normal"/>
    <w:link w:val="BodyTextChar"/>
    <w:uiPriority w:val="99"/>
    <w:semiHidden/>
    <w:unhideWhenUsed/>
    <w:rsid w:val="00931A66"/>
    <w:pPr>
      <w:spacing w:after="120"/>
    </w:pPr>
  </w:style>
  <w:style w:type="character" w:customStyle="1" w:styleId="BodyTextChar">
    <w:name w:val="Body Text Char"/>
    <w:basedOn w:val="DefaultParagraphFont"/>
    <w:link w:val="BodyText"/>
    <w:uiPriority w:val="99"/>
    <w:semiHidden/>
    <w:rsid w:val="00931A66"/>
    <w:rPr>
      <w:rFonts w:ascii="Arial Armenian" w:eastAsia="Times New Roman" w:hAnsi="Arial Armenian" w:cs="Sylfaen"/>
      <w:sz w:val="24"/>
      <w:szCs w:val="24"/>
      <w:lang w:val="ru-RU" w:eastAsia="ru-RU"/>
    </w:rPr>
  </w:style>
  <w:style w:type="character" w:customStyle="1" w:styleId="Heading3Char">
    <w:name w:val="Heading 3 Char"/>
    <w:basedOn w:val="DefaultParagraphFont"/>
    <w:link w:val="Heading3"/>
    <w:uiPriority w:val="9"/>
    <w:rsid w:val="00B317D0"/>
    <w:rPr>
      <w:rFonts w:ascii="Times New Roman" w:eastAsia="Times New Roman" w:hAnsi="Times New Roman" w:cs="Times New Roman"/>
      <w:b/>
      <w:bCs/>
      <w:sz w:val="27"/>
      <w:szCs w:val="27"/>
      <w:lang w:val="ru-RU" w:eastAsia="ru-RU"/>
    </w:rPr>
  </w:style>
  <w:style w:type="character" w:customStyle="1" w:styleId="NoSpacingChar">
    <w:name w:val="No Spacing Char"/>
    <w:link w:val="NoSpacing"/>
    <w:uiPriority w:val="1"/>
    <w:rsid w:val="0042598D"/>
    <w:rPr>
      <w:rFonts w:ascii="GHEA Grapalat" w:eastAsia="GHEA Mariam" w:hAnsi="GHEA Grapalat" w:cs="Times New Roman"/>
      <w:sz w:val="12"/>
      <w:szCs w:val="12"/>
      <w:lang w:val="ru-RU"/>
    </w:rPr>
  </w:style>
  <w:style w:type="character" w:styleId="Hyperlink">
    <w:name w:val="Hyperlink"/>
    <w:basedOn w:val="DefaultParagraphFont"/>
    <w:uiPriority w:val="99"/>
    <w:unhideWhenUsed/>
    <w:rsid w:val="00C62177"/>
    <w:rPr>
      <w:color w:val="0000FF" w:themeColor="hyperlink"/>
      <w:u w:val="single"/>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2 Char"/>
    <w:uiPriority w:val="34"/>
    <w:qFormat/>
    <w:locked/>
    <w:rsid w:val="00F57A8C"/>
    <w:rPr>
      <w:rFonts w:ascii="Calibri" w:eastAsia="Times New Roman" w:hAnsi="Calibri" w:cs="Times New Roman"/>
      <w:sz w:val="20"/>
      <w:szCs w:val="20"/>
      <w:lang w:val="en-US"/>
    </w:rPr>
  </w:style>
  <w:style w:type="paragraph" w:styleId="BodyTextIndent2">
    <w:name w:val="Body Text Indent 2"/>
    <w:basedOn w:val="Normal"/>
    <w:link w:val="BodyTextIndent2Char"/>
    <w:uiPriority w:val="99"/>
    <w:semiHidden/>
    <w:unhideWhenUsed/>
    <w:rsid w:val="00955C51"/>
    <w:pPr>
      <w:spacing w:after="120" w:line="480" w:lineRule="auto"/>
      <w:ind w:left="283"/>
    </w:pPr>
  </w:style>
  <w:style w:type="character" w:customStyle="1" w:styleId="BodyTextIndent2Char">
    <w:name w:val="Body Text Indent 2 Char"/>
    <w:basedOn w:val="DefaultParagraphFont"/>
    <w:link w:val="BodyTextIndent2"/>
    <w:uiPriority w:val="99"/>
    <w:semiHidden/>
    <w:rsid w:val="00955C51"/>
    <w:rPr>
      <w:rFonts w:ascii="Arial Armenian" w:eastAsia="Times New Roman" w:hAnsi="Arial Armenian" w:cs="Sylfaen"/>
      <w:sz w:val="24"/>
      <w:szCs w:val="24"/>
      <w:lang w:val="ru-RU" w:eastAsia="ru-RU"/>
    </w:rPr>
  </w:style>
  <w:style w:type="paragraph" w:customStyle="1" w:styleId="10">
    <w:name w:val="Без интервала1"/>
    <w:qFormat/>
    <w:rsid w:val="003E0D71"/>
    <w:pPr>
      <w:spacing w:after="0" w:line="240" w:lineRule="auto"/>
    </w:pPr>
    <w:rPr>
      <w:rFonts w:ascii="Calibri" w:eastAsia="Times New Roman" w:hAnsi="Calibri" w:cs="Times New Roman"/>
      <w:lang w:val="ru-RU" w:eastAsia="ru-RU"/>
    </w:rPr>
  </w:style>
  <w:style w:type="paragraph" w:customStyle="1" w:styleId="paragraph">
    <w:name w:val="paragraph"/>
    <w:basedOn w:val="Normal"/>
    <w:uiPriority w:val="99"/>
    <w:qFormat/>
    <w:rsid w:val="00FB43FD"/>
    <w:pPr>
      <w:spacing w:before="100" w:beforeAutospacing="1" w:after="100" w:afterAutospacing="1"/>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0117">
      <w:bodyDiv w:val="1"/>
      <w:marLeft w:val="0"/>
      <w:marRight w:val="0"/>
      <w:marTop w:val="0"/>
      <w:marBottom w:val="0"/>
      <w:divBdr>
        <w:top w:val="none" w:sz="0" w:space="0" w:color="auto"/>
        <w:left w:val="none" w:sz="0" w:space="0" w:color="auto"/>
        <w:bottom w:val="none" w:sz="0" w:space="0" w:color="auto"/>
        <w:right w:val="none" w:sz="0" w:space="0" w:color="auto"/>
      </w:divBdr>
      <w:divsChild>
        <w:div w:id="528221690">
          <w:marLeft w:val="284"/>
          <w:marRight w:val="155"/>
          <w:marTop w:val="0"/>
          <w:marBottom w:val="0"/>
          <w:divBdr>
            <w:top w:val="none" w:sz="0" w:space="0" w:color="auto"/>
            <w:left w:val="none" w:sz="0" w:space="0" w:color="auto"/>
            <w:bottom w:val="none" w:sz="0" w:space="0" w:color="auto"/>
            <w:right w:val="none" w:sz="0" w:space="0" w:color="auto"/>
          </w:divBdr>
        </w:div>
        <w:div w:id="531528873">
          <w:marLeft w:val="284"/>
          <w:marRight w:val="155"/>
          <w:marTop w:val="0"/>
          <w:marBottom w:val="0"/>
          <w:divBdr>
            <w:top w:val="none" w:sz="0" w:space="0" w:color="auto"/>
            <w:left w:val="none" w:sz="0" w:space="0" w:color="auto"/>
            <w:bottom w:val="none" w:sz="0" w:space="0" w:color="auto"/>
            <w:right w:val="none" w:sz="0" w:space="0" w:color="auto"/>
          </w:divBdr>
        </w:div>
        <w:div w:id="1337924844">
          <w:marLeft w:val="284"/>
          <w:marRight w:val="155"/>
          <w:marTop w:val="0"/>
          <w:marBottom w:val="200"/>
          <w:divBdr>
            <w:top w:val="none" w:sz="0" w:space="0" w:color="auto"/>
            <w:left w:val="none" w:sz="0" w:space="0" w:color="auto"/>
            <w:bottom w:val="none" w:sz="0" w:space="0" w:color="auto"/>
            <w:right w:val="none" w:sz="0" w:space="0" w:color="auto"/>
          </w:divBdr>
        </w:div>
      </w:divsChild>
    </w:div>
    <w:div w:id="671757991">
      <w:bodyDiv w:val="1"/>
      <w:marLeft w:val="0"/>
      <w:marRight w:val="0"/>
      <w:marTop w:val="0"/>
      <w:marBottom w:val="0"/>
      <w:divBdr>
        <w:top w:val="none" w:sz="0" w:space="0" w:color="auto"/>
        <w:left w:val="none" w:sz="0" w:space="0" w:color="auto"/>
        <w:bottom w:val="none" w:sz="0" w:space="0" w:color="auto"/>
        <w:right w:val="none" w:sz="0" w:space="0" w:color="auto"/>
      </w:divBdr>
    </w:div>
    <w:div w:id="1116565046">
      <w:bodyDiv w:val="1"/>
      <w:marLeft w:val="0"/>
      <w:marRight w:val="0"/>
      <w:marTop w:val="0"/>
      <w:marBottom w:val="0"/>
      <w:divBdr>
        <w:top w:val="none" w:sz="0" w:space="0" w:color="auto"/>
        <w:left w:val="none" w:sz="0" w:space="0" w:color="auto"/>
        <w:bottom w:val="none" w:sz="0" w:space="0" w:color="auto"/>
        <w:right w:val="none" w:sz="0" w:space="0" w:color="auto"/>
      </w:divBdr>
    </w:div>
    <w:div w:id="1876768716">
      <w:bodyDiv w:val="1"/>
      <w:marLeft w:val="0"/>
      <w:marRight w:val="0"/>
      <w:marTop w:val="0"/>
      <w:marBottom w:val="0"/>
      <w:divBdr>
        <w:top w:val="none" w:sz="0" w:space="0" w:color="auto"/>
        <w:left w:val="none" w:sz="0" w:space="0" w:color="auto"/>
        <w:bottom w:val="none" w:sz="0" w:space="0" w:color="auto"/>
        <w:right w:val="none" w:sz="0" w:space="0" w:color="auto"/>
      </w:divBdr>
    </w:div>
    <w:div w:id="19925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ACE10-BB86-4946-9F4D-C02004AA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6</Pages>
  <Words>1894</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Ghulyan</dc:creator>
  <cp:keywords>https://mul2-spm.gov.am/tasks/510748/oneclick?token=8274d36d3f63dc39e813635714666f5a</cp:keywords>
  <dc:description/>
  <cp:lastModifiedBy>Anna Vardazaryan</cp:lastModifiedBy>
  <cp:revision>314</cp:revision>
  <cp:lastPrinted>2025-10-22T13:30:00Z</cp:lastPrinted>
  <dcterms:created xsi:type="dcterms:W3CDTF">2020-12-28T07:36:00Z</dcterms:created>
  <dcterms:modified xsi:type="dcterms:W3CDTF">2025-10-23T07:40:00Z</dcterms:modified>
</cp:coreProperties>
</file>