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5756" w14:textId="7A22E224" w:rsidR="006E135F" w:rsidRDefault="006E135F" w:rsidP="000E4A8A">
      <w:pPr>
        <w:tabs>
          <w:tab w:val="left" w:pos="9923"/>
        </w:tabs>
        <w:ind w:right="283"/>
        <w:jc w:val="center"/>
        <w:rPr>
          <w:rFonts w:ascii="GHEA Grapalat" w:hAnsi="GHEA Grapalat"/>
          <w:b/>
        </w:rPr>
      </w:pPr>
    </w:p>
    <w:p w14:paraId="3EB92F65" w14:textId="77777777" w:rsidR="005342BD" w:rsidRPr="003830C0" w:rsidRDefault="00915582" w:rsidP="000E4A8A">
      <w:pPr>
        <w:tabs>
          <w:tab w:val="left" w:pos="9923"/>
        </w:tabs>
        <w:ind w:right="283"/>
        <w:jc w:val="center"/>
        <w:rPr>
          <w:rFonts w:ascii="GHEA Grapalat" w:hAnsi="GHEA Grapalat" w:cs="Sylfaen"/>
          <w:b/>
          <w:lang w:val="hy-AM"/>
        </w:rPr>
      </w:pPr>
      <w:r w:rsidRPr="005641D9">
        <w:rPr>
          <w:rFonts w:ascii="GHEA Grapalat" w:hAnsi="GHEA Grapalat"/>
          <w:b/>
        </w:rPr>
        <w:t xml:space="preserve"> </w:t>
      </w:r>
      <w:r w:rsidR="00573524" w:rsidRPr="003830C0">
        <w:rPr>
          <w:rFonts w:ascii="GHEA Grapalat" w:hAnsi="GHEA Grapalat"/>
          <w:b/>
        </w:rPr>
        <w:t xml:space="preserve">Ա Մ Փ Ո </w:t>
      </w:r>
      <w:proofErr w:type="gramStart"/>
      <w:r w:rsidR="00573524" w:rsidRPr="003830C0">
        <w:rPr>
          <w:rFonts w:ascii="GHEA Grapalat" w:hAnsi="GHEA Grapalat"/>
          <w:b/>
        </w:rPr>
        <w:t>Փ</w:t>
      </w:r>
      <w:r w:rsidR="001B4804" w:rsidRPr="003830C0">
        <w:rPr>
          <w:rFonts w:ascii="GHEA Grapalat" w:hAnsi="GHEA Grapalat"/>
          <w:b/>
        </w:rPr>
        <w:t xml:space="preserve">  </w:t>
      </w:r>
      <w:r w:rsidR="00D60A06" w:rsidRPr="003830C0">
        <w:rPr>
          <w:rFonts w:ascii="GHEA Grapalat" w:hAnsi="GHEA Grapalat" w:cs="Sylfaen"/>
          <w:b/>
          <w:lang w:val="hy-AM"/>
        </w:rPr>
        <w:t>ՏԵՂԵԿԱՆՔ</w:t>
      </w:r>
      <w:proofErr w:type="gramEnd"/>
    </w:p>
    <w:p w14:paraId="615C1586" w14:textId="77777777" w:rsidR="001452B8" w:rsidRPr="003830C0" w:rsidRDefault="001452B8" w:rsidP="000E4A8A">
      <w:pPr>
        <w:tabs>
          <w:tab w:val="left" w:pos="9923"/>
        </w:tabs>
        <w:ind w:right="283"/>
        <w:jc w:val="center"/>
        <w:rPr>
          <w:rFonts w:ascii="GHEA Grapalat" w:hAnsi="GHEA Grapalat"/>
          <w:sz w:val="28"/>
          <w:lang w:val="hy-AM"/>
        </w:rPr>
      </w:pPr>
    </w:p>
    <w:p w14:paraId="24B29BBC" w14:textId="3E0E1D43" w:rsidR="00C8558F" w:rsidRPr="00E14137" w:rsidRDefault="002754D0" w:rsidP="00C8558F">
      <w:pPr>
        <w:pStyle w:val="a5"/>
        <w:rPr>
          <w:rFonts w:ascii="GHEA Grapalat" w:hAnsi="GHEA Grapalat"/>
          <w:b/>
          <w:sz w:val="24"/>
          <w:szCs w:val="24"/>
          <w:lang w:val="hy-AM"/>
        </w:rPr>
      </w:pPr>
      <w:r w:rsidRPr="00E14137">
        <w:rPr>
          <w:rFonts w:ascii="GHEA Grapalat" w:hAnsi="GHEA Grapalat" w:cs="Sylfaen"/>
          <w:b/>
          <w:sz w:val="24"/>
          <w:szCs w:val="24"/>
          <w:lang w:val="hy-AM"/>
        </w:rPr>
        <w:t xml:space="preserve">50 տոկոս և ավելի </w:t>
      </w:r>
      <w:r w:rsidR="00332ECE" w:rsidRPr="00E14137">
        <w:rPr>
          <w:rFonts w:ascii="GHEA Grapalat" w:hAnsi="GHEA Grapalat" w:cs="Sylfaen"/>
          <w:b/>
          <w:sz w:val="24"/>
          <w:szCs w:val="24"/>
          <w:lang w:val="hy-AM"/>
        </w:rPr>
        <w:t>պ</w:t>
      </w:r>
      <w:r w:rsidR="00C8558F" w:rsidRPr="00E14137">
        <w:rPr>
          <w:rFonts w:ascii="GHEA Grapalat" w:hAnsi="GHEA Grapalat" w:cs="Sylfaen"/>
          <w:b/>
          <w:sz w:val="24"/>
          <w:szCs w:val="24"/>
          <w:lang w:val="hy-AM"/>
        </w:rPr>
        <w:t xml:space="preserve">ետական մասնակցությամբ առևտրային կազմակերպությունների </w:t>
      </w:r>
      <w:r w:rsidR="00592DF6" w:rsidRPr="00E14137">
        <w:rPr>
          <w:rFonts w:ascii="GHEA Grapalat" w:hAnsi="GHEA Grapalat" w:cs="Sylfaen"/>
          <w:b/>
          <w:sz w:val="24"/>
          <w:szCs w:val="24"/>
          <w:lang w:val="hy-AM"/>
        </w:rPr>
        <w:t>2024թ</w:t>
      </w:r>
      <w:r w:rsidR="00592DF6" w:rsidRPr="00E14137">
        <w:rPr>
          <w:rFonts w:ascii="MS Mincho" w:eastAsia="MS Mincho" w:hAnsi="MS Mincho" w:cs="MS Mincho"/>
          <w:b/>
          <w:sz w:val="24"/>
          <w:szCs w:val="24"/>
          <w:lang w:val="hy-AM"/>
        </w:rPr>
        <w:t>․</w:t>
      </w:r>
      <w:r w:rsidR="00C8558F" w:rsidRPr="00E14137">
        <w:rPr>
          <w:rFonts w:ascii="GHEA Grapalat" w:hAnsi="GHEA Grapalat" w:cs="Sylfaen"/>
          <w:b/>
          <w:sz w:val="24"/>
          <w:szCs w:val="24"/>
          <w:lang w:val="hy-AM"/>
        </w:rPr>
        <w:t xml:space="preserve"> տարեկան արդյունքների ֆինանսատնտեսական վիճակի դիտարկումների և վերլուծության</w:t>
      </w:r>
      <w:r w:rsidR="000E4A8A" w:rsidRPr="00E14137">
        <w:rPr>
          <w:rFonts w:ascii="GHEA Grapalat" w:hAnsi="GHEA Grapalat" w:cs="Sylfaen"/>
          <w:b/>
          <w:sz w:val="24"/>
          <w:szCs w:val="24"/>
          <w:lang w:val="hy-AM"/>
        </w:rPr>
        <w:t>, կազմակերպությունների գործունեության արդյունավետության որոշման և գործա</w:t>
      </w:r>
      <w:r w:rsidR="004A5053" w:rsidRPr="00E14137">
        <w:rPr>
          <w:rFonts w:ascii="GHEA Grapalat" w:hAnsi="GHEA Grapalat" w:cs="Sylfaen"/>
          <w:b/>
          <w:sz w:val="24"/>
          <w:szCs w:val="24"/>
          <w:lang w:val="hy-AM"/>
        </w:rPr>
        <w:t>դ</w:t>
      </w:r>
      <w:r w:rsidR="000E4A8A" w:rsidRPr="00E14137">
        <w:rPr>
          <w:rFonts w:ascii="GHEA Grapalat" w:hAnsi="GHEA Grapalat" w:cs="Sylfaen"/>
          <w:b/>
          <w:sz w:val="24"/>
          <w:szCs w:val="24"/>
          <w:lang w:val="hy-AM"/>
        </w:rPr>
        <w:t>իր մարմինների ղեկավարների կատարած աշխատանքների</w:t>
      </w:r>
      <w:r w:rsidR="00C8558F" w:rsidRPr="00E1413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B596E" w:rsidRPr="00E14137">
        <w:rPr>
          <w:rFonts w:ascii="GHEA Grapalat" w:hAnsi="GHEA Grapalat" w:cs="Sylfaen"/>
          <w:b/>
          <w:sz w:val="24"/>
          <w:szCs w:val="24"/>
          <w:lang w:val="hy-AM"/>
        </w:rPr>
        <w:t>գնահատման</w:t>
      </w:r>
      <w:r w:rsidR="00C8558F" w:rsidRPr="00E14137">
        <w:rPr>
          <w:rFonts w:ascii="GHEA Grapalat" w:hAnsi="GHEA Grapalat" w:cs="Sylfaen"/>
          <w:b/>
          <w:sz w:val="24"/>
          <w:szCs w:val="24"/>
          <w:lang w:val="hy-AM"/>
        </w:rPr>
        <w:t xml:space="preserve"> վերաբերյալ</w:t>
      </w:r>
    </w:p>
    <w:p w14:paraId="730D3DE8" w14:textId="77777777" w:rsidR="00C8558F" w:rsidRPr="00E14137" w:rsidRDefault="00C8558F">
      <w:pPr>
        <w:pStyle w:val="1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E0CD97A" w14:textId="77777777" w:rsidR="005342BD" w:rsidRPr="00E14137" w:rsidRDefault="00A578A1">
      <w:pPr>
        <w:pStyle w:val="1"/>
        <w:rPr>
          <w:rFonts w:ascii="GHEA Grapalat" w:hAnsi="GHEA Grapalat" w:cs="Sylfaen"/>
          <w:b/>
          <w:sz w:val="24"/>
          <w:szCs w:val="24"/>
          <w:lang w:val="hy-AM"/>
        </w:rPr>
      </w:pPr>
      <w:r w:rsidRPr="00E14137">
        <w:rPr>
          <w:rFonts w:ascii="GHEA Grapalat" w:hAnsi="GHEA Grapalat" w:cs="Sylfaen"/>
          <w:b/>
          <w:sz w:val="24"/>
          <w:szCs w:val="24"/>
          <w:lang w:val="hy-AM"/>
        </w:rPr>
        <w:t>ՄԱՍ- 1</w:t>
      </w:r>
    </w:p>
    <w:p w14:paraId="2E000240" w14:textId="77777777" w:rsidR="005342BD" w:rsidRPr="00E14137" w:rsidRDefault="002754D0" w:rsidP="00465C10">
      <w:pPr>
        <w:pStyle w:val="a5"/>
        <w:rPr>
          <w:rFonts w:ascii="GHEA Grapalat" w:hAnsi="GHEA Grapalat"/>
          <w:b/>
          <w:sz w:val="24"/>
          <w:szCs w:val="24"/>
          <w:lang w:val="hy-AM"/>
        </w:rPr>
      </w:pPr>
      <w:r w:rsidRPr="00E14137">
        <w:rPr>
          <w:rFonts w:ascii="GHEA Grapalat" w:hAnsi="GHEA Grapalat" w:cs="Sylfaen"/>
          <w:b/>
          <w:sz w:val="22"/>
          <w:szCs w:val="22"/>
          <w:lang w:val="hy-AM"/>
        </w:rPr>
        <w:t xml:space="preserve">50 տոկոս և ավելի </w:t>
      </w:r>
      <w:r w:rsidRPr="00E14137">
        <w:rPr>
          <w:rFonts w:ascii="GHEA Grapalat" w:hAnsi="GHEA Grapalat" w:cs="Sylfaen"/>
          <w:b/>
          <w:sz w:val="24"/>
          <w:szCs w:val="24"/>
          <w:lang w:val="hy-AM"/>
        </w:rPr>
        <w:t xml:space="preserve">պետական մասնակցությամբ առևտրային կազմակերպությունների </w:t>
      </w:r>
      <w:r w:rsidR="00A578A1" w:rsidRPr="00E14137">
        <w:rPr>
          <w:rFonts w:ascii="GHEA Grapalat" w:hAnsi="GHEA Grapalat" w:cs="Sylfaen"/>
          <w:b/>
          <w:sz w:val="24"/>
          <w:szCs w:val="24"/>
          <w:lang w:val="hy-AM"/>
        </w:rPr>
        <w:t>ֆինանսատնտեսական դիտարկումների</w:t>
      </w:r>
      <w:r w:rsidR="008B500B" w:rsidRPr="00E1413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B4722" w:rsidRPr="00E14137">
        <w:rPr>
          <w:rFonts w:ascii="GHEA Grapalat" w:hAnsi="GHEA Grapalat" w:cs="Sylfaen"/>
          <w:b/>
          <w:sz w:val="24"/>
          <w:szCs w:val="24"/>
          <w:lang w:val="hy-AM"/>
        </w:rPr>
        <w:t>(մոնիտորինգ)</w:t>
      </w:r>
      <w:r w:rsidR="000E4A8A" w:rsidRPr="00E14137">
        <w:rPr>
          <w:rFonts w:ascii="GHEA Grapalat" w:hAnsi="GHEA Grapalat" w:cs="Sylfaen"/>
          <w:b/>
          <w:sz w:val="24"/>
          <w:szCs w:val="24"/>
          <w:lang w:val="hy-AM"/>
        </w:rPr>
        <w:t xml:space="preserve">, կազմակերպությունների գործունեության արդյունավետության որոշման </w:t>
      </w:r>
      <w:r w:rsidR="00F0471C" w:rsidRPr="00E14137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5342BD" w:rsidRPr="00E1413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1631E6D" w14:textId="77777777" w:rsidR="005342BD" w:rsidRPr="002F2A26" w:rsidRDefault="005342BD" w:rsidP="0039009D">
      <w:pPr>
        <w:spacing w:line="360" w:lineRule="auto"/>
        <w:ind w:right="255"/>
        <w:jc w:val="both"/>
        <w:rPr>
          <w:rFonts w:ascii="GHEA Grapalat" w:hAnsi="GHEA Grapalat"/>
          <w:color w:val="EE0000"/>
          <w:sz w:val="24"/>
          <w:szCs w:val="24"/>
          <w:lang w:val="hy-AM"/>
        </w:rPr>
      </w:pPr>
    </w:p>
    <w:p w14:paraId="629318E2" w14:textId="7D56D513" w:rsidR="0037306F" w:rsidRPr="00E14137" w:rsidRDefault="00FB1613" w:rsidP="00536465">
      <w:pPr>
        <w:spacing w:line="360" w:lineRule="auto"/>
        <w:ind w:firstLine="69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14137">
        <w:rPr>
          <w:rFonts w:ascii="GHEA Grapalat" w:hAnsi="GHEA Grapalat" w:cs="Sylfaen"/>
          <w:sz w:val="22"/>
          <w:szCs w:val="22"/>
          <w:lang w:val="hy-AM"/>
        </w:rPr>
        <w:t>ՀՀ կառավարության 2017</w:t>
      </w:r>
      <w:r w:rsidR="00E55A45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E14137">
        <w:rPr>
          <w:rFonts w:ascii="GHEA Grapalat" w:hAnsi="GHEA Grapalat" w:cs="Sylfaen"/>
          <w:sz w:val="22"/>
          <w:szCs w:val="22"/>
          <w:lang w:val="hy-AM"/>
        </w:rPr>
        <w:t>թվականի հոկտեմբերի 5-ի թիվ 1262-Ն</w:t>
      </w:r>
      <w:r w:rsidR="00E91ADA" w:rsidRPr="00E14137">
        <w:rPr>
          <w:rFonts w:ascii="GHEA Grapalat" w:hAnsi="GHEA Grapalat" w:cs="Sylfaen"/>
          <w:sz w:val="22"/>
          <w:szCs w:val="22"/>
          <w:lang w:val="hy-AM"/>
        </w:rPr>
        <w:t xml:space="preserve"> որոշմա</w:t>
      </w:r>
      <w:r w:rsidR="007854E5" w:rsidRPr="00E14137">
        <w:rPr>
          <w:rFonts w:ascii="GHEA Grapalat" w:hAnsi="GHEA Grapalat" w:cs="Sylfaen"/>
          <w:sz w:val="22"/>
          <w:szCs w:val="22"/>
          <w:lang w:val="hy-AM"/>
        </w:rPr>
        <w:t>մբ</w:t>
      </w:r>
      <w:r w:rsidR="000B6EFF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854E5" w:rsidRPr="00E14137">
        <w:rPr>
          <w:rFonts w:ascii="GHEA Grapalat" w:hAnsi="GHEA Grapalat" w:cs="Sylfaen"/>
          <w:sz w:val="22"/>
          <w:szCs w:val="22"/>
          <w:lang w:val="hy-AM"/>
        </w:rPr>
        <w:t xml:space="preserve">հաստատված </w:t>
      </w:r>
      <w:r w:rsidR="00A76CA7" w:rsidRPr="00E14137">
        <w:rPr>
          <w:rFonts w:ascii="GHEA Grapalat" w:hAnsi="GHEA Grapalat" w:cs="Sylfaen"/>
          <w:sz w:val="22"/>
          <w:szCs w:val="22"/>
          <w:lang w:val="hy-AM"/>
        </w:rPr>
        <w:t xml:space="preserve">N1 </w:t>
      </w:r>
      <w:r w:rsidR="00A65C0A" w:rsidRPr="00E14137">
        <w:rPr>
          <w:rFonts w:ascii="GHEA Grapalat" w:hAnsi="GHEA Grapalat" w:cs="Sylfaen"/>
          <w:sz w:val="22"/>
          <w:szCs w:val="22"/>
          <w:lang w:val="hy-AM"/>
        </w:rPr>
        <w:t>հավելվածով՝</w:t>
      </w:r>
      <w:r w:rsidR="00720FDD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2515" w:rsidRPr="00E14137">
        <w:rPr>
          <w:rFonts w:ascii="GHEA Grapalat" w:hAnsi="GHEA Grapalat" w:cs="Sylfaen"/>
          <w:sz w:val="22"/>
          <w:szCs w:val="22"/>
          <w:lang w:val="hy-AM"/>
        </w:rPr>
        <w:t>«</w:t>
      </w:r>
      <w:r w:rsidR="002D1E88" w:rsidRPr="00E14137">
        <w:rPr>
          <w:rFonts w:ascii="GHEA Grapalat" w:hAnsi="GHEA Grapalat" w:cs="Sylfaen"/>
          <w:sz w:val="22"/>
          <w:szCs w:val="22"/>
          <w:lang w:val="hy-AM"/>
        </w:rPr>
        <w:t>Պ</w:t>
      </w:r>
      <w:r w:rsidR="00A65C0A" w:rsidRPr="00E14137">
        <w:rPr>
          <w:rFonts w:ascii="GHEA Grapalat" w:hAnsi="GHEA Grapalat" w:cs="Sylfaen"/>
          <w:sz w:val="22"/>
          <w:szCs w:val="22"/>
          <w:lang w:val="hy-AM"/>
        </w:rPr>
        <w:t>ետական կառավարման մարմինների կողմից 50 տոկոս և ավելի պետական մասնակցությամբ առևտրային կազմակերպությունների</w:t>
      </w:r>
      <w:r w:rsidR="002754D0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65C0A" w:rsidRPr="00E14137">
        <w:rPr>
          <w:rFonts w:ascii="GHEA Grapalat" w:hAnsi="GHEA Grapalat" w:cs="Sylfaen"/>
          <w:sz w:val="22"/>
          <w:szCs w:val="22"/>
          <w:lang w:val="hy-AM"/>
        </w:rPr>
        <w:t>ֆինանսատնտեսական վիճակի դիտարկումներ անցկացնելու, դրանց գործունեությունը վերլուծելու և արդյունքներն ամփո</w:t>
      </w:r>
      <w:r w:rsidR="00E62515" w:rsidRPr="00E14137">
        <w:rPr>
          <w:rFonts w:ascii="GHEA Grapalat" w:hAnsi="GHEA Grapalat" w:cs="Sylfaen"/>
          <w:sz w:val="22"/>
          <w:szCs w:val="22"/>
          <w:lang w:val="hy-AM"/>
        </w:rPr>
        <w:t>փելու»</w:t>
      </w:r>
      <w:r w:rsidR="00A65C0A" w:rsidRPr="00E14137">
        <w:rPr>
          <w:rFonts w:ascii="GHEA Grapalat" w:hAnsi="GHEA Grapalat" w:cs="Sylfaen"/>
          <w:sz w:val="22"/>
          <w:szCs w:val="22"/>
          <w:lang w:val="hy-AM"/>
        </w:rPr>
        <w:t xml:space="preserve"> կարգի </w:t>
      </w:r>
      <w:r w:rsidR="000B6EFF" w:rsidRPr="00E14137">
        <w:rPr>
          <w:rFonts w:ascii="GHEA Grapalat" w:hAnsi="GHEA Grapalat" w:cs="Sylfaen"/>
          <w:sz w:val="22"/>
          <w:szCs w:val="22"/>
          <w:lang w:val="hy-AM"/>
        </w:rPr>
        <w:t>համաձ</w:t>
      </w:r>
      <w:r w:rsidR="008B066E" w:rsidRPr="00E14137">
        <w:rPr>
          <w:rFonts w:ascii="GHEA Grapalat" w:hAnsi="GHEA Grapalat" w:cs="Sylfaen"/>
          <w:sz w:val="22"/>
          <w:szCs w:val="22"/>
          <w:lang w:val="hy-AM"/>
        </w:rPr>
        <w:t>ա</w:t>
      </w:r>
      <w:r w:rsidR="00694A05" w:rsidRPr="00E14137">
        <w:rPr>
          <w:rFonts w:ascii="GHEA Grapalat" w:hAnsi="GHEA Grapalat" w:cs="Sylfaen"/>
          <w:sz w:val="22"/>
          <w:szCs w:val="22"/>
          <w:lang w:val="hy-AM"/>
        </w:rPr>
        <w:t>յն</w:t>
      </w:r>
      <w:r w:rsidR="009A10A3" w:rsidRPr="00E14137">
        <w:rPr>
          <w:rFonts w:ascii="GHEA Grapalat" w:hAnsi="GHEA Grapalat" w:cs="Sylfaen"/>
          <w:sz w:val="22"/>
          <w:szCs w:val="22"/>
          <w:lang w:val="hy-AM"/>
        </w:rPr>
        <w:t xml:space="preserve"> պետական գույքի կառավարման </w:t>
      </w:r>
      <w:r w:rsidR="00694A05" w:rsidRPr="00E14137">
        <w:rPr>
          <w:rFonts w:ascii="GHEA Grapalat" w:hAnsi="GHEA Grapalat" w:cs="Sylfaen"/>
          <w:sz w:val="22"/>
          <w:szCs w:val="22"/>
          <w:lang w:val="hy-AM"/>
        </w:rPr>
        <w:t>կոմիտեն</w:t>
      </w:r>
      <w:r w:rsidR="00E91ADA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63B0F" w:rsidRPr="00E14137">
        <w:rPr>
          <w:rFonts w:ascii="GHEA Grapalat" w:hAnsi="GHEA Grapalat" w:cs="Sylfaen"/>
          <w:sz w:val="22"/>
          <w:szCs w:val="22"/>
          <w:lang w:val="hy-AM"/>
        </w:rPr>
        <w:t>20</w:t>
      </w:r>
      <w:r w:rsidR="0063602E" w:rsidRPr="00E14137">
        <w:rPr>
          <w:rFonts w:ascii="GHEA Grapalat" w:hAnsi="GHEA Grapalat" w:cs="Sylfaen"/>
          <w:sz w:val="22"/>
          <w:szCs w:val="22"/>
          <w:lang w:val="hy-AM"/>
        </w:rPr>
        <w:t>2</w:t>
      </w:r>
      <w:r w:rsidR="00E14137" w:rsidRPr="00E14137">
        <w:rPr>
          <w:rFonts w:ascii="GHEA Grapalat" w:hAnsi="GHEA Grapalat" w:cs="Sylfaen"/>
          <w:sz w:val="22"/>
          <w:szCs w:val="22"/>
          <w:lang w:val="hy-AM"/>
        </w:rPr>
        <w:t>4</w:t>
      </w:r>
      <w:r w:rsidR="009E3BA9" w:rsidRPr="00E14137">
        <w:rPr>
          <w:rFonts w:ascii="GHEA Grapalat" w:hAnsi="GHEA Grapalat" w:cs="Sylfaen"/>
          <w:sz w:val="22"/>
          <w:szCs w:val="22"/>
          <w:lang w:val="hy-AM"/>
        </w:rPr>
        <w:t>թ</w:t>
      </w:r>
      <w:r w:rsidR="00360198" w:rsidRPr="00E14137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175DE2" w:rsidRPr="00E14137">
        <w:rPr>
          <w:rFonts w:ascii="GHEA Grapalat" w:hAnsi="GHEA Grapalat" w:cs="Sylfaen"/>
          <w:sz w:val="22"/>
          <w:szCs w:val="22"/>
          <w:lang w:val="hy-AM"/>
        </w:rPr>
        <w:t>տարեկան</w:t>
      </w:r>
      <w:r w:rsidR="009E3BA9" w:rsidRPr="00E14137">
        <w:rPr>
          <w:rFonts w:ascii="GHEA Grapalat" w:hAnsi="GHEA Grapalat" w:cs="Sylfaen"/>
          <w:sz w:val="22"/>
          <w:szCs w:val="22"/>
          <w:lang w:val="hy-AM"/>
        </w:rPr>
        <w:t xml:space="preserve"> տվյալների հիման վրա </w:t>
      </w:r>
      <w:r w:rsidR="007B4722" w:rsidRPr="00E14137">
        <w:rPr>
          <w:rFonts w:ascii="GHEA Grapalat" w:hAnsi="GHEA Grapalat" w:cs="Sylfaen"/>
          <w:sz w:val="22"/>
          <w:szCs w:val="22"/>
          <w:lang w:val="hy-AM"/>
        </w:rPr>
        <w:t>մոնիտորինգ</w:t>
      </w:r>
      <w:r w:rsidR="004F130A" w:rsidRPr="00E14137">
        <w:rPr>
          <w:rFonts w:ascii="GHEA Grapalat" w:hAnsi="GHEA Grapalat" w:cs="Sylfaen"/>
          <w:sz w:val="22"/>
          <w:szCs w:val="22"/>
          <w:lang w:val="hy-AM"/>
        </w:rPr>
        <w:t xml:space="preserve"> է իրականացրել</w:t>
      </w:r>
      <w:r w:rsidR="00B128C4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8558F" w:rsidRPr="00E14137">
        <w:rPr>
          <w:rFonts w:ascii="GHEA Grapalat" w:hAnsi="GHEA Grapalat" w:cs="Sylfaen"/>
          <w:sz w:val="22"/>
          <w:szCs w:val="22"/>
          <w:lang w:val="hy-AM"/>
        </w:rPr>
        <w:t>ՀՀ կառավարության,</w:t>
      </w:r>
      <w:r w:rsidR="002910F1" w:rsidRPr="00E14137">
        <w:rPr>
          <w:rFonts w:ascii="GHEA Grapalat" w:hAnsi="GHEA Grapalat" w:cs="Sylfaen"/>
          <w:sz w:val="22"/>
          <w:szCs w:val="22"/>
          <w:lang w:val="hy-AM"/>
        </w:rPr>
        <w:t xml:space="preserve"> ՀՀ նախարարությունների,</w:t>
      </w:r>
      <w:r w:rsidR="00C8558F" w:rsidRPr="00E14137">
        <w:rPr>
          <w:rFonts w:ascii="GHEA Grapalat" w:hAnsi="GHEA Grapalat" w:cs="Sylfaen"/>
          <w:sz w:val="22"/>
          <w:szCs w:val="22"/>
          <w:lang w:val="hy-AM"/>
        </w:rPr>
        <w:t xml:space="preserve"> դրանց ենթակա մարմինների, ՀՀ մարզպետարանների</w:t>
      </w:r>
      <w:r w:rsidR="002910F1" w:rsidRPr="00E14137">
        <w:rPr>
          <w:rFonts w:ascii="GHEA Grapalat" w:hAnsi="GHEA Grapalat" w:cs="Sylfaen"/>
          <w:sz w:val="22"/>
          <w:szCs w:val="22"/>
          <w:lang w:val="hy-AM"/>
        </w:rPr>
        <w:t>,</w:t>
      </w:r>
      <w:r w:rsidR="00C8558F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B4722" w:rsidRPr="00E14137">
        <w:rPr>
          <w:rFonts w:ascii="GHEA Grapalat" w:hAnsi="GHEA Grapalat" w:cs="Sylfaen"/>
          <w:sz w:val="22"/>
          <w:szCs w:val="22"/>
          <w:lang w:val="hy-AM"/>
        </w:rPr>
        <w:t>ՀՀ հանրային հեռարձակողի խորհուրդի ենթակայության և</w:t>
      </w:r>
      <w:r w:rsidR="00C8558F" w:rsidRPr="00E14137">
        <w:rPr>
          <w:rFonts w:ascii="GHEA Grapalat" w:hAnsi="GHEA Grapalat" w:cs="Sylfaen"/>
          <w:sz w:val="22"/>
          <w:szCs w:val="22"/>
          <w:lang w:val="hy-AM"/>
        </w:rPr>
        <w:t xml:space="preserve"> Երևանի քաղաքապետարանի </w:t>
      </w:r>
      <w:r w:rsidR="007B4722" w:rsidRPr="00E14137">
        <w:rPr>
          <w:rFonts w:ascii="GHEA Grapalat" w:hAnsi="GHEA Grapalat" w:cs="Sylfaen"/>
          <w:sz w:val="22"/>
          <w:szCs w:val="22"/>
          <w:lang w:val="hy-AM"/>
        </w:rPr>
        <w:t>կառավարմանը հանձնված</w:t>
      </w:r>
      <w:r w:rsidR="00A767FD" w:rsidRPr="00E14137">
        <w:rPr>
          <w:rFonts w:ascii="GHEA Grapalat" w:hAnsi="GHEA Grapalat" w:cs="Sylfaen"/>
          <w:sz w:val="22"/>
          <w:szCs w:val="22"/>
          <w:lang w:val="hy-AM"/>
        </w:rPr>
        <w:t>`</w:t>
      </w:r>
      <w:r w:rsidR="007B4722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767FD" w:rsidRPr="00E14137">
        <w:rPr>
          <w:rFonts w:ascii="GHEA Grapalat" w:hAnsi="GHEA Grapalat" w:cs="Sylfaen"/>
          <w:sz w:val="22"/>
          <w:szCs w:val="22"/>
          <w:lang w:val="hy-AM"/>
        </w:rPr>
        <w:t xml:space="preserve">ընդամենը </w:t>
      </w:r>
      <w:r w:rsidR="007B4722" w:rsidRPr="00E14137">
        <w:rPr>
          <w:rFonts w:ascii="GHEA Grapalat" w:hAnsi="GHEA Grapalat" w:cs="Sylfaen"/>
          <w:sz w:val="22"/>
          <w:szCs w:val="22"/>
          <w:lang w:val="hy-AM"/>
        </w:rPr>
        <w:t>մոնիտորինգի ենթակա</w:t>
      </w:r>
      <w:r w:rsidR="00C8558F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37501" w:rsidRPr="00E14137">
        <w:rPr>
          <w:rFonts w:ascii="GHEA Grapalat" w:hAnsi="GHEA Grapalat" w:cs="Sylfaen"/>
          <w:b/>
          <w:sz w:val="22"/>
          <w:szCs w:val="22"/>
          <w:lang w:val="hy-AM"/>
        </w:rPr>
        <w:t>14</w:t>
      </w:r>
      <w:r w:rsidR="00E14137">
        <w:rPr>
          <w:rFonts w:ascii="GHEA Grapalat" w:hAnsi="GHEA Grapalat" w:cs="Sylfaen"/>
          <w:b/>
          <w:sz w:val="22"/>
          <w:szCs w:val="22"/>
          <w:lang w:val="hy-AM"/>
        </w:rPr>
        <w:t>5</w:t>
      </w:r>
      <w:r w:rsidR="00BB06F9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8558F" w:rsidRPr="00E14137">
        <w:rPr>
          <w:rFonts w:ascii="GHEA Grapalat" w:hAnsi="GHEA Grapalat" w:cs="Sylfaen"/>
          <w:sz w:val="22"/>
          <w:szCs w:val="22"/>
          <w:lang w:val="hy-AM"/>
        </w:rPr>
        <w:t>պետական մասնակցությամբ առևտրային կազմակերպություն</w:t>
      </w:r>
      <w:r w:rsidR="009624F9" w:rsidRPr="00E14137">
        <w:rPr>
          <w:rFonts w:ascii="GHEA Grapalat" w:hAnsi="GHEA Grapalat" w:cs="Sylfaen"/>
          <w:sz w:val="22"/>
          <w:szCs w:val="22"/>
          <w:lang w:val="hy-AM"/>
        </w:rPr>
        <w:t>ներ</w:t>
      </w:r>
      <w:r w:rsidR="00C8558F" w:rsidRPr="00E14137">
        <w:rPr>
          <w:rFonts w:ascii="GHEA Grapalat" w:hAnsi="GHEA Grapalat" w:cs="Sylfaen"/>
          <w:sz w:val="22"/>
          <w:szCs w:val="22"/>
          <w:lang w:val="hy-AM"/>
        </w:rPr>
        <w:t>ից</w:t>
      </w:r>
      <w:r w:rsidR="002754D0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754D0" w:rsidRPr="00E14137">
        <w:rPr>
          <w:rFonts w:ascii="GHEA Grapalat" w:hAnsi="GHEA Grapalat" w:cs="Sylfaen"/>
          <w:b/>
          <w:sz w:val="22"/>
          <w:szCs w:val="22"/>
          <w:lang w:val="hy-AM"/>
        </w:rPr>
        <w:t>(</w:t>
      </w:r>
      <w:r w:rsidR="002754D0" w:rsidRPr="00E14137">
        <w:rPr>
          <w:rFonts w:ascii="GHEA Grapalat" w:hAnsi="GHEA Grapalat" w:cs="Sylfaen"/>
          <w:sz w:val="22"/>
          <w:szCs w:val="22"/>
          <w:lang w:val="hy-AM"/>
        </w:rPr>
        <w:t xml:space="preserve">այսուհետ՝ </w:t>
      </w:r>
      <w:r w:rsidR="00A72CE8" w:rsidRPr="00E14137">
        <w:rPr>
          <w:rFonts w:ascii="GHEA Grapalat" w:hAnsi="GHEA Grapalat" w:cs="Sylfaen"/>
          <w:sz w:val="22"/>
          <w:szCs w:val="22"/>
          <w:shd w:val="clear" w:color="auto" w:fill="FFFFFF" w:themeFill="background1"/>
          <w:lang w:val="hy-AM"/>
        </w:rPr>
        <w:t>Կ</w:t>
      </w:r>
      <w:r w:rsidR="002754D0" w:rsidRPr="00E14137">
        <w:rPr>
          <w:rFonts w:ascii="GHEA Grapalat" w:hAnsi="GHEA Grapalat" w:cs="Sylfaen"/>
          <w:sz w:val="22"/>
          <w:szCs w:val="22"/>
          <w:shd w:val="clear" w:color="auto" w:fill="FFFFFF" w:themeFill="background1"/>
          <w:lang w:val="hy-AM"/>
        </w:rPr>
        <w:t>ազմակերպություն</w:t>
      </w:r>
      <w:r w:rsidR="002754D0" w:rsidRPr="00E14137">
        <w:rPr>
          <w:rFonts w:ascii="GHEA Grapalat" w:hAnsi="GHEA Grapalat" w:cs="Sylfaen"/>
          <w:b/>
          <w:sz w:val="22"/>
          <w:szCs w:val="22"/>
          <w:shd w:val="clear" w:color="auto" w:fill="FFFFFF" w:themeFill="background1"/>
          <w:lang w:val="hy-AM"/>
        </w:rPr>
        <w:t>)</w:t>
      </w:r>
      <w:r w:rsidR="00C8558F" w:rsidRPr="00E14137">
        <w:rPr>
          <w:rFonts w:ascii="GHEA Grapalat" w:hAnsi="GHEA Grapalat" w:cs="Sylfaen"/>
          <w:sz w:val="22"/>
          <w:szCs w:val="22"/>
          <w:shd w:val="clear" w:color="auto" w:fill="FFFFFF" w:themeFill="background1"/>
          <w:lang w:val="hy-AM"/>
        </w:rPr>
        <w:t xml:space="preserve"> </w:t>
      </w:r>
      <w:r w:rsidR="00737501" w:rsidRPr="00E14137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E14137" w:rsidRPr="00E14137">
        <w:rPr>
          <w:rFonts w:ascii="GHEA Grapalat" w:hAnsi="GHEA Grapalat" w:cs="Sylfaen"/>
          <w:b/>
          <w:sz w:val="22"/>
          <w:szCs w:val="22"/>
          <w:lang w:val="hy-AM"/>
        </w:rPr>
        <w:t>39</w:t>
      </w:r>
      <w:r w:rsidR="00A767FD" w:rsidRPr="00E14137">
        <w:rPr>
          <w:rFonts w:ascii="GHEA Grapalat" w:hAnsi="GHEA Grapalat" w:cs="Sylfaen"/>
          <w:b/>
          <w:sz w:val="22"/>
          <w:szCs w:val="22"/>
          <w:lang w:val="hy-AM"/>
        </w:rPr>
        <w:t>-ի</w:t>
      </w:r>
      <w:r w:rsidR="009624F9" w:rsidRPr="00E14137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C8558F" w:rsidRPr="00E14137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03101D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3101D" w:rsidRPr="00E14137">
        <w:rPr>
          <w:rFonts w:ascii="GHEA Grapalat" w:hAnsi="GHEA Grapalat" w:cs="Sylfaen"/>
          <w:b/>
          <w:sz w:val="22"/>
          <w:szCs w:val="22"/>
          <w:lang w:val="hy-AM"/>
        </w:rPr>
        <w:t>(աղյուսակ 1.)</w:t>
      </w:r>
      <w:r w:rsidR="00C8558F" w:rsidRPr="00E14137">
        <w:rPr>
          <w:rFonts w:ascii="GHEA Grapalat" w:hAnsi="GHEA Grapalat" w:cs="Sylfaen"/>
          <w:sz w:val="22"/>
          <w:szCs w:val="22"/>
          <w:lang w:val="hy-AM"/>
        </w:rPr>
        <w:t>:</w:t>
      </w:r>
      <w:r w:rsidR="00C8558F" w:rsidRPr="00E14137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37306F" w:rsidRPr="00E14137">
        <w:rPr>
          <w:rFonts w:ascii="GHEA Grapalat" w:hAnsi="GHEA Grapalat" w:cs="Sylfaen"/>
          <w:sz w:val="22"/>
          <w:szCs w:val="22"/>
          <w:lang w:val="hy-AM"/>
        </w:rPr>
        <w:tab/>
      </w:r>
    </w:p>
    <w:p w14:paraId="4DD470E2" w14:textId="47C49662" w:rsidR="008A56D9" w:rsidRPr="00E14137" w:rsidRDefault="00752310" w:rsidP="008A56D9">
      <w:pPr>
        <w:spacing w:line="360" w:lineRule="auto"/>
        <w:ind w:firstLine="6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14137">
        <w:rPr>
          <w:rFonts w:ascii="GHEA Grapalat" w:hAnsi="GHEA Grapalat" w:cs="Sylfaen"/>
          <w:sz w:val="22"/>
          <w:szCs w:val="22"/>
          <w:lang w:val="hy-AM"/>
        </w:rPr>
        <w:t>Վերլուծություն</w:t>
      </w:r>
      <w:r w:rsidR="00411F66" w:rsidRPr="00E14137">
        <w:rPr>
          <w:rFonts w:ascii="GHEA Grapalat" w:hAnsi="GHEA Grapalat" w:cs="Sylfaen"/>
          <w:sz w:val="22"/>
          <w:szCs w:val="22"/>
          <w:lang w:val="hy-AM"/>
        </w:rPr>
        <w:t xml:space="preserve"> չի</w:t>
      </w:r>
      <w:r w:rsidR="001912ED" w:rsidRPr="00E14137">
        <w:rPr>
          <w:rFonts w:ascii="GHEA Grapalat" w:hAnsi="GHEA Grapalat" w:cs="Sylfaen"/>
          <w:sz w:val="22"/>
          <w:szCs w:val="22"/>
          <w:lang w:val="hy-AM"/>
        </w:rPr>
        <w:t xml:space="preserve"> իրականացվել</w:t>
      </w:r>
      <w:r w:rsidR="001531E7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57170" w:rsidRPr="00E14137">
        <w:rPr>
          <w:rFonts w:ascii="GHEA Grapalat" w:hAnsi="GHEA Grapalat" w:cs="Sylfaen"/>
          <w:sz w:val="22"/>
          <w:szCs w:val="22"/>
          <w:lang w:val="hy-AM"/>
        </w:rPr>
        <w:t>6</w:t>
      </w:r>
      <w:r w:rsidR="009444DE" w:rsidRPr="00E1413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8694D" w:rsidRPr="00E14137">
        <w:rPr>
          <w:rFonts w:ascii="GHEA Grapalat" w:hAnsi="GHEA Grapalat" w:cs="Sylfaen"/>
          <w:sz w:val="22"/>
          <w:szCs w:val="22"/>
          <w:lang w:val="hy-AM"/>
        </w:rPr>
        <w:t>Կ</w:t>
      </w:r>
      <w:r w:rsidR="009263D2" w:rsidRPr="00E14137">
        <w:rPr>
          <w:rFonts w:ascii="GHEA Grapalat" w:hAnsi="GHEA Grapalat" w:cs="Sylfaen"/>
          <w:sz w:val="22"/>
          <w:szCs w:val="22"/>
          <w:lang w:val="hy-AM"/>
        </w:rPr>
        <w:t>ազմակերպությ</w:t>
      </w:r>
      <w:r w:rsidR="00A767FD" w:rsidRPr="00E14137">
        <w:rPr>
          <w:rFonts w:ascii="GHEA Grapalat" w:hAnsi="GHEA Grapalat" w:cs="Sylfaen"/>
          <w:sz w:val="22"/>
          <w:szCs w:val="22"/>
          <w:lang w:val="hy-AM"/>
        </w:rPr>
        <w:t>ա</w:t>
      </w:r>
      <w:r w:rsidR="009263D2" w:rsidRPr="00E14137">
        <w:rPr>
          <w:rFonts w:ascii="GHEA Grapalat" w:hAnsi="GHEA Grapalat" w:cs="Sylfaen"/>
          <w:sz w:val="22"/>
          <w:szCs w:val="22"/>
          <w:lang w:val="hy-AM"/>
        </w:rPr>
        <w:t>ն</w:t>
      </w:r>
      <w:r w:rsidR="00BD6C36" w:rsidRPr="00E14137">
        <w:rPr>
          <w:rFonts w:ascii="GHEA Grapalat" w:hAnsi="GHEA Grapalat" w:cs="Sylfaen"/>
          <w:sz w:val="22"/>
          <w:szCs w:val="22"/>
          <w:lang w:val="hy-AM"/>
        </w:rPr>
        <w:t xml:space="preserve"> համար</w:t>
      </w:r>
      <w:r w:rsidR="008A56D9" w:rsidRPr="00E14137">
        <w:rPr>
          <w:rFonts w:ascii="GHEA Grapalat" w:hAnsi="GHEA Grapalat" w:cs="Sylfaen"/>
          <w:sz w:val="22"/>
          <w:szCs w:val="22"/>
          <w:lang w:val="hy-AM"/>
        </w:rPr>
        <w:t>, հետևյալ պատճառ</w:t>
      </w:r>
      <w:r w:rsidR="00C607EF">
        <w:rPr>
          <w:rFonts w:ascii="GHEA Grapalat" w:hAnsi="GHEA Grapalat" w:cs="Sylfaen"/>
          <w:sz w:val="22"/>
          <w:szCs w:val="22"/>
          <w:lang w:val="hy-AM"/>
        </w:rPr>
        <w:t>ներո</w:t>
      </w:r>
      <w:r w:rsidR="008A56D9" w:rsidRPr="00E14137">
        <w:rPr>
          <w:rFonts w:ascii="GHEA Grapalat" w:hAnsi="GHEA Grapalat" w:cs="Sylfaen"/>
          <w:sz w:val="22"/>
          <w:szCs w:val="22"/>
          <w:lang w:val="hy-AM"/>
        </w:rPr>
        <w:t xml:space="preserve">վ՝ </w:t>
      </w:r>
    </w:p>
    <w:p w14:paraId="7E272A17" w14:textId="7411C6A6" w:rsidR="00E14137" w:rsidRPr="00813B91" w:rsidRDefault="008A56D9" w:rsidP="00C607EF">
      <w:pPr>
        <w:spacing w:line="360" w:lineRule="auto"/>
        <w:ind w:firstLine="630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13B91">
        <w:rPr>
          <w:rFonts w:ascii="GHEA Grapalat" w:eastAsia="Calibri" w:hAnsi="GHEA Grapalat"/>
          <w:sz w:val="22"/>
          <w:szCs w:val="22"/>
          <w:lang w:val="hy-AM"/>
        </w:rPr>
        <w:t>-</w:t>
      </w:r>
      <w:r w:rsidR="00351B99" w:rsidRPr="00813B91">
        <w:rPr>
          <w:rFonts w:ascii="GHEA Grapalat" w:hAnsi="GHEA Grapalat"/>
          <w:sz w:val="22"/>
          <w:szCs w:val="22"/>
          <w:lang w:val="hy-AM"/>
        </w:rPr>
        <w:t xml:space="preserve"> </w:t>
      </w:r>
      <w:r w:rsidR="00C607EF">
        <w:rPr>
          <w:rFonts w:ascii="GHEA Grapalat" w:hAnsi="GHEA Grapalat"/>
          <w:sz w:val="22"/>
          <w:szCs w:val="22"/>
          <w:lang w:val="hy-AM"/>
        </w:rPr>
        <w:t>2</w:t>
      </w:r>
      <w:r w:rsidR="000667EA" w:rsidRPr="00813B91">
        <w:rPr>
          <w:rFonts w:ascii="GHEA Grapalat" w:hAnsi="GHEA Grapalat"/>
          <w:sz w:val="22"/>
          <w:szCs w:val="22"/>
          <w:lang w:val="hy-AM"/>
        </w:rPr>
        <w:t xml:space="preserve"> կազմակերպություն </w:t>
      </w:r>
      <w:r w:rsidR="00351B99" w:rsidRPr="00813B91">
        <w:rPr>
          <w:rFonts w:ascii="GHEA Grapalat" w:hAnsi="GHEA Grapalat"/>
          <w:sz w:val="22"/>
          <w:szCs w:val="22"/>
          <w:lang w:val="hy-AM"/>
        </w:rPr>
        <w:t>ենթակա չէ մոնիթորինգի՝</w:t>
      </w:r>
      <w:r w:rsidR="00351B99" w:rsidRPr="00813B91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Pr="00813B91">
        <w:rPr>
          <w:rFonts w:ascii="GHEA Grapalat" w:eastAsia="Calibri" w:hAnsi="GHEA Grapalat"/>
          <w:sz w:val="22"/>
          <w:szCs w:val="22"/>
          <w:lang w:val="hy-AM"/>
        </w:rPr>
        <w:t xml:space="preserve">ՀՀ </w:t>
      </w:r>
      <w:r w:rsidR="007F7585" w:rsidRPr="00813B91">
        <w:rPr>
          <w:rFonts w:ascii="GHEA Grapalat" w:eastAsia="Calibri" w:hAnsi="GHEA Grapalat"/>
          <w:sz w:val="22"/>
          <w:szCs w:val="22"/>
          <w:lang w:val="hy-AM"/>
        </w:rPr>
        <w:t>վարչապե</w:t>
      </w:r>
      <w:r w:rsidRPr="00813B91">
        <w:rPr>
          <w:rFonts w:ascii="GHEA Grapalat" w:eastAsia="Calibri" w:hAnsi="GHEA Grapalat"/>
          <w:sz w:val="22"/>
          <w:szCs w:val="22"/>
          <w:lang w:val="hy-AM"/>
        </w:rPr>
        <w:t>տի աշխատակազմի</w:t>
      </w:r>
      <w:r w:rsidRPr="00813B9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13B91">
        <w:rPr>
          <w:rFonts w:ascii="GHEA Grapalat" w:hAnsi="GHEA Grapalat"/>
          <w:bCs/>
          <w:sz w:val="22"/>
          <w:szCs w:val="22"/>
          <w:lang w:val="hy-AM"/>
        </w:rPr>
        <w:t>«Էլեկտրոնային կառավարման ենթակառուցվածքների ներդրման գրասենյակ» ՓԲ</w:t>
      </w:r>
      <w:r w:rsidR="000667EA" w:rsidRPr="00813B91">
        <w:rPr>
          <w:rFonts w:ascii="GHEA Grapalat" w:hAnsi="GHEA Grapalat"/>
          <w:bCs/>
          <w:sz w:val="22"/>
          <w:szCs w:val="22"/>
          <w:lang w:val="hy-AM"/>
        </w:rPr>
        <w:t>Ը-ի</w:t>
      </w:r>
      <w:r w:rsidR="000667EA" w:rsidRPr="00813B9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13B91">
        <w:rPr>
          <w:rFonts w:ascii="GHEA Grapalat" w:hAnsi="GHEA Grapalat"/>
          <w:sz w:val="22"/>
          <w:szCs w:val="22"/>
          <w:lang w:val="hy-AM"/>
        </w:rPr>
        <w:t xml:space="preserve"> բաժնետոմսերով հավաստված իրավունքները հանձնվել են հավատարմագրային կառավարման</w:t>
      </w:r>
      <w:r w:rsidR="00351B99" w:rsidRPr="00813B91">
        <w:rPr>
          <w:rFonts w:ascii="GHEA Grapalat" w:hAnsi="GHEA Grapalat"/>
          <w:sz w:val="22"/>
          <w:szCs w:val="22"/>
          <w:lang w:val="hy-AM"/>
        </w:rPr>
        <w:t>,</w:t>
      </w:r>
      <w:r w:rsidR="0065380A" w:rsidRPr="00813B91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E14137" w:rsidRPr="00813B91">
        <w:rPr>
          <w:rFonts w:ascii="GHEA Grapalat" w:eastAsia="Calibri" w:hAnsi="GHEA Grapalat"/>
          <w:sz w:val="22"/>
          <w:szCs w:val="22"/>
          <w:lang w:val="hy-AM"/>
        </w:rPr>
        <w:t>ՀՀ բարձր տեխնոլոգիական արդյունաբերության նախարարության «Արմկոսմոս» ՓԲԸ-ն ստեղծված է ՀՀ կառավարության գաղտնի որոշմամբ և ընկերության գործունեությունը ժամանակավորապես դադարեցված է։</w:t>
      </w:r>
    </w:p>
    <w:p w14:paraId="32D24BDE" w14:textId="0839E7CB" w:rsidR="0065380A" w:rsidRPr="00813B91" w:rsidRDefault="00351B99" w:rsidP="00C607EF">
      <w:pPr>
        <w:spacing w:line="360" w:lineRule="auto"/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13B91">
        <w:rPr>
          <w:rFonts w:ascii="GHEA Grapalat" w:hAnsi="GHEA Grapalat"/>
          <w:sz w:val="22"/>
          <w:szCs w:val="22"/>
          <w:lang w:val="hy-AM"/>
        </w:rPr>
        <w:t>-</w:t>
      </w:r>
      <w:r w:rsidR="0065380A" w:rsidRPr="00813B91">
        <w:rPr>
          <w:rFonts w:ascii="GHEA Grapalat" w:hAnsi="GHEA Grapalat"/>
          <w:sz w:val="22"/>
          <w:szCs w:val="22"/>
          <w:lang w:val="hy-AM"/>
        </w:rPr>
        <w:t xml:space="preserve"> </w:t>
      </w:r>
      <w:r w:rsidR="00813B91" w:rsidRPr="00813B91">
        <w:rPr>
          <w:rFonts w:ascii="GHEA Grapalat" w:hAnsi="GHEA Grapalat"/>
          <w:sz w:val="22"/>
          <w:szCs w:val="22"/>
          <w:lang w:val="hy-AM"/>
        </w:rPr>
        <w:t>1</w:t>
      </w:r>
      <w:r w:rsidR="0028426A" w:rsidRPr="00813B91">
        <w:rPr>
          <w:rFonts w:ascii="GHEA Grapalat" w:hAnsi="GHEA Grapalat"/>
          <w:sz w:val="22"/>
          <w:szCs w:val="22"/>
          <w:lang w:val="hy-AM"/>
        </w:rPr>
        <w:t xml:space="preserve"> կազմակերպության համար հաշվետու տարում տեղի է ունեցել </w:t>
      </w:r>
      <w:r w:rsidR="0028426A" w:rsidRPr="00813B91">
        <w:rPr>
          <w:rFonts w:ascii="GHEA Grapalat" w:hAnsi="GHEA Grapalat" w:cs="Sylfaen"/>
          <w:sz w:val="22"/>
          <w:szCs w:val="22"/>
          <w:lang w:val="hy-AM" w:eastAsia="en-US"/>
        </w:rPr>
        <w:t xml:space="preserve">բաժնետոմսերի կառավարման լիազոր մարմնի փոփոխություններ՝ </w:t>
      </w:r>
      <w:r w:rsidR="0065380A" w:rsidRPr="00813B91">
        <w:rPr>
          <w:rFonts w:ascii="GHEA Grapalat" w:hAnsi="GHEA Grapalat" w:cs="Sylfaen"/>
          <w:sz w:val="22"/>
          <w:szCs w:val="22"/>
          <w:lang w:val="hy-AM"/>
        </w:rPr>
        <w:t>«Գալակտիկա» ՓԲԸ-ի 80 տոկոս պետական սեփականություն հանդիսացող բաժնետոմսերի կառավարման լիազորությունները վերապահվել են ՀՀ ՏԿԵՆ պետական գույքի կառավարման կոմիտեին։</w:t>
      </w:r>
    </w:p>
    <w:p w14:paraId="6CA8C5EE" w14:textId="56D4606B" w:rsidR="0065380A" w:rsidRPr="00813B91" w:rsidRDefault="0065380A" w:rsidP="00C607EF">
      <w:pPr>
        <w:spacing w:line="360" w:lineRule="auto"/>
        <w:ind w:firstLine="630"/>
        <w:jc w:val="both"/>
        <w:rPr>
          <w:rFonts w:ascii="GHEA Grapalat" w:hAnsi="GHEA Grapalat"/>
          <w:sz w:val="22"/>
          <w:szCs w:val="22"/>
          <w:lang w:val="hy-AM"/>
        </w:rPr>
      </w:pPr>
      <w:r w:rsidRPr="00813B91">
        <w:rPr>
          <w:rFonts w:ascii="GHEA Grapalat" w:hAnsi="GHEA Grapalat" w:cs="Sylfaen"/>
          <w:sz w:val="22"/>
          <w:szCs w:val="22"/>
          <w:lang w:val="hy-AM"/>
        </w:rPr>
        <w:lastRenderedPageBreak/>
        <w:t>-</w:t>
      </w:r>
      <w:r w:rsidR="00813B91" w:rsidRPr="00813B9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13B91">
        <w:rPr>
          <w:rFonts w:ascii="GHEA Grapalat" w:hAnsi="GHEA Grapalat" w:cs="Sylfaen"/>
          <w:sz w:val="22"/>
          <w:szCs w:val="22"/>
          <w:lang w:val="hy-AM"/>
        </w:rPr>
        <w:t xml:space="preserve">1 </w:t>
      </w:r>
      <w:r w:rsidRPr="00813B91">
        <w:rPr>
          <w:rFonts w:ascii="GHEA Grapalat" w:hAnsi="GHEA Grapalat"/>
          <w:sz w:val="22"/>
          <w:szCs w:val="22"/>
          <w:lang w:val="hy-AM"/>
        </w:rPr>
        <w:t xml:space="preserve">կազմակերպության համար տեղեկատվություն չի ներկայացվել՝ </w:t>
      </w:r>
      <w:r w:rsidRPr="00813B91">
        <w:rPr>
          <w:rFonts w:ascii="GHEA Grapalat" w:eastAsia="Calibri" w:hAnsi="GHEA Grapalat"/>
          <w:sz w:val="22"/>
          <w:szCs w:val="22"/>
          <w:lang w:val="hy-AM"/>
        </w:rPr>
        <w:t xml:space="preserve">ՀՀ բարձր տեխնոլոգիական արդյունաբերության նախարարության </w:t>
      </w:r>
      <w:r w:rsidRPr="00813B91">
        <w:rPr>
          <w:rFonts w:ascii="GHEA Grapalat" w:hAnsi="GHEA Grapalat"/>
          <w:sz w:val="22"/>
          <w:szCs w:val="22"/>
          <w:lang w:val="hy-AM"/>
        </w:rPr>
        <w:t>«Հայփոստ» ՓԲԸ։</w:t>
      </w:r>
    </w:p>
    <w:p w14:paraId="5DDEA4E8" w14:textId="77777777" w:rsidR="00C31EBE" w:rsidRDefault="000667EA" w:rsidP="00C607EF">
      <w:pPr>
        <w:pStyle w:val="a3"/>
        <w:tabs>
          <w:tab w:val="clear" w:pos="540"/>
          <w:tab w:val="left" w:pos="720"/>
        </w:tabs>
        <w:ind w:firstLine="630"/>
        <w:rPr>
          <w:rFonts w:ascii="GHEA Grapalat" w:eastAsia="Calibri" w:hAnsi="GHEA Grapalat"/>
          <w:sz w:val="22"/>
          <w:szCs w:val="22"/>
          <w:lang w:val="hy-AM" w:eastAsia="ru-RU"/>
        </w:rPr>
      </w:pPr>
      <w:r w:rsidRPr="00813B91">
        <w:rPr>
          <w:rFonts w:ascii="GHEA Grapalat" w:hAnsi="GHEA Grapalat" w:cs="Sylfaen"/>
          <w:sz w:val="22"/>
          <w:szCs w:val="22"/>
          <w:lang w:val="hy-AM"/>
        </w:rPr>
        <w:t>-</w:t>
      </w:r>
      <w:r w:rsidR="0065380A" w:rsidRPr="00813B9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5380A" w:rsidRPr="00813B91">
        <w:rPr>
          <w:rFonts w:ascii="GHEA Grapalat" w:eastAsia="Calibri" w:hAnsi="GHEA Grapalat"/>
          <w:sz w:val="22"/>
          <w:szCs w:val="22"/>
          <w:lang w:val="hy-AM" w:eastAsia="ru-RU"/>
        </w:rPr>
        <w:t>2</w:t>
      </w:r>
      <w:r w:rsidRPr="00813B91">
        <w:rPr>
          <w:rFonts w:ascii="GHEA Grapalat" w:eastAsia="Calibri" w:hAnsi="GHEA Grapalat"/>
          <w:sz w:val="22"/>
          <w:szCs w:val="22"/>
          <w:lang w:val="hy-AM" w:eastAsia="ru-RU"/>
        </w:rPr>
        <w:t xml:space="preserve"> կազմակերպություն </w:t>
      </w:r>
      <w:r w:rsidR="006E1D54" w:rsidRPr="00813B91">
        <w:rPr>
          <w:rFonts w:ascii="GHEA Grapalat" w:eastAsia="Calibri" w:hAnsi="GHEA Grapalat"/>
          <w:sz w:val="22"/>
          <w:szCs w:val="22"/>
          <w:lang w:val="hy-AM"/>
        </w:rPr>
        <w:t>գործունեություն չեն</w:t>
      </w:r>
      <w:r w:rsidR="006B2A3C" w:rsidRPr="00813B91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8A56D9" w:rsidRPr="00813B91">
        <w:rPr>
          <w:rFonts w:ascii="GHEA Grapalat" w:eastAsia="Calibri" w:hAnsi="GHEA Grapalat"/>
          <w:sz w:val="22"/>
          <w:szCs w:val="22"/>
          <w:lang w:val="hy-AM"/>
        </w:rPr>
        <w:t>ծավալում</w:t>
      </w:r>
      <w:r w:rsidRPr="00813B91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Pr="00813B91">
        <w:rPr>
          <w:rFonts w:ascii="GHEA Grapalat" w:eastAsia="Calibri" w:hAnsi="GHEA Grapalat"/>
          <w:sz w:val="22"/>
          <w:szCs w:val="22"/>
          <w:lang w:val="hy-AM" w:eastAsia="ru-RU"/>
        </w:rPr>
        <w:t>Պետ</w:t>
      </w:r>
      <w:r w:rsidR="006B2A3C" w:rsidRPr="00813B91">
        <w:rPr>
          <w:rFonts w:ascii="GHEA Grapalat" w:eastAsia="Calibri" w:hAnsi="GHEA Grapalat"/>
          <w:sz w:val="22"/>
          <w:szCs w:val="22"/>
          <w:lang w:val="hy-AM" w:eastAsia="ru-RU"/>
        </w:rPr>
        <w:t>ական գույքի կառավարման կոմիտեի</w:t>
      </w:r>
      <w:r w:rsidRPr="00813B91">
        <w:rPr>
          <w:rFonts w:ascii="GHEA Grapalat" w:eastAsia="Calibri" w:hAnsi="GHEA Grapalat"/>
          <w:sz w:val="22"/>
          <w:szCs w:val="22"/>
          <w:lang w:val="hy-AM"/>
        </w:rPr>
        <w:t xml:space="preserve"> ենթակայության «Ձիասպորտի կենտրոն» ՓԲԸ</w:t>
      </w:r>
      <w:r w:rsidR="00EB116D" w:rsidRPr="00813B91">
        <w:rPr>
          <w:rFonts w:ascii="GHEA Grapalat" w:eastAsia="Calibri" w:hAnsi="GHEA Grapalat"/>
          <w:sz w:val="22"/>
          <w:szCs w:val="22"/>
          <w:lang w:val="hy-AM"/>
        </w:rPr>
        <w:t>-ն, որի համար իրականացվում է մասնավորեցման նախապատրաստական աշխատանքներ</w:t>
      </w:r>
      <w:r w:rsidR="0065380A" w:rsidRPr="00813B91">
        <w:rPr>
          <w:rFonts w:ascii="GHEA Grapalat" w:eastAsia="Calibri" w:hAnsi="GHEA Grapalat"/>
          <w:sz w:val="22"/>
          <w:szCs w:val="22"/>
          <w:lang w:val="hy-AM"/>
        </w:rPr>
        <w:t xml:space="preserve"> և Քաղաքաշինության կոմիտեի</w:t>
      </w:r>
      <w:r w:rsidR="0065380A" w:rsidRPr="00813B91">
        <w:rPr>
          <w:rFonts w:ascii="GHEA Grapalat" w:eastAsia="Calibri" w:hAnsi="GHEA Grapalat"/>
          <w:sz w:val="22"/>
          <w:szCs w:val="22"/>
          <w:lang w:val="hy-AM" w:eastAsia="ru-RU"/>
        </w:rPr>
        <w:t xml:space="preserve"> ենթակայության ԱԻՍՄ» ԲԲԸ</w:t>
      </w:r>
      <w:r w:rsidR="00C31EBE">
        <w:rPr>
          <w:rFonts w:ascii="GHEA Grapalat" w:eastAsia="Calibri" w:hAnsi="GHEA Grapalat"/>
          <w:sz w:val="22"/>
          <w:szCs w:val="22"/>
          <w:lang w:val="hy-AM" w:eastAsia="ru-RU"/>
        </w:rPr>
        <w:t>։</w:t>
      </w:r>
    </w:p>
    <w:p w14:paraId="417DE017" w14:textId="77777777" w:rsidR="007E0AC5" w:rsidRDefault="007E0AC5" w:rsidP="007E0AC5">
      <w:pPr>
        <w:pStyle w:val="a3"/>
        <w:tabs>
          <w:tab w:val="clear" w:pos="540"/>
          <w:tab w:val="left" w:pos="720"/>
        </w:tabs>
        <w:ind w:firstLine="72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Հարկ է նշել, որ </w:t>
      </w:r>
      <w:r w:rsidRPr="00254B05">
        <w:rPr>
          <w:rFonts w:ascii="GHEA Grapalat" w:hAnsi="GHEA Grapalat"/>
          <w:sz w:val="22"/>
          <w:szCs w:val="22"/>
          <w:lang w:val="hy-AM"/>
        </w:rPr>
        <w:t>ՀՀ կառավարության 2006 թվականի նոյեմբերի 2-ի «Հայաստանի Հանրապետության մարզերի առողջապահության համակարգերի օպտիմալացման ծրագրերը հաստատելու մասին» թիվ 1911-Ն որոշման մեջ փոփոխություններ և լրացումներ կատարելու մասին»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C31EBE">
        <w:rPr>
          <w:rFonts w:ascii="GHEA Grapalat" w:hAnsi="GHEA Grapalat"/>
          <w:sz w:val="22"/>
          <w:szCs w:val="22"/>
          <w:lang w:val="hy-AM"/>
        </w:rPr>
        <w:t>20</w:t>
      </w:r>
      <w:r w:rsidRPr="00C31EBE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C31EBE">
        <w:rPr>
          <w:rFonts w:ascii="GHEA Grapalat" w:hAnsi="GHEA Grapalat"/>
          <w:sz w:val="22"/>
          <w:szCs w:val="22"/>
          <w:lang w:val="hy-AM"/>
        </w:rPr>
        <w:t>02</w:t>
      </w:r>
      <w:r w:rsidRPr="00C31EBE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C31EBE">
        <w:rPr>
          <w:rFonts w:ascii="GHEA Grapalat" w:hAnsi="GHEA Grapalat"/>
          <w:sz w:val="22"/>
          <w:szCs w:val="22"/>
          <w:lang w:val="hy-AM"/>
        </w:rPr>
        <w:t>2025</w:t>
      </w:r>
      <w:r w:rsidRPr="00C31EBE">
        <w:rPr>
          <w:rFonts w:ascii="GHEA Grapalat" w:hAnsi="GHEA Grapalat" w:cs="GHEA Grapalat"/>
          <w:sz w:val="22"/>
          <w:szCs w:val="22"/>
          <w:lang w:val="hy-AM"/>
        </w:rPr>
        <w:t>թ</w:t>
      </w:r>
      <w:r w:rsidRPr="00C31EBE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C31EB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31EBE">
        <w:rPr>
          <w:rFonts w:ascii="GHEA Grapalat" w:hAnsi="GHEA Grapalat" w:cs="GHEA Grapalat"/>
          <w:sz w:val="22"/>
          <w:szCs w:val="22"/>
          <w:lang w:val="hy-AM"/>
        </w:rPr>
        <w:t>թիվ</w:t>
      </w:r>
      <w:r w:rsidRPr="00C31EBE">
        <w:rPr>
          <w:rFonts w:ascii="GHEA Grapalat" w:hAnsi="GHEA Grapalat"/>
          <w:sz w:val="22"/>
          <w:szCs w:val="22"/>
          <w:lang w:val="hy-AM"/>
        </w:rPr>
        <w:t xml:space="preserve"> 194-</w:t>
      </w:r>
      <w:r w:rsidRPr="00C31EBE">
        <w:rPr>
          <w:rFonts w:ascii="GHEA Grapalat" w:hAnsi="GHEA Grapalat" w:cs="GHEA Grapalat"/>
          <w:sz w:val="22"/>
          <w:szCs w:val="22"/>
          <w:lang w:val="hy-AM"/>
        </w:rPr>
        <w:t>Ն</w:t>
      </w:r>
      <w:r w:rsidRPr="00C31EB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31EBE">
        <w:rPr>
          <w:rFonts w:ascii="GHEA Grapalat" w:hAnsi="GHEA Grapalat" w:cs="GHEA Grapalat"/>
          <w:sz w:val="22"/>
          <w:szCs w:val="22"/>
          <w:lang w:val="hy-AM"/>
        </w:rPr>
        <w:t>որոշմամբ</w:t>
      </w:r>
      <w:r w:rsidRPr="00254B05">
        <w:rPr>
          <w:rFonts w:ascii="GHEA Grapalat" w:hAnsi="GHEA Grapalat"/>
          <w:sz w:val="22"/>
          <w:szCs w:val="22"/>
          <w:lang w:val="hy-AM"/>
        </w:rPr>
        <w:t xml:space="preserve"> ՀՀ մարզպետարանների ենթակայության </w:t>
      </w:r>
      <w:r>
        <w:rPr>
          <w:rFonts w:ascii="GHEA Grapalat" w:hAnsi="GHEA Grapalat"/>
          <w:sz w:val="22"/>
          <w:szCs w:val="22"/>
          <w:lang w:val="hy-AM"/>
        </w:rPr>
        <w:t>42</w:t>
      </w:r>
      <w:r w:rsidRPr="00254B05">
        <w:rPr>
          <w:rFonts w:ascii="GHEA Grapalat" w:hAnsi="GHEA Grapalat"/>
          <w:sz w:val="22"/>
          <w:szCs w:val="22"/>
          <w:lang w:val="hy-AM"/>
        </w:rPr>
        <w:t xml:space="preserve"> կազմակերպությունների բաժնետոմսերի կառավարման լիազորությունները </w:t>
      </w:r>
      <w:r w:rsidRPr="00254B05">
        <w:rPr>
          <w:rFonts w:ascii="GHEA Grapalat" w:hAnsi="GHEA Grapalat" w:cs="GHEA Grapalat"/>
          <w:sz w:val="22"/>
          <w:szCs w:val="22"/>
          <w:lang w:val="hy-AM"/>
        </w:rPr>
        <w:t>վերապահվել</w:t>
      </w:r>
      <w:r w:rsidRPr="00254B0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B05">
        <w:rPr>
          <w:rFonts w:ascii="GHEA Grapalat" w:hAnsi="GHEA Grapalat" w:cs="GHEA Grapalat"/>
          <w:sz w:val="22"/>
          <w:szCs w:val="22"/>
          <w:lang w:val="hy-AM"/>
        </w:rPr>
        <w:t>են</w:t>
      </w:r>
      <w:r w:rsidRPr="00254B0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B05">
        <w:rPr>
          <w:rFonts w:ascii="GHEA Grapalat" w:hAnsi="GHEA Grapalat" w:cs="GHEA Grapalat"/>
          <w:sz w:val="22"/>
          <w:szCs w:val="22"/>
          <w:lang w:val="hy-AM"/>
        </w:rPr>
        <w:t>ՀՀ</w:t>
      </w:r>
      <w:r w:rsidRPr="00254B0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B05">
        <w:rPr>
          <w:rFonts w:ascii="GHEA Grapalat" w:hAnsi="GHEA Grapalat" w:cs="GHEA Grapalat"/>
          <w:sz w:val="22"/>
          <w:szCs w:val="22"/>
          <w:lang w:val="hy-AM"/>
        </w:rPr>
        <w:t>առողջա</w:t>
      </w:r>
      <w:r w:rsidRPr="00254B05">
        <w:rPr>
          <w:rFonts w:ascii="GHEA Grapalat" w:hAnsi="GHEA Grapalat"/>
          <w:sz w:val="22"/>
          <w:szCs w:val="22"/>
          <w:lang w:val="hy-AM"/>
        </w:rPr>
        <w:t xml:space="preserve">պահության նախարարությանը։ </w:t>
      </w:r>
    </w:p>
    <w:p w14:paraId="7EEB2212" w14:textId="21807460" w:rsidR="007E0AC5" w:rsidRPr="00D65BDA" w:rsidRDefault="007E0AC5" w:rsidP="007E0AC5">
      <w:pPr>
        <w:pStyle w:val="a3"/>
        <w:tabs>
          <w:tab w:val="clear" w:pos="540"/>
          <w:tab w:val="left" w:pos="720"/>
        </w:tabs>
        <w:ind w:firstLine="720"/>
        <w:rPr>
          <w:rFonts w:ascii="GHEA Grapalat" w:hAnsi="GHEA Grapalat"/>
          <w:sz w:val="22"/>
          <w:szCs w:val="22"/>
          <w:lang w:val="hy-AM"/>
        </w:rPr>
      </w:pPr>
      <w:r w:rsidRPr="00D65BDA">
        <w:rPr>
          <w:rFonts w:ascii="GHEA Grapalat" w:hAnsi="GHEA Grapalat"/>
          <w:sz w:val="22"/>
          <w:szCs w:val="22"/>
          <w:lang w:val="hy-AM"/>
        </w:rPr>
        <w:t xml:space="preserve">Հաշվի առնելով </w:t>
      </w:r>
      <w:r w:rsidR="00391381" w:rsidRPr="00D65BDA">
        <w:rPr>
          <w:rFonts w:ascii="GHEA Grapalat" w:hAnsi="GHEA Grapalat"/>
          <w:sz w:val="22"/>
          <w:szCs w:val="22"/>
          <w:lang w:val="hy-AM"/>
        </w:rPr>
        <w:t>վերո</w:t>
      </w:r>
      <w:r w:rsidRPr="00D65BDA">
        <w:rPr>
          <w:rFonts w:ascii="GHEA Grapalat" w:hAnsi="GHEA Grapalat"/>
          <w:sz w:val="22"/>
          <w:szCs w:val="22"/>
          <w:lang w:val="hy-AM"/>
        </w:rPr>
        <w:t>նշ</w:t>
      </w:r>
      <w:r w:rsidR="00391381" w:rsidRPr="00D65BDA">
        <w:rPr>
          <w:rFonts w:ascii="GHEA Grapalat" w:hAnsi="GHEA Grapalat"/>
          <w:sz w:val="22"/>
          <w:szCs w:val="22"/>
          <w:lang w:val="hy-AM"/>
        </w:rPr>
        <w:t>յալ</w:t>
      </w:r>
      <w:r w:rsidRPr="00D65BDA">
        <w:rPr>
          <w:rFonts w:ascii="GHEA Grapalat" w:hAnsi="GHEA Grapalat"/>
          <w:sz w:val="22"/>
          <w:szCs w:val="22"/>
          <w:lang w:val="hy-AM"/>
        </w:rPr>
        <w:t>ը և այն, որ ՀՀ առողջապահության նախարարության և ՀՀ մարզպետարանների ենթակայության Կազմակերպությունների թիվը և ֆինանսատնտեսական ցուցանիշները համադրելի չեն նախորդ 2023թ</w:t>
      </w:r>
      <w:r w:rsidRPr="00D65BDA">
        <w:rPr>
          <w:rFonts w:ascii="MS Mincho" w:eastAsia="MS Mincho" w:hAnsi="MS Mincho" w:cs="MS Mincho"/>
          <w:sz w:val="22"/>
          <w:szCs w:val="22"/>
          <w:lang w:val="hy-AM"/>
        </w:rPr>
        <w:t>․</w:t>
      </w:r>
      <w:r w:rsidRPr="00D65BDA">
        <w:rPr>
          <w:rFonts w:ascii="GHEA Grapalat" w:hAnsi="GHEA Grapalat"/>
          <w:sz w:val="22"/>
          <w:szCs w:val="22"/>
          <w:lang w:val="hy-AM"/>
        </w:rPr>
        <w:t xml:space="preserve">հաշվետու տարվա ցուցնիշների հետ, ընդհանրական ցուցանիշների համեմատումն ըստ նշված կառավարչական մարմինների </w:t>
      </w:r>
      <w:r w:rsidR="009261BB">
        <w:rPr>
          <w:rFonts w:ascii="GHEA Grapalat" w:hAnsi="GHEA Grapalat"/>
          <w:sz w:val="22"/>
          <w:szCs w:val="22"/>
          <w:lang w:val="hy-AM"/>
        </w:rPr>
        <w:t>չի իրականացվել</w:t>
      </w:r>
      <w:r w:rsidRPr="00D65BDA">
        <w:rPr>
          <w:rFonts w:ascii="GHEA Grapalat" w:hAnsi="GHEA Grapalat"/>
          <w:sz w:val="22"/>
          <w:szCs w:val="22"/>
          <w:lang w:val="hy-AM"/>
        </w:rPr>
        <w:t>։</w:t>
      </w:r>
    </w:p>
    <w:p w14:paraId="69508AD7" w14:textId="77777777" w:rsidR="008A56D9" w:rsidRPr="00C84F00" w:rsidRDefault="008A56D9" w:rsidP="00813B91">
      <w:pPr>
        <w:spacing w:line="360" w:lineRule="auto"/>
        <w:ind w:firstLine="63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</w:p>
    <w:p w14:paraId="515B18C8" w14:textId="77777777" w:rsidR="0003101D" w:rsidRPr="00813B91" w:rsidRDefault="0003101D" w:rsidP="00536465">
      <w:pPr>
        <w:tabs>
          <w:tab w:val="left" w:pos="2340"/>
        </w:tabs>
        <w:spacing w:line="360" w:lineRule="auto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 w:rsidRPr="00813B91">
        <w:rPr>
          <w:rFonts w:ascii="GHEA Grapalat" w:hAnsi="GHEA Grapalat" w:cs="Sylfaen"/>
          <w:b/>
          <w:sz w:val="22"/>
          <w:szCs w:val="22"/>
          <w:lang w:val="hy-AM"/>
        </w:rPr>
        <w:t>(աղյուսակ 1.)</w:t>
      </w:r>
    </w:p>
    <w:p w14:paraId="2ED2901E" w14:textId="77777777" w:rsidR="00B8448C" w:rsidRPr="00813B91" w:rsidRDefault="00A72CE8" w:rsidP="00536465">
      <w:pPr>
        <w:tabs>
          <w:tab w:val="left" w:pos="2340"/>
        </w:tabs>
        <w:spacing w:line="360" w:lineRule="auto"/>
        <w:jc w:val="both"/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hy-AM"/>
        </w:rPr>
      </w:pPr>
      <w:r w:rsidRPr="00813B91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hy-AM"/>
        </w:rPr>
        <w:t>Կ</w:t>
      </w:r>
      <w:r w:rsidR="00B8448C" w:rsidRPr="00813B91">
        <w:rPr>
          <w:rFonts w:ascii="GHEA Grapalat" w:hAnsi="GHEA Grapalat" w:cs="Sylfaen"/>
          <w:b/>
          <w:bCs/>
          <w:i/>
          <w:iCs/>
          <w:sz w:val="22"/>
          <w:szCs w:val="22"/>
          <w:u w:val="single"/>
          <w:lang w:val="af-ZA"/>
        </w:rPr>
        <w:t>ազմակերպությունների թիվն ըստ պետական կառավարման լիազորված մարմինների</w:t>
      </w:r>
    </w:p>
    <w:p w14:paraId="5EEF921C" w14:textId="77777777" w:rsidR="00C8558F" w:rsidRPr="00813B91" w:rsidRDefault="00C8558F" w:rsidP="00536465">
      <w:pPr>
        <w:tabs>
          <w:tab w:val="left" w:pos="2340"/>
        </w:tabs>
        <w:spacing w:line="360" w:lineRule="auto"/>
        <w:jc w:val="both"/>
        <w:rPr>
          <w:rFonts w:ascii="GHEA Grapalat" w:hAnsi="GHEA Grapalat" w:cs="Sylfaen"/>
          <w:b/>
          <w:bCs/>
          <w:i/>
          <w:iCs/>
          <w:sz w:val="22"/>
          <w:szCs w:val="22"/>
          <w:highlight w:val="yellow"/>
          <w:u w:val="single"/>
          <w:lang w:val="hy-AM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5432"/>
        <w:gridCol w:w="2977"/>
        <w:gridCol w:w="1701"/>
      </w:tblGrid>
      <w:tr w:rsidR="000E4A8A" w:rsidRPr="001C7D40" w14:paraId="05F90A50" w14:textId="77777777" w:rsidTr="001452B8">
        <w:tc>
          <w:tcPr>
            <w:tcW w:w="630" w:type="dxa"/>
            <w:vAlign w:val="center"/>
          </w:tcPr>
          <w:p w14:paraId="27C51364" w14:textId="77777777" w:rsidR="00C8558F" w:rsidRPr="00536465" w:rsidRDefault="00C8558F" w:rsidP="00536465">
            <w:pPr>
              <w:pStyle w:val="2"/>
              <w:shd w:val="clear" w:color="auto" w:fill="FFFFFF" w:themeFill="background1"/>
              <w:spacing w:line="240" w:lineRule="auto"/>
              <w:rPr>
                <w:rFonts w:ascii="GHEA Grapalat" w:hAnsi="GHEA Grapalat"/>
                <w:sz w:val="22"/>
                <w:szCs w:val="22"/>
              </w:rPr>
            </w:pPr>
            <w:r w:rsidRPr="00536465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5432" w:type="dxa"/>
            <w:vAlign w:val="center"/>
          </w:tcPr>
          <w:p w14:paraId="4E85A74A" w14:textId="77777777" w:rsidR="00C8558F" w:rsidRPr="00536465" w:rsidRDefault="00C8558F" w:rsidP="00536465">
            <w:pPr>
              <w:shd w:val="clear" w:color="auto" w:fill="FFFFFF" w:themeFill="background1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</w:rPr>
            </w:pPr>
            <w:proofErr w:type="spellStart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2977" w:type="dxa"/>
            <w:vAlign w:val="center"/>
          </w:tcPr>
          <w:p w14:paraId="786F920E" w14:textId="77777777" w:rsidR="00C8558F" w:rsidRPr="00536465" w:rsidRDefault="00C8558F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proofErr w:type="spellStart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Մոնիտորինգի</w:t>
            </w:r>
            <w:proofErr w:type="spellEnd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ենթակա</w:t>
            </w:r>
            <w:proofErr w:type="spellEnd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r w:rsidR="00A72CE8" w:rsidRPr="00536465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Կ</w:t>
            </w:r>
            <w:proofErr w:type="spellStart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ազմակերպությունների</w:t>
            </w:r>
            <w:proofErr w:type="spellEnd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թիվը</w:t>
            </w:r>
            <w:proofErr w:type="spellEnd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B430A8F" w14:textId="77777777" w:rsidR="00C8558F" w:rsidRPr="00536465" w:rsidRDefault="00C8558F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proofErr w:type="spellStart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Տեղեկատվություն</w:t>
            </w:r>
            <w:proofErr w:type="spellEnd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ներկայացրած</w:t>
            </w:r>
            <w:proofErr w:type="spellEnd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r w:rsidR="00A72CE8" w:rsidRPr="00536465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Կ</w:t>
            </w:r>
            <w:proofErr w:type="spellStart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ազմակերպությունների</w:t>
            </w:r>
            <w:proofErr w:type="spellEnd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թիվը</w:t>
            </w:r>
            <w:proofErr w:type="spellEnd"/>
            <w:r w:rsidRPr="0053646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4A8A" w:rsidRPr="001C7D40" w14:paraId="19D3FE70" w14:textId="77777777" w:rsidTr="001452B8">
        <w:trPr>
          <w:cantSplit/>
          <w:trHeight w:val="394"/>
        </w:trPr>
        <w:tc>
          <w:tcPr>
            <w:tcW w:w="10740" w:type="dxa"/>
            <w:gridSpan w:val="4"/>
            <w:vAlign w:val="center"/>
          </w:tcPr>
          <w:p w14:paraId="3E0D4401" w14:textId="77777777" w:rsidR="00C8558F" w:rsidRPr="00A45BEE" w:rsidRDefault="00C8558F" w:rsidP="00536465">
            <w:pPr>
              <w:pStyle w:val="3"/>
              <w:shd w:val="clear" w:color="auto" w:fill="FFFFFF" w:themeFill="background1"/>
              <w:spacing w:line="24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gramStart"/>
            <w:r w:rsidRPr="00A45BEE">
              <w:rPr>
                <w:rFonts w:ascii="GHEA Grapalat" w:hAnsi="GHEA Grapalat" w:cs="Sylfaen"/>
                <w:sz w:val="22"/>
                <w:szCs w:val="22"/>
              </w:rPr>
              <w:t xml:space="preserve">ՀՀ  </w:t>
            </w:r>
            <w:proofErr w:type="spellStart"/>
            <w:r w:rsidRPr="00A45BEE">
              <w:rPr>
                <w:rFonts w:ascii="GHEA Grapalat" w:hAnsi="GHEA Grapalat" w:cs="Sylfaen"/>
                <w:sz w:val="22"/>
                <w:szCs w:val="22"/>
              </w:rPr>
              <w:t>Նախարարություններ</w:t>
            </w:r>
            <w:proofErr w:type="spellEnd"/>
            <w:proofErr w:type="gramEnd"/>
            <w:r w:rsidRPr="00A45BEE">
              <w:rPr>
                <w:rFonts w:ascii="GHEA Grapalat" w:hAnsi="GHEA Grapalat" w:cs="Sylfaen"/>
                <w:sz w:val="22"/>
                <w:szCs w:val="22"/>
                <w:lang w:val="hy-AM"/>
              </w:rPr>
              <w:t>, ՀՀ կառավարությանը և ՀՀ նախարարություններին</w:t>
            </w:r>
          </w:p>
          <w:p w14:paraId="1DF6A2E5" w14:textId="77777777" w:rsidR="00C8558F" w:rsidRPr="00A45BEE" w:rsidRDefault="00C8558F" w:rsidP="00536465">
            <w:pPr>
              <w:pStyle w:val="3"/>
              <w:shd w:val="clear" w:color="auto" w:fill="FFFFFF" w:themeFill="background1"/>
              <w:spacing w:line="24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A45BEE">
              <w:rPr>
                <w:rFonts w:ascii="GHEA Grapalat" w:hAnsi="GHEA Grapalat" w:cs="Sylfaen"/>
                <w:sz w:val="22"/>
                <w:szCs w:val="22"/>
                <w:lang w:val="hy-AM"/>
              </w:rPr>
              <w:t>Ենթակա</w:t>
            </w:r>
            <w:r w:rsidR="00332ECE" w:rsidRPr="00A45BE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A45BEE">
              <w:rPr>
                <w:rFonts w:ascii="GHEA Grapalat" w:hAnsi="GHEA Grapalat" w:cs="Sylfaen"/>
                <w:sz w:val="22"/>
                <w:szCs w:val="22"/>
              </w:rPr>
              <w:t>մարմիններ</w:t>
            </w:r>
            <w:proofErr w:type="spellEnd"/>
          </w:p>
        </w:tc>
      </w:tr>
      <w:tr w:rsidR="000E4A8A" w:rsidRPr="001C7D40" w14:paraId="78E5E788" w14:textId="77777777" w:rsidTr="001452B8">
        <w:tc>
          <w:tcPr>
            <w:tcW w:w="630" w:type="dxa"/>
            <w:vAlign w:val="center"/>
          </w:tcPr>
          <w:p w14:paraId="74D4E0F5" w14:textId="77777777" w:rsidR="00C8558F" w:rsidRPr="00323340" w:rsidRDefault="00C8558F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5432" w:type="dxa"/>
            <w:vAlign w:val="center"/>
          </w:tcPr>
          <w:p w14:paraId="25C701C7" w14:textId="77777777" w:rsidR="00C8558F" w:rsidRPr="00323340" w:rsidRDefault="00C8558F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proofErr w:type="gramStart"/>
            <w:r w:rsidRPr="00323340">
              <w:rPr>
                <w:rFonts w:ascii="GHEA Grapalat" w:hAnsi="GHEA Grapalat" w:cs="Sylfaen"/>
                <w:sz w:val="22"/>
                <w:szCs w:val="22"/>
              </w:rPr>
              <w:t xml:space="preserve">ՀՀ 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proofErr w:type="gramEnd"/>
            <w:r w:rsidRPr="003233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977" w:type="dxa"/>
            <w:vAlign w:val="center"/>
          </w:tcPr>
          <w:p w14:paraId="5E9C02FD" w14:textId="542EE534" w:rsidR="00C8558F" w:rsidRPr="00323340" w:rsidRDefault="00A31B6D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  <w:lang w:val="hy-AM"/>
              </w:rPr>
              <w:t>55</w:t>
            </w:r>
          </w:p>
        </w:tc>
        <w:tc>
          <w:tcPr>
            <w:tcW w:w="1701" w:type="dxa"/>
            <w:vAlign w:val="center"/>
          </w:tcPr>
          <w:p w14:paraId="222B79A1" w14:textId="15657E53" w:rsidR="00C8558F" w:rsidRPr="00323340" w:rsidRDefault="00A31B6D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  <w:lang w:val="en-US"/>
              </w:rPr>
              <w:t>55</w:t>
            </w:r>
          </w:p>
        </w:tc>
      </w:tr>
      <w:tr w:rsidR="000E4A8A" w:rsidRPr="001C7D40" w14:paraId="422767A6" w14:textId="77777777" w:rsidTr="001452B8">
        <w:tc>
          <w:tcPr>
            <w:tcW w:w="630" w:type="dxa"/>
            <w:vAlign w:val="center"/>
          </w:tcPr>
          <w:p w14:paraId="26F048A4" w14:textId="77777777" w:rsidR="00C8558F" w:rsidRPr="00323340" w:rsidRDefault="00C8558F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5432" w:type="dxa"/>
            <w:vAlign w:val="center"/>
          </w:tcPr>
          <w:p w14:paraId="6B1F7558" w14:textId="77777777" w:rsidR="00C8558F" w:rsidRPr="00323340" w:rsidRDefault="00C8558F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</w:rPr>
              <w:t>Արդարադատության</w:t>
            </w:r>
            <w:proofErr w:type="spellEnd"/>
            <w:r w:rsidR="00750651" w:rsidRPr="003233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977" w:type="dxa"/>
            <w:vAlign w:val="center"/>
          </w:tcPr>
          <w:p w14:paraId="30E5B2E5" w14:textId="77777777" w:rsidR="00C8558F" w:rsidRPr="00323340" w:rsidRDefault="00C8558F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770CD3D4" w14:textId="77777777" w:rsidR="00C8558F" w:rsidRPr="00323340" w:rsidRDefault="00C8558F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</w:tr>
      <w:tr w:rsidR="000E4A8A" w:rsidRPr="001C7D40" w14:paraId="7ED7B5F1" w14:textId="77777777" w:rsidTr="001452B8">
        <w:tc>
          <w:tcPr>
            <w:tcW w:w="630" w:type="dxa"/>
            <w:vAlign w:val="center"/>
          </w:tcPr>
          <w:p w14:paraId="7CC01A0D" w14:textId="77777777" w:rsidR="00C8558F" w:rsidRPr="00323340" w:rsidRDefault="000B168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5432" w:type="dxa"/>
            <w:vAlign w:val="center"/>
          </w:tcPr>
          <w:p w14:paraId="70B46140" w14:textId="77777777" w:rsidR="00C8558F" w:rsidRPr="00323340" w:rsidRDefault="00C8558F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Վարչապետի</w:t>
            </w:r>
            <w:r w:rsidRPr="003233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2977" w:type="dxa"/>
            <w:vAlign w:val="center"/>
          </w:tcPr>
          <w:p w14:paraId="5303D041" w14:textId="77777777" w:rsidR="00C8558F" w:rsidRPr="00323340" w:rsidRDefault="00B91FE3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701" w:type="dxa"/>
            <w:vAlign w:val="center"/>
          </w:tcPr>
          <w:p w14:paraId="54593F21" w14:textId="77777777" w:rsidR="00E62788" w:rsidRPr="00323340" w:rsidRDefault="00DB0214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0E4A8A" w:rsidRPr="001C7D40" w14:paraId="38C3A396" w14:textId="77777777" w:rsidTr="001452B8">
        <w:tc>
          <w:tcPr>
            <w:tcW w:w="630" w:type="dxa"/>
            <w:vAlign w:val="center"/>
          </w:tcPr>
          <w:p w14:paraId="346BE067" w14:textId="77777777" w:rsidR="00C8558F" w:rsidRPr="00323340" w:rsidRDefault="000B168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</w:tc>
        <w:tc>
          <w:tcPr>
            <w:tcW w:w="5432" w:type="dxa"/>
            <w:vAlign w:val="center"/>
          </w:tcPr>
          <w:p w14:paraId="298CA104" w14:textId="77777777" w:rsidR="00C8558F" w:rsidRPr="00323340" w:rsidRDefault="00C8558F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  <w:lang w:val="hy-AM"/>
              </w:rPr>
              <w:t>ՀՀ Շրջակա միջավայրի նախարարություն</w:t>
            </w:r>
          </w:p>
        </w:tc>
        <w:tc>
          <w:tcPr>
            <w:tcW w:w="2977" w:type="dxa"/>
            <w:vAlign w:val="center"/>
          </w:tcPr>
          <w:p w14:paraId="1309E8E1" w14:textId="77777777" w:rsidR="00C8558F" w:rsidRPr="00323340" w:rsidRDefault="00C8558F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701" w:type="dxa"/>
            <w:vAlign w:val="center"/>
          </w:tcPr>
          <w:p w14:paraId="7E37ABB8" w14:textId="77777777" w:rsidR="00C8558F" w:rsidRPr="00323340" w:rsidRDefault="00C8558F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0E4A8A" w:rsidRPr="001C7D40" w14:paraId="2999D7E9" w14:textId="77777777" w:rsidTr="001452B8">
        <w:tc>
          <w:tcPr>
            <w:tcW w:w="630" w:type="dxa"/>
            <w:vAlign w:val="center"/>
          </w:tcPr>
          <w:p w14:paraId="44678124" w14:textId="77777777" w:rsidR="00C8558F" w:rsidRPr="00323340" w:rsidRDefault="000B168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5432" w:type="dxa"/>
            <w:vAlign w:val="center"/>
          </w:tcPr>
          <w:p w14:paraId="51D21F23" w14:textId="77777777" w:rsidR="00C8558F" w:rsidRPr="00323340" w:rsidRDefault="00C8558F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տարածքային կառավարման և ենթակառուցվածքների</w:t>
            </w:r>
            <w:r w:rsidR="00750651"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977" w:type="dxa"/>
            <w:vAlign w:val="center"/>
          </w:tcPr>
          <w:p w14:paraId="0501727C" w14:textId="46C6AB8E" w:rsidR="00C8558F" w:rsidRPr="00323340" w:rsidRDefault="001310BB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A60302" w:rsidRPr="00323340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1701" w:type="dxa"/>
            <w:vAlign w:val="center"/>
          </w:tcPr>
          <w:p w14:paraId="2391C0B0" w14:textId="5BCC79F3" w:rsidR="00C8558F" w:rsidRPr="00323340" w:rsidRDefault="001310BB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A60302" w:rsidRPr="00323340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</w:tr>
      <w:tr w:rsidR="000E4A8A" w:rsidRPr="001C7D40" w14:paraId="6C0A3486" w14:textId="77777777" w:rsidTr="00653DDA">
        <w:trPr>
          <w:trHeight w:val="385"/>
        </w:trPr>
        <w:tc>
          <w:tcPr>
            <w:tcW w:w="630" w:type="dxa"/>
            <w:vAlign w:val="center"/>
          </w:tcPr>
          <w:p w14:paraId="0DFCD36C" w14:textId="77777777" w:rsidR="00C8558F" w:rsidRPr="00A831E1" w:rsidRDefault="000B168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831E1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5432" w:type="dxa"/>
            <w:vAlign w:val="center"/>
          </w:tcPr>
          <w:p w14:paraId="37479E8B" w14:textId="77777777" w:rsidR="00C8558F" w:rsidRPr="00A831E1" w:rsidRDefault="00C8558F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831E1">
              <w:rPr>
                <w:rFonts w:ascii="GHEA Grapalat" w:hAnsi="GHEA Grapalat" w:cs="Sylfaen"/>
                <w:sz w:val="22"/>
                <w:szCs w:val="22"/>
                <w:lang w:val="hy-AM"/>
              </w:rPr>
              <w:t>ՀՀ էկոնոմիկայի նախարարություն</w:t>
            </w:r>
          </w:p>
        </w:tc>
        <w:tc>
          <w:tcPr>
            <w:tcW w:w="2977" w:type="dxa"/>
            <w:vAlign w:val="center"/>
          </w:tcPr>
          <w:p w14:paraId="5199F8D6" w14:textId="641EC6A8" w:rsidR="00C8558F" w:rsidRPr="00A831E1" w:rsidRDefault="00A831E1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831E1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1701" w:type="dxa"/>
            <w:vAlign w:val="center"/>
          </w:tcPr>
          <w:p w14:paraId="1AEC0861" w14:textId="77777777" w:rsidR="00E62788" w:rsidRPr="00A831E1" w:rsidRDefault="00F26BDE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831E1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</w:tr>
      <w:tr w:rsidR="000E4A8A" w:rsidRPr="001C7D40" w14:paraId="70ADE2E2" w14:textId="77777777" w:rsidTr="001452B8">
        <w:tc>
          <w:tcPr>
            <w:tcW w:w="630" w:type="dxa"/>
            <w:vAlign w:val="center"/>
          </w:tcPr>
          <w:p w14:paraId="5E8DD6DD" w14:textId="77777777" w:rsidR="00C8558F" w:rsidRPr="00B43FA0" w:rsidRDefault="000B168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43FA0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5432" w:type="dxa"/>
            <w:vAlign w:val="center"/>
          </w:tcPr>
          <w:p w14:paraId="0278C291" w14:textId="77777777" w:rsidR="00C8558F" w:rsidRPr="00B43FA0" w:rsidRDefault="00C8558F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r w:rsidRPr="00B43FA0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Pr="00B43FA0">
              <w:rPr>
                <w:rFonts w:ascii="GHEA Grapalat" w:hAnsi="GHEA Grapalat" w:cs="Sylfaen"/>
                <w:sz w:val="22"/>
                <w:szCs w:val="22"/>
              </w:rPr>
              <w:t>Կրթության</w:t>
            </w:r>
            <w:proofErr w:type="spellEnd"/>
            <w:r w:rsidRPr="00B43FA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</w:t>
            </w:r>
            <w:proofErr w:type="spellStart"/>
            <w:proofErr w:type="gramStart"/>
            <w:r w:rsidRPr="00B43FA0">
              <w:rPr>
                <w:rFonts w:ascii="GHEA Grapalat" w:hAnsi="GHEA Grapalat" w:cs="Sylfaen"/>
                <w:sz w:val="22"/>
                <w:szCs w:val="22"/>
              </w:rPr>
              <w:t>գիտության</w:t>
            </w:r>
            <w:proofErr w:type="spellEnd"/>
            <w:r w:rsidRPr="00B43FA0">
              <w:rPr>
                <w:rFonts w:ascii="GHEA Grapalat" w:hAnsi="GHEA Grapalat" w:cs="Sylfaen"/>
                <w:sz w:val="22"/>
                <w:szCs w:val="22"/>
                <w:lang w:val="hy-AM"/>
              </w:rPr>
              <w:t>,մշակույթի</w:t>
            </w:r>
            <w:proofErr w:type="gramEnd"/>
            <w:r w:rsidRPr="00B43FA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սպորտի</w:t>
            </w:r>
            <w:r w:rsidRPr="00B43FA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43FA0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977" w:type="dxa"/>
            <w:vAlign w:val="center"/>
          </w:tcPr>
          <w:p w14:paraId="6DCCE5D4" w14:textId="267D7873" w:rsidR="00C8558F" w:rsidRPr="00B43FA0" w:rsidRDefault="00674793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43FA0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1701" w:type="dxa"/>
            <w:vAlign w:val="center"/>
          </w:tcPr>
          <w:p w14:paraId="6899D5D9" w14:textId="4CDE487F" w:rsidR="00C8558F" w:rsidRPr="00B43FA0" w:rsidRDefault="00674793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43FA0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</w:tr>
      <w:tr w:rsidR="000E4A8A" w:rsidRPr="001C7D40" w14:paraId="259F8D45" w14:textId="77777777" w:rsidTr="001452B8">
        <w:tc>
          <w:tcPr>
            <w:tcW w:w="630" w:type="dxa"/>
            <w:vAlign w:val="center"/>
          </w:tcPr>
          <w:p w14:paraId="59E5FE5F" w14:textId="77777777" w:rsidR="00C8558F" w:rsidRPr="004465B1" w:rsidRDefault="000B168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465B1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5432" w:type="dxa"/>
            <w:vAlign w:val="center"/>
          </w:tcPr>
          <w:p w14:paraId="675C6F88" w14:textId="77777777" w:rsidR="00C8558F" w:rsidRPr="004465B1" w:rsidRDefault="00C8558F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65B1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Pr="004465B1">
              <w:rPr>
                <w:rFonts w:ascii="GHEA Grapalat" w:hAnsi="GHEA Grapalat" w:cs="Sylfaen"/>
                <w:sz w:val="22"/>
                <w:szCs w:val="22"/>
              </w:rPr>
              <w:t>Պաշտպանության</w:t>
            </w:r>
            <w:proofErr w:type="spellEnd"/>
            <w:r w:rsidRPr="004465B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4465B1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2977" w:type="dxa"/>
            <w:vAlign w:val="center"/>
          </w:tcPr>
          <w:p w14:paraId="602F9942" w14:textId="77777777" w:rsidR="00C8558F" w:rsidRPr="004465B1" w:rsidRDefault="00C72D5F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65B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701" w:type="dxa"/>
            <w:vAlign w:val="center"/>
          </w:tcPr>
          <w:p w14:paraId="1D17658D" w14:textId="77777777" w:rsidR="00C8558F" w:rsidRPr="004465B1" w:rsidRDefault="00C72D5F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65B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</w:tr>
      <w:tr w:rsidR="000E4A8A" w:rsidRPr="001C7D40" w14:paraId="17C9690E" w14:textId="77777777" w:rsidTr="001452B8">
        <w:trPr>
          <w:trHeight w:val="736"/>
        </w:trPr>
        <w:tc>
          <w:tcPr>
            <w:tcW w:w="630" w:type="dxa"/>
            <w:vAlign w:val="center"/>
          </w:tcPr>
          <w:p w14:paraId="74FB48A2" w14:textId="77777777" w:rsidR="00C8558F" w:rsidRPr="00562ED7" w:rsidRDefault="000B168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62ED7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5432" w:type="dxa"/>
            <w:vAlign w:val="center"/>
          </w:tcPr>
          <w:p w14:paraId="671E745F" w14:textId="77777777" w:rsidR="00C8558F" w:rsidRPr="00562ED7" w:rsidRDefault="00C8558F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62ED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բարձր </w:t>
            </w:r>
            <w:r w:rsidRPr="00562ED7">
              <w:rPr>
                <w:rFonts w:ascii="GHEA Grapalat" w:hAnsi="GHEA Grapalat"/>
                <w:sz w:val="22"/>
                <w:szCs w:val="22"/>
                <w:lang w:val="hy-AM"/>
              </w:rPr>
              <w:t>տեխնոլոգիական արդյունաբերության</w:t>
            </w:r>
            <w:r w:rsidR="00750651" w:rsidRPr="00562ED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562ED7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2977" w:type="dxa"/>
            <w:vAlign w:val="center"/>
          </w:tcPr>
          <w:p w14:paraId="166354BA" w14:textId="2CAB9FCD" w:rsidR="00C8558F" w:rsidRPr="00562ED7" w:rsidRDefault="00530CBF" w:rsidP="00FF5758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62ED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1701" w:type="dxa"/>
            <w:vAlign w:val="center"/>
          </w:tcPr>
          <w:p w14:paraId="7BB632D7" w14:textId="59D86E71" w:rsidR="00C8558F" w:rsidRPr="00562ED7" w:rsidRDefault="00530CBF" w:rsidP="00FF5758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62ED7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</w:tr>
      <w:tr w:rsidR="000E4A8A" w:rsidRPr="001C7D40" w14:paraId="2244593E" w14:textId="77777777" w:rsidTr="001452B8">
        <w:trPr>
          <w:trHeight w:val="423"/>
        </w:trPr>
        <w:tc>
          <w:tcPr>
            <w:tcW w:w="630" w:type="dxa"/>
            <w:vAlign w:val="center"/>
          </w:tcPr>
          <w:p w14:paraId="24CFF6CF" w14:textId="77777777" w:rsidR="00C8558F" w:rsidRPr="007E6C83" w:rsidRDefault="000B168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6C83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5432" w:type="dxa"/>
            <w:vAlign w:val="center"/>
          </w:tcPr>
          <w:p w14:paraId="593C29EE" w14:textId="77777777" w:rsidR="00C8558F" w:rsidRPr="007E6C83" w:rsidRDefault="00C8558F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E6C8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E6C83">
              <w:rPr>
                <w:rFonts w:ascii="GHEA Grapalat" w:hAnsi="GHEA Grapalat" w:cs="Sylfaen"/>
                <w:sz w:val="22"/>
                <w:szCs w:val="22"/>
              </w:rPr>
              <w:t>Քաղաքաշինության</w:t>
            </w:r>
            <w:proofErr w:type="spellEnd"/>
            <w:r w:rsidRPr="007E6C8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7E6C8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6C83">
              <w:rPr>
                <w:rFonts w:ascii="GHEA Grapalat" w:hAnsi="GHEA Grapalat"/>
                <w:sz w:val="22"/>
                <w:szCs w:val="22"/>
              </w:rPr>
              <w:t>կոմիտե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74217B48" w14:textId="69B7C352" w:rsidR="00C8558F" w:rsidRPr="007E6C83" w:rsidRDefault="0031004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6C83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1701" w:type="dxa"/>
            <w:vAlign w:val="center"/>
          </w:tcPr>
          <w:p w14:paraId="4383619B" w14:textId="77777777" w:rsidR="00E62788" w:rsidRPr="007E6C83" w:rsidRDefault="001452B8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E6C83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</w:tr>
      <w:tr w:rsidR="000E4A8A" w:rsidRPr="001C7D40" w14:paraId="1B2B3728" w14:textId="77777777" w:rsidTr="009B1D52">
        <w:trPr>
          <w:trHeight w:val="519"/>
        </w:trPr>
        <w:tc>
          <w:tcPr>
            <w:tcW w:w="630" w:type="dxa"/>
            <w:vAlign w:val="center"/>
          </w:tcPr>
          <w:p w14:paraId="33206283" w14:textId="77777777" w:rsidR="00C8558F" w:rsidRPr="0005652A" w:rsidRDefault="000B168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5652A">
              <w:rPr>
                <w:rFonts w:ascii="GHEA Grapalat" w:hAnsi="GHEA Grapalat"/>
                <w:sz w:val="22"/>
                <w:szCs w:val="22"/>
                <w:lang w:val="en-US"/>
              </w:rPr>
              <w:t>11</w:t>
            </w:r>
          </w:p>
        </w:tc>
        <w:tc>
          <w:tcPr>
            <w:tcW w:w="5432" w:type="dxa"/>
            <w:vAlign w:val="center"/>
          </w:tcPr>
          <w:p w14:paraId="7C6FFDE6" w14:textId="77777777" w:rsidR="00C8558F" w:rsidRPr="0005652A" w:rsidRDefault="002910F1" w:rsidP="00536465">
            <w:pPr>
              <w:shd w:val="clear" w:color="auto" w:fill="FFFFFF" w:themeFill="background1"/>
              <w:rPr>
                <w:rFonts w:ascii="GHEA Grapalat" w:hAnsi="GHEA Grapalat" w:cs="Sylfaen"/>
                <w:sz w:val="22"/>
                <w:szCs w:val="22"/>
              </w:rPr>
            </w:pPr>
            <w:r w:rsidRPr="0005652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05652A">
              <w:rPr>
                <w:rFonts w:ascii="GHEA Grapalat" w:hAnsi="GHEA Grapalat" w:cs="Sylfaen"/>
                <w:sz w:val="22"/>
                <w:szCs w:val="22"/>
                <w:lang w:val="en-US"/>
              </w:rPr>
              <w:t>հանրային</w:t>
            </w:r>
            <w:proofErr w:type="spellEnd"/>
            <w:r w:rsidRPr="0005652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5652A">
              <w:rPr>
                <w:rFonts w:ascii="GHEA Grapalat" w:hAnsi="GHEA Grapalat" w:cs="Sylfaen"/>
                <w:sz w:val="22"/>
                <w:szCs w:val="22"/>
                <w:lang w:val="en-US"/>
              </w:rPr>
              <w:t>հեռարձակողի</w:t>
            </w:r>
            <w:proofErr w:type="spellEnd"/>
            <w:r w:rsidRPr="0005652A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5652A">
              <w:rPr>
                <w:rFonts w:ascii="GHEA Grapalat" w:hAnsi="GHEA Grapalat" w:cs="Sylfaen"/>
                <w:sz w:val="22"/>
                <w:szCs w:val="22"/>
                <w:lang w:val="en-US"/>
              </w:rPr>
              <w:t>խորհուրդ</w:t>
            </w:r>
            <w:proofErr w:type="spellEnd"/>
          </w:p>
        </w:tc>
        <w:tc>
          <w:tcPr>
            <w:tcW w:w="2977" w:type="dxa"/>
            <w:vAlign w:val="center"/>
          </w:tcPr>
          <w:p w14:paraId="6F6C573D" w14:textId="77777777" w:rsidR="00C8558F" w:rsidRPr="0005652A" w:rsidRDefault="00363ED4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5652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1701" w:type="dxa"/>
            <w:vAlign w:val="center"/>
          </w:tcPr>
          <w:p w14:paraId="2A5BB493" w14:textId="77777777" w:rsidR="00C8558F" w:rsidRPr="0005652A" w:rsidRDefault="00C8558F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5652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</w:tr>
      <w:tr w:rsidR="00483198" w:rsidRPr="001C7D40" w14:paraId="7688BC42" w14:textId="77777777" w:rsidTr="001452B8">
        <w:trPr>
          <w:trHeight w:val="443"/>
        </w:trPr>
        <w:tc>
          <w:tcPr>
            <w:tcW w:w="630" w:type="dxa"/>
            <w:vAlign w:val="center"/>
          </w:tcPr>
          <w:p w14:paraId="7AFFDA8C" w14:textId="25E94F2D" w:rsidR="00483198" w:rsidRPr="000561CF" w:rsidRDefault="007165EC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561CF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5432" w:type="dxa"/>
            <w:vAlign w:val="center"/>
          </w:tcPr>
          <w:p w14:paraId="4470292A" w14:textId="77777777" w:rsidR="00483198" w:rsidRPr="000561CF" w:rsidRDefault="00483198" w:rsidP="00536465">
            <w:pPr>
              <w:pStyle w:val="a7"/>
              <w:shd w:val="clear" w:color="auto" w:fill="FFFFFF" w:themeFill="background1"/>
              <w:tabs>
                <w:tab w:val="clear" w:pos="4677"/>
                <w:tab w:val="clear" w:pos="9355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561CF">
              <w:rPr>
                <w:rFonts w:ascii="GHEA Grapalat" w:hAnsi="GHEA Grapalat" w:cs="Sylfaen"/>
                <w:sz w:val="22"/>
                <w:szCs w:val="22"/>
                <w:lang w:val="hy-AM"/>
              </w:rPr>
              <w:t>ՀՀ ՏԿԵՆ պետական գույքի կառավարման կոմիտե</w:t>
            </w:r>
          </w:p>
        </w:tc>
        <w:tc>
          <w:tcPr>
            <w:tcW w:w="2977" w:type="dxa"/>
            <w:vAlign w:val="center"/>
          </w:tcPr>
          <w:p w14:paraId="1DE81749" w14:textId="23B47F64" w:rsidR="00483198" w:rsidRPr="000561CF" w:rsidRDefault="00197A51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561CF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0561CF" w:rsidRPr="000561CF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1701" w:type="dxa"/>
            <w:vAlign w:val="center"/>
          </w:tcPr>
          <w:p w14:paraId="6BD21BFD" w14:textId="1BFF76E4" w:rsidR="00483198" w:rsidRPr="000561CF" w:rsidRDefault="00383E08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561CF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0561CF" w:rsidRPr="000561CF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</w:tr>
      <w:tr w:rsidR="00483198" w:rsidRPr="001C7D40" w14:paraId="09912C64" w14:textId="77777777" w:rsidTr="001452B8">
        <w:trPr>
          <w:trHeight w:val="253"/>
        </w:trPr>
        <w:tc>
          <w:tcPr>
            <w:tcW w:w="630" w:type="dxa"/>
            <w:vAlign w:val="center"/>
          </w:tcPr>
          <w:p w14:paraId="76AB19D9" w14:textId="4D6F8BAE" w:rsidR="00483198" w:rsidRPr="00024207" w:rsidRDefault="00483198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420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7165EC" w:rsidRPr="00024207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5432" w:type="dxa"/>
            <w:vAlign w:val="center"/>
          </w:tcPr>
          <w:p w14:paraId="1D0B8D00" w14:textId="77777777" w:rsidR="00483198" w:rsidRPr="00024207" w:rsidRDefault="00483198" w:rsidP="00536465">
            <w:pPr>
              <w:pStyle w:val="a7"/>
              <w:shd w:val="clear" w:color="auto" w:fill="FFFFFF" w:themeFill="background1"/>
              <w:tabs>
                <w:tab w:val="clear" w:pos="4677"/>
                <w:tab w:val="clear" w:pos="9355"/>
              </w:tabs>
              <w:rPr>
                <w:rFonts w:ascii="GHEA Grapalat" w:hAnsi="GHEA Grapalat" w:cs="Sylfaen"/>
                <w:sz w:val="22"/>
                <w:szCs w:val="22"/>
              </w:rPr>
            </w:pPr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ՀՀ ՏԿԵՆ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Ջրային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2977" w:type="dxa"/>
            <w:vAlign w:val="center"/>
          </w:tcPr>
          <w:p w14:paraId="5F2CF384" w14:textId="77777777" w:rsidR="00483198" w:rsidRPr="00024207" w:rsidRDefault="00260CAD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4207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1701" w:type="dxa"/>
            <w:vAlign w:val="center"/>
          </w:tcPr>
          <w:p w14:paraId="5A8709D6" w14:textId="77777777" w:rsidR="00483198" w:rsidRPr="00024207" w:rsidRDefault="00260CAD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4207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</w:tr>
      <w:tr w:rsidR="00483198" w:rsidRPr="001C7D40" w14:paraId="127588FD" w14:textId="77777777" w:rsidTr="001452B8">
        <w:trPr>
          <w:cantSplit/>
        </w:trPr>
        <w:tc>
          <w:tcPr>
            <w:tcW w:w="10740" w:type="dxa"/>
            <w:gridSpan w:val="4"/>
          </w:tcPr>
          <w:p w14:paraId="21609D0C" w14:textId="77777777" w:rsidR="00483198" w:rsidRPr="006862B4" w:rsidRDefault="00483198" w:rsidP="00536465">
            <w:pPr>
              <w:pStyle w:val="4"/>
              <w:shd w:val="clear" w:color="auto" w:fill="FFFFFF" w:themeFill="background1"/>
              <w:spacing w:line="240" w:lineRule="auto"/>
              <w:rPr>
                <w:rFonts w:ascii="GHEA Grapalat" w:hAnsi="GHEA Grapalat"/>
                <w:sz w:val="22"/>
                <w:szCs w:val="22"/>
              </w:rPr>
            </w:pPr>
            <w:r w:rsidRPr="006862B4">
              <w:rPr>
                <w:rFonts w:ascii="GHEA Grapalat" w:hAnsi="GHEA Grapalat" w:cs="Sylfaen"/>
                <w:sz w:val="22"/>
                <w:szCs w:val="22"/>
              </w:rPr>
              <w:t xml:space="preserve">ՀՀ      </w:t>
            </w:r>
            <w:proofErr w:type="spellStart"/>
            <w:r w:rsidRPr="006862B4">
              <w:rPr>
                <w:rFonts w:ascii="GHEA Grapalat" w:hAnsi="GHEA Grapalat" w:cs="Sylfaen"/>
                <w:sz w:val="22"/>
                <w:szCs w:val="22"/>
              </w:rPr>
              <w:t>մարզպետարաններ</w:t>
            </w:r>
            <w:proofErr w:type="spellEnd"/>
          </w:p>
        </w:tc>
      </w:tr>
      <w:tr w:rsidR="00483198" w:rsidRPr="001C7D40" w14:paraId="2CE950F0" w14:textId="77777777" w:rsidTr="001452B8">
        <w:trPr>
          <w:trHeight w:val="421"/>
        </w:trPr>
        <w:tc>
          <w:tcPr>
            <w:tcW w:w="630" w:type="dxa"/>
            <w:vAlign w:val="center"/>
          </w:tcPr>
          <w:p w14:paraId="42150B28" w14:textId="1A381B8A" w:rsidR="00483198" w:rsidRPr="003B76E7" w:rsidRDefault="00483198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B76E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7165EC" w:rsidRPr="003B76E7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5432" w:type="dxa"/>
            <w:vAlign w:val="center"/>
          </w:tcPr>
          <w:p w14:paraId="3C59CEAE" w14:textId="77777777" w:rsidR="00483198" w:rsidRPr="003B76E7" w:rsidRDefault="00483198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B76E7">
              <w:rPr>
                <w:rFonts w:ascii="GHEA Grapalat" w:hAnsi="GHEA Grapalat" w:cs="Sylfaen"/>
                <w:sz w:val="22"/>
                <w:szCs w:val="22"/>
              </w:rPr>
              <w:t>Արմավիրի</w:t>
            </w:r>
            <w:proofErr w:type="spellEnd"/>
            <w:r w:rsidRPr="003B76E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3B76E7">
              <w:rPr>
                <w:rFonts w:ascii="GHEA Grapalat" w:hAnsi="GHEA Grapalat" w:cs="Sylfaen"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977" w:type="dxa"/>
            <w:vAlign w:val="center"/>
          </w:tcPr>
          <w:p w14:paraId="5C5AB82F" w14:textId="382A2E73" w:rsidR="00483198" w:rsidRPr="003B76E7" w:rsidRDefault="00200A1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B76E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701" w:type="dxa"/>
            <w:vAlign w:val="center"/>
          </w:tcPr>
          <w:p w14:paraId="1F58CE26" w14:textId="7A21EB21" w:rsidR="00483198" w:rsidRPr="003B76E7" w:rsidRDefault="00200A1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B76E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483198" w:rsidRPr="001C7D40" w14:paraId="17496E25" w14:textId="77777777" w:rsidTr="001452B8">
        <w:tc>
          <w:tcPr>
            <w:tcW w:w="630" w:type="dxa"/>
            <w:vAlign w:val="center"/>
          </w:tcPr>
          <w:p w14:paraId="2D993EEB" w14:textId="4FFE0846" w:rsidR="00483198" w:rsidRPr="00F840C4" w:rsidRDefault="00483198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840C4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="000D6EC6" w:rsidRPr="00F840C4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5432" w:type="dxa"/>
            <w:vAlign w:val="center"/>
          </w:tcPr>
          <w:p w14:paraId="6B0F7916" w14:textId="77777777" w:rsidR="00483198" w:rsidRPr="00F840C4" w:rsidRDefault="00483198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840C4">
              <w:rPr>
                <w:rFonts w:ascii="GHEA Grapalat" w:hAnsi="GHEA Grapalat" w:cs="Sylfaen"/>
                <w:sz w:val="22"/>
                <w:szCs w:val="22"/>
              </w:rPr>
              <w:t>Արարատի</w:t>
            </w:r>
            <w:proofErr w:type="spellEnd"/>
            <w:r w:rsidRPr="00F840C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F840C4">
              <w:rPr>
                <w:rFonts w:ascii="GHEA Grapalat" w:hAnsi="GHEA Grapalat" w:cs="Sylfaen"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977" w:type="dxa"/>
            <w:vAlign w:val="center"/>
          </w:tcPr>
          <w:p w14:paraId="4BA53847" w14:textId="4547D2D1" w:rsidR="00483198" w:rsidRPr="00F840C4" w:rsidRDefault="00F840C4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1C6CDC3A" w14:textId="22FA06E2" w:rsidR="00483198" w:rsidRPr="00F840C4" w:rsidRDefault="00F840C4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</w:tr>
      <w:tr w:rsidR="00483198" w:rsidRPr="001C7D40" w14:paraId="445392A8" w14:textId="77777777" w:rsidTr="00DF57D4">
        <w:trPr>
          <w:trHeight w:val="467"/>
        </w:trPr>
        <w:tc>
          <w:tcPr>
            <w:tcW w:w="630" w:type="dxa"/>
            <w:vAlign w:val="center"/>
          </w:tcPr>
          <w:p w14:paraId="77134972" w14:textId="3D92B7D3" w:rsidR="00483198" w:rsidRPr="00F605B7" w:rsidRDefault="00483198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0D6EC6" w:rsidRPr="00F605B7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5432" w:type="dxa"/>
            <w:vAlign w:val="center"/>
          </w:tcPr>
          <w:p w14:paraId="39F5899C" w14:textId="77777777" w:rsidR="00483198" w:rsidRPr="00F605B7" w:rsidRDefault="00483198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Գեղարքունիքի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977" w:type="dxa"/>
            <w:vAlign w:val="center"/>
          </w:tcPr>
          <w:p w14:paraId="1BACEE6E" w14:textId="59C65BBB" w:rsidR="00483198" w:rsidRPr="00F605B7" w:rsidRDefault="00964B02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701" w:type="dxa"/>
            <w:vAlign w:val="center"/>
          </w:tcPr>
          <w:p w14:paraId="5443B3BF" w14:textId="610F054D" w:rsidR="00483198" w:rsidRPr="00F605B7" w:rsidRDefault="00964B02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483198" w:rsidRPr="001C7D40" w14:paraId="64848DC2" w14:textId="77777777" w:rsidTr="001452B8">
        <w:tc>
          <w:tcPr>
            <w:tcW w:w="630" w:type="dxa"/>
            <w:vAlign w:val="center"/>
          </w:tcPr>
          <w:p w14:paraId="552E22ED" w14:textId="43339F2D" w:rsidR="00483198" w:rsidRPr="005C545E" w:rsidRDefault="00483198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C545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7165EC" w:rsidRPr="005C545E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="000D6EC6" w:rsidRPr="005C545E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</w:p>
        </w:tc>
        <w:tc>
          <w:tcPr>
            <w:tcW w:w="5432" w:type="dxa"/>
            <w:vAlign w:val="center"/>
          </w:tcPr>
          <w:p w14:paraId="65FECD84" w14:textId="77777777" w:rsidR="00483198" w:rsidRPr="005C545E" w:rsidRDefault="00483198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Լոռու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977" w:type="dxa"/>
            <w:vAlign w:val="center"/>
          </w:tcPr>
          <w:p w14:paraId="7B1F1E9C" w14:textId="3A61252A" w:rsidR="00483198" w:rsidRPr="005C545E" w:rsidRDefault="00E1088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1701" w:type="dxa"/>
            <w:vAlign w:val="center"/>
          </w:tcPr>
          <w:p w14:paraId="73E648D2" w14:textId="72FD2489" w:rsidR="00483198" w:rsidRPr="005C545E" w:rsidRDefault="00E10887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</w:tr>
      <w:tr w:rsidR="00483198" w:rsidRPr="001C7D40" w14:paraId="3868926A" w14:textId="77777777" w:rsidTr="001452B8">
        <w:tc>
          <w:tcPr>
            <w:tcW w:w="630" w:type="dxa"/>
            <w:vAlign w:val="center"/>
          </w:tcPr>
          <w:p w14:paraId="4C3F33DA" w14:textId="57C77379" w:rsidR="00483198" w:rsidRPr="00491655" w:rsidRDefault="007165EC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9165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0D6EC6" w:rsidRPr="00491655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5432" w:type="dxa"/>
            <w:vAlign w:val="center"/>
          </w:tcPr>
          <w:p w14:paraId="2FB50D02" w14:textId="77777777" w:rsidR="00483198" w:rsidRPr="00491655" w:rsidRDefault="00483198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491655">
              <w:rPr>
                <w:rFonts w:ascii="GHEA Grapalat" w:hAnsi="GHEA Grapalat" w:cs="Sylfaen"/>
                <w:sz w:val="22"/>
                <w:szCs w:val="22"/>
              </w:rPr>
              <w:t>Կոտայքի</w:t>
            </w:r>
            <w:proofErr w:type="spellEnd"/>
            <w:r w:rsidRPr="0049165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491655">
              <w:rPr>
                <w:rFonts w:ascii="GHEA Grapalat" w:hAnsi="GHEA Grapalat" w:cs="Sylfaen"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977" w:type="dxa"/>
            <w:vAlign w:val="center"/>
          </w:tcPr>
          <w:p w14:paraId="4FC0E542" w14:textId="46F586BA" w:rsidR="00483198" w:rsidRPr="00491655" w:rsidRDefault="006D1460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91655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1701" w:type="dxa"/>
            <w:vAlign w:val="center"/>
          </w:tcPr>
          <w:p w14:paraId="36280585" w14:textId="77C767B0" w:rsidR="00483198" w:rsidRPr="00491655" w:rsidRDefault="006D1460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91655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</w:tr>
      <w:tr w:rsidR="00483198" w:rsidRPr="001C7D40" w14:paraId="33E79975" w14:textId="77777777" w:rsidTr="001452B8">
        <w:tc>
          <w:tcPr>
            <w:tcW w:w="630" w:type="dxa"/>
            <w:vAlign w:val="center"/>
          </w:tcPr>
          <w:p w14:paraId="1EC5B0D8" w14:textId="3F0403AF" w:rsidR="00483198" w:rsidRPr="003B6999" w:rsidRDefault="000D6EC6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B6999">
              <w:rPr>
                <w:rFonts w:ascii="GHEA Grapalat" w:hAnsi="GHEA Grapalat"/>
                <w:sz w:val="22"/>
                <w:szCs w:val="22"/>
                <w:lang w:val="en-US"/>
              </w:rPr>
              <w:t>19</w:t>
            </w:r>
          </w:p>
        </w:tc>
        <w:tc>
          <w:tcPr>
            <w:tcW w:w="5432" w:type="dxa"/>
            <w:vAlign w:val="center"/>
          </w:tcPr>
          <w:p w14:paraId="211E1B1F" w14:textId="77777777" w:rsidR="00483198" w:rsidRPr="003B6999" w:rsidRDefault="00483198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B6999">
              <w:rPr>
                <w:rFonts w:ascii="GHEA Grapalat" w:hAnsi="GHEA Grapalat" w:cs="Sylfaen"/>
                <w:sz w:val="22"/>
                <w:szCs w:val="22"/>
              </w:rPr>
              <w:t>Շիրակի</w:t>
            </w:r>
            <w:proofErr w:type="spellEnd"/>
            <w:r w:rsidRPr="003B6999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B6999">
              <w:rPr>
                <w:rFonts w:ascii="GHEA Grapalat" w:hAnsi="GHEA Grapalat" w:cs="Sylfaen"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977" w:type="dxa"/>
            <w:vAlign w:val="center"/>
          </w:tcPr>
          <w:p w14:paraId="1B034723" w14:textId="5703DAAF" w:rsidR="00483198" w:rsidRPr="003B6999" w:rsidRDefault="00D027DB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B6999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1701" w:type="dxa"/>
            <w:vAlign w:val="center"/>
          </w:tcPr>
          <w:p w14:paraId="67CCB924" w14:textId="1851C011" w:rsidR="00483198" w:rsidRPr="003B6999" w:rsidRDefault="00D027DB" w:rsidP="008E2762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B6999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</w:tr>
      <w:tr w:rsidR="00483198" w:rsidRPr="001C7D40" w14:paraId="619F174C" w14:textId="77777777" w:rsidTr="001452B8">
        <w:tc>
          <w:tcPr>
            <w:tcW w:w="630" w:type="dxa"/>
            <w:vAlign w:val="center"/>
          </w:tcPr>
          <w:p w14:paraId="284F5794" w14:textId="73B74815" w:rsidR="00483198" w:rsidRPr="000C4661" w:rsidRDefault="00483198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="000D6EC6" w:rsidRPr="000C4661"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</w:p>
        </w:tc>
        <w:tc>
          <w:tcPr>
            <w:tcW w:w="5432" w:type="dxa"/>
            <w:vAlign w:val="center"/>
          </w:tcPr>
          <w:p w14:paraId="06DF9F29" w14:textId="77777777" w:rsidR="00483198" w:rsidRPr="000C4661" w:rsidRDefault="00483198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Վայ</w:t>
            </w:r>
            <w:proofErr w:type="spellEnd"/>
            <w:r w:rsidR="00E56154" w:rsidRPr="000C4661">
              <w:rPr>
                <w:rFonts w:ascii="GHEA Grapalat" w:hAnsi="GHEA Grapalat" w:cs="Sylfaen"/>
                <w:sz w:val="22"/>
                <w:szCs w:val="22"/>
                <w:lang w:val="hy-AM"/>
              </w:rPr>
              <w:t>ո</w:t>
            </w:r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ց </w:t>
            </w:r>
            <w:proofErr w:type="gramStart"/>
            <w:r w:rsidRPr="000C4661">
              <w:rPr>
                <w:rFonts w:ascii="GHEA Grapalat" w:hAnsi="GHEA Grapalat" w:cs="Sylfaen"/>
                <w:sz w:val="22"/>
                <w:szCs w:val="22"/>
                <w:lang w:val="hy-AM"/>
              </w:rPr>
              <w:t>ձ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որի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մարզպետարան</w:t>
            </w:r>
            <w:proofErr w:type="spellEnd"/>
            <w:proofErr w:type="gramEnd"/>
          </w:p>
        </w:tc>
        <w:tc>
          <w:tcPr>
            <w:tcW w:w="2977" w:type="dxa"/>
            <w:vAlign w:val="center"/>
          </w:tcPr>
          <w:p w14:paraId="4BE9ABEE" w14:textId="4B658383" w:rsidR="00483198" w:rsidRPr="000C4661" w:rsidRDefault="0080451C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5E75A09A" w14:textId="29F2D37F" w:rsidR="00483198" w:rsidRPr="000C4661" w:rsidRDefault="0080451C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</w:tr>
      <w:tr w:rsidR="000E4A8A" w:rsidRPr="001C7D40" w14:paraId="5E14855A" w14:textId="77777777" w:rsidTr="001452B8">
        <w:tc>
          <w:tcPr>
            <w:tcW w:w="630" w:type="dxa"/>
            <w:vAlign w:val="center"/>
          </w:tcPr>
          <w:p w14:paraId="2F4DB945" w14:textId="347305EC" w:rsidR="00483198" w:rsidRPr="00ED049D" w:rsidRDefault="00483198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0D6EC6" w:rsidRPr="00ED049D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5432" w:type="dxa"/>
            <w:vAlign w:val="center"/>
          </w:tcPr>
          <w:p w14:paraId="53C94CCE" w14:textId="77777777" w:rsidR="00483198" w:rsidRPr="00ED049D" w:rsidRDefault="00483198" w:rsidP="00536465">
            <w:pPr>
              <w:shd w:val="clear" w:color="auto" w:fill="FFFFFF" w:themeFill="background1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Տավուշի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մարզպետարան</w:t>
            </w:r>
            <w:proofErr w:type="spellEnd"/>
          </w:p>
        </w:tc>
        <w:tc>
          <w:tcPr>
            <w:tcW w:w="2977" w:type="dxa"/>
            <w:vAlign w:val="center"/>
          </w:tcPr>
          <w:p w14:paraId="6C945246" w14:textId="7F0A296D" w:rsidR="00483198" w:rsidRPr="00ED049D" w:rsidRDefault="000D16F3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701" w:type="dxa"/>
            <w:vAlign w:val="center"/>
          </w:tcPr>
          <w:p w14:paraId="112546A9" w14:textId="23B992C7" w:rsidR="00483198" w:rsidRPr="00ED049D" w:rsidRDefault="000D16F3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</w:tr>
      <w:tr w:rsidR="000E4A8A" w:rsidRPr="001C7D40" w14:paraId="42936ADF" w14:textId="77777777" w:rsidTr="001452B8">
        <w:tc>
          <w:tcPr>
            <w:tcW w:w="630" w:type="dxa"/>
            <w:vAlign w:val="center"/>
          </w:tcPr>
          <w:p w14:paraId="544CC43B" w14:textId="77C261B8" w:rsidR="00483198" w:rsidRPr="0064471F" w:rsidRDefault="00483198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="000D6EC6" w:rsidRPr="0064471F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5432" w:type="dxa"/>
            <w:vAlign w:val="center"/>
          </w:tcPr>
          <w:p w14:paraId="2010F2E9" w14:textId="77777777" w:rsidR="00483198" w:rsidRPr="0064471F" w:rsidRDefault="00483198" w:rsidP="00536465">
            <w:pPr>
              <w:pStyle w:val="a7"/>
              <w:shd w:val="clear" w:color="auto" w:fill="FFFFFF" w:themeFill="background1"/>
              <w:tabs>
                <w:tab w:val="clear" w:pos="4677"/>
                <w:tab w:val="clear" w:pos="9355"/>
              </w:tabs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Երևանի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քաղաքապետարան</w:t>
            </w:r>
            <w:proofErr w:type="spellEnd"/>
          </w:p>
        </w:tc>
        <w:tc>
          <w:tcPr>
            <w:tcW w:w="2977" w:type="dxa"/>
            <w:vAlign w:val="center"/>
          </w:tcPr>
          <w:p w14:paraId="4543A890" w14:textId="77777777" w:rsidR="00483198" w:rsidRPr="0064471F" w:rsidRDefault="00483198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4FA686EF" w14:textId="77777777" w:rsidR="00483198" w:rsidRPr="0064471F" w:rsidRDefault="00483198" w:rsidP="00536465">
            <w:pPr>
              <w:shd w:val="clear" w:color="auto" w:fill="FFFFFF" w:themeFill="background1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</w:tr>
      <w:tr w:rsidR="000E4A8A" w:rsidRPr="001C7D40" w14:paraId="68388627" w14:textId="77777777" w:rsidTr="001452B8">
        <w:tc>
          <w:tcPr>
            <w:tcW w:w="6062" w:type="dxa"/>
            <w:gridSpan w:val="2"/>
            <w:vAlign w:val="center"/>
          </w:tcPr>
          <w:p w14:paraId="2C77C401" w14:textId="77777777" w:rsidR="00483198" w:rsidRPr="00A45BEE" w:rsidRDefault="00483198" w:rsidP="00536465">
            <w:pPr>
              <w:shd w:val="clear" w:color="auto" w:fill="FFFFFF" w:themeFill="background1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A45BEE">
              <w:rPr>
                <w:rFonts w:ascii="GHEA Grapalat" w:hAnsi="GHEA Grapalat" w:cs="Sylfaen"/>
                <w:b/>
                <w:sz w:val="22"/>
                <w:szCs w:val="22"/>
              </w:rPr>
              <w:t>Ընդամենը</w:t>
            </w:r>
            <w:proofErr w:type="spellEnd"/>
          </w:p>
        </w:tc>
        <w:tc>
          <w:tcPr>
            <w:tcW w:w="2977" w:type="dxa"/>
            <w:vAlign w:val="center"/>
          </w:tcPr>
          <w:p w14:paraId="09A72FC9" w14:textId="16C89266" w:rsidR="00483198" w:rsidRPr="00A45BEE" w:rsidRDefault="00813B91" w:rsidP="00E32163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145</w:t>
            </w:r>
          </w:p>
        </w:tc>
        <w:tc>
          <w:tcPr>
            <w:tcW w:w="1701" w:type="dxa"/>
            <w:vAlign w:val="center"/>
          </w:tcPr>
          <w:p w14:paraId="6DE0E831" w14:textId="76E607A8" w:rsidR="00483198" w:rsidRPr="00A45BEE" w:rsidRDefault="00813B91" w:rsidP="00E32163">
            <w:pPr>
              <w:shd w:val="clear" w:color="auto" w:fill="FFFFFF" w:themeFill="background1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139</w:t>
            </w:r>
          </w:p>
        </w:tc>
      </w:tr>
    </w:tbl>
    <w:p w14:paraId="5B7F64CD" w14:textId="77777777" w:rsidR="005679A9" w:rsidRPr="00752310" w:rsidRDefault="000B0EBC" w:rsidP="005679A9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752310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</w:p>
    <w:p w14:paraId="414AF61F" w14:textId="1C01857F" w:rsidR="00EE4DF0" w:rsidRPr="00813B91" w:rsidRDefault="00862894" w:rsidP="00E32163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13B91">
        <w:rPr>
          <w:rFonts w:ascii="GHEA Grapalat" w:hAnsi="GHEA Grapalat" w:cs="Sylfaen"/>
          <w:sz w:val="22"/>
          <w:lang w:val="hy-AM"/>
        </w:rPr>
        <w:t>Մ</w:t>
      </w:r>
      <w:r w:rsidR="009E78BA" w:rsidRPr="00813B91">
        <w:rPr>
          <w:rFonts w:ascii="GHEA Grapalat" w:hAnsi="GHEA Grapalat" w:cs="Sylfaen"/>
          <w:sz w:val="22"/>
          <w:lang w:val="hy-AM"/>
        </w:rPr>
        <w:t>ոնիտորինգի</w:t>
      </w:r>
      <w:r w:rsidR="00CF0119" w:rsidRPr="00813B91">
        <w:rPr>
          <w:rFonts w:ascii="GHEA Grapalat" w:hAnsi="GHEA Grapalat" w:cs="Sylfaen"/>
          <w:sz w:val="22"/>
          <w:lang w:val="hy-AM"/>
        </w:rPr>
        <w:t xml:space="preserve"> ենթարկված</w:t>
      </w:r>
      <w:r w:rsidR="00EE4DF0" w:rsidRPr="00813B91">
        <w:rPr>
          <w:rFonts w:ascii="GHEA Grapalat" w:hAnsi="GHEA Grapalat" w:cs="Sylfaen"/>
          <w:sz w:val="22"/>
          <w:lang w:val="hy-AM"/>
        </w:rPr>
        <w:t xml:space="preserve"> </w:t>
      </w:r>
      <w:r w:rsidR="00813B91" w:rsidRPr="00813B91">
        <w:rPr>
          <w:rFonts w:ascii="GHEA Grapalat" w:hAnsi="GHEA Grapalat" w:cs="Sylfaen"/>
          <w:sz w:val="22"/>
          <w:lang w:val="hy-AM"/>
        </w:rPr>
        <w:t>139</w:t>
      </w:r>
      <w:r w:rsidR="004C0B76" w:rsidRPr="00813B91">
        <w:rPr>
          <w:rFonts w:ascii="GHEA Grapalat" w:hAnsi="GHEA Grapalat" w:cs="Sylfaen"/>
          <w:sz w:val="22"/>
          <w:lang w:val="hy-AM"/>
        </w:rPr>
        <w:t xml:space="preserve"> </w:t>
      </w:r>
      <w:r w:rsidR="0048694D" w:rsidRPr="00813B91">
        <w:rPr>
          <w:rFonts w:ascii="GHEA Grapalat" w:hAnsi="GHEA Grapalat" w:cs="Sylfaen"/>
          <w:sz w:val="22"/>
          <w:lang w:val="hy-AM"/>
        </w:rPr>
        <w:t>Կ</w:t>
      </w:r>
      <w:r w:rsidR="001E170A" w:rsidRPr="00813B91">
        <w:rPr>
          <w:rFonts w:ascii="GHEA Grapalat" w:hAnsi="GHEA Grapalat" w:cs="Sylfaen"/>
          <w:sz w:val="22"/>
          <w:szCs w:val="22"/>
          <w:lang w:val="hy-AM"/>
        </w:rPr>
        <w:t>ազմակերպությունից</w:t>
      </w:r>
      <w:r w:rsidR="00EE4DF0" w:rsidRPr="00813B91">
        <w:rPr>
          <w:rFonts w:ascii="GHEA Grapalat" w:hAnsi="GHEA Grapalat" w:cs="Sylfaen"/>
          <w:sz w:val="22"/>
          <w:szCs w:val="22"/>
          <w:lang w:val="hy-AM"/>
        </w:rPr>
        <w:t>՝</w:t>
      </w:r>
    </w:p>
    <w:p w14:paraId="73D0E172" w14:textId="00488451" w:rsidR="004C0B76" w:rsidRPr="00813B91" w:rsidRDefault="00EE4DF0" w:rsidP="00EE4DF0">
      <w:pPr>
        <w:spacing w:line="360" w:lineRule="auto"/>
        <w:jc w:val="both"/>
        <w:rPr>
          <w:rFonts w:ascii="GHEA Grapalat" w:hAnsi="GHEA Grapalat" w:cs="Sylfaen"/>
          <w:sz w:val="22"/>
          <w:lang w:val="hy-AM"/>
        </w:rPr>
      </w:pPr>
      <w:r w:rsidRPr="00813B91">
        <w:rPr>
          <w:rFonts w:ascii="GHEA Grapalat" w:hAnsi="GHEA Grapalat" w:cs="Sylfaen"/>
          <w:sz w:val="22"/>
          <w:szCs w:val="22"/>
          <w:lang w:val="hy-AM"/>
        </w:rPr>
        <w:t xml:space="preserve">         -</w:t>
      </w:r>
      <w:r w:rsidR="000B0EBC" w:rsidRPr="00813B91">
        <w:rPr>
          <w:rFonts w:ascii="GHEA Grapalat" w:hAnsi="GHEA Grapalat" w:cs="Sylfaen"/>
          <w:sz w:val="22"/>
          <w:lang w:val="hy-AM"/>
        </w:rPr>
        <w:t xml:space="preserve"> </w:t>
      </w:r>
      <w:r w:rsidR="00040365" w:rsidRPr="00813B91">
        <w:rPr>
          <w:rFonts w:ascii="GHEA Grapalat" w:hAnsi="GHEA Grapalat" w:cs="Sylfaen"/>
          <w:sz w:val="22"/>
          <w:lang w:val="hy-AM"/>
        </w:rPr>
        <w:t>9</w:t>
      </w:r>
      <w:r w:rsidR="00813B91" w:rsidRPr="00813B91">
        <w:rPr>
          <w:rFonts w:ascii="GHEA Grapalat" w:hAnsi="GHEA Grapalat" w:cs="Sylfaen"/>
          <w:sz w:val="22"/>
          <w:lang w:val="hy-AM"/>
        </w:rPr>
        <w:t>6</w:t>
      </w:r>
      <w:r w:rsidRPr="00813B91">
        <w:rPr>
          <w:rFonts w:ascii="GHEA Grapalat" w:hAnsi="GHEA Grapalat" w:cs="Sylfaen"/>
          <w:sz w:val="22"/>
          <w:lang w:val="hy-AM"/>
        </w:rPr>
        <w:t xml:space="preserve"> </w:t>
      </w:r>
      <w:r w:rsidR="001B4699" w:rsidRPr="00813B91">
        <w:rPr>
          <w:rFonts w:ascii="GHEA Grapalat" w:hAnsi="GHEA Grapalat" w:cs="Sylfaen"/>
          <w:sz w:val="22"/>
          <w:lang w:val="hy-AM"/>
        </w:rPr>
        <w:t>Կ</w:t>
      </w:r>
      <w:r w:rsidRPr="00813B91">
        <w:rPr>
          <w:rFonts w:ascii="GHEA Grapalat" w:hAnsi="GHEA Grapalat" w:cs="Sylfaen"/>
          <w:sz w:val="22"/>
          <w:lang w:val="hy-AM"/>
        </w:rPr>
        <w:t>ազմակերպություն</w:t>
      </w:r>
      <w:r w:rsidR="00C35641" w:rsidRPr="00813B91">
        <w:rPr>
          <w:rFonts w:ascii="GHEA Grapalat" w:hAnsi="GHEA Grapalat" w:cs="Sylfaen"/>
          <w:sz w:val="22"/>
          <w:lang w:val="hy-AM"/>
        </w:rPr>
        <w:t xml:space="preserve"> </w:t>
      </w:r>
      <w:r w:rsidR="00A8402F" w:rsidRPr="00813B91">
        <w:rPr>
          <w:rFonts w:ascii="GHEA Grapalat" w:hAnsi="GHEA Grapalat" w:cs="Sylfaen"/>
          <w:sz w:val="22"/>
          <w:lang w:val="hy-AM"/>
        </w:rPr>
        <w:t>(</w:t>
      </w:r>
      <w:r w:rsidR="00C35641" w:rsidRPr="00813B91">
        <w:rPr>
          <w:rFonts w:ascii="GHEA Grapalat" w:hAnsi="GHEA Grapalat" w:cs="Sylfaen"/>
          <w:sz w:val="22"/>
          <w:lang w:val="hy-AM"/>
        </w:rPr>
        <w:t>6</w:t>
      </w:r>
      <w:r w:rsidR="00813B91" w:rsidRPr="00813B91">
        <w:rPr>
          <w:rFonts w:ascii="GHEA Grapalat" w:hAnsi="GHEA Grapalat" w:cs="Sylfaen"/>
          <w:sz w:val="22"/>
          <w:lang w:val="hy-AM"/>
        </w:rPr>
        <w:t>9</w:t>
      </w:r>
      <w:r w:rsidR="00C35641" w:rsidRPr="00813B91">
        <w:rPr>
          <w:rFonts w:ascii="GHEA Grapalat" w:hAnsi="GHEA Grapalat" w:cs="Sylfaen"/>
          <w:sz w:val="22"/>
          <w:lang w:val="hy-AM"/>
        </w:rPr>
        <w:t>,</w:t>
      </w:r>
      <w:r w:rsidR="00813B91" w:rsidRPr="00813B91">
        <w:rPr>
          <w:rFonts w:ascii="GHEA Grapalat" w:hAnsi="GHEA Grapalat" w:cs="Sylfaen"/>
          <w:sz w:val="22"/>
          <w:lang w:val="hy-AM"/>
        </w:rPr>
        <w:t>0</w:t>
      </w:r>
      <w:r w:rsidR="00813B91">
        <w:rPr>
          <w:rFonts w:ascii="GHEA Grapalat" w:hAnsi="GHEA Grapalat" w:cs="Sylfaen"/>
          <w:sz w:val="22"/>
          <w:lang w:val="hy-AM"/>
        </w:rPr>
        <w:t>7</w:t>
      </w:r>
      <w:r w:rsidR="00A8402F" w:rsidRPr="00813B91">
        <w:rPr>
          <w:rFonts w:ascii="GHEA Grapalat" w:hAnsi="GHEA Grapalat" w:cs="Sylfaen"/>
          <w:sz w:val="22"/>
          <w:lang w:val="hy-AM"/>
        </w:rPr>
        <w:t xml:space="preserve">%) </w:t>
      </w:r>
      <w:r w:rsidR="00B01262" w:rsidRPr="00813B91">
        <w:rPr>
          <w:rFonts w:ascii="GHEA Grapalat" w:hAnsi="GHEA Grapalat" w:cs="Sylfaen"/>
          <w:sz w:val="22"/>
          <w:lang w:val="hy-AM"/>
        </w:rPr>
        <w:t>աշխատել են շահույթով</w:t>
      </w:r>
      <w:r w:rsidR="000E4A8A" w:rsidRPr="00813B91">
        <w:rPr>
          <w:rFonts w:ascii="GHEA Grapalat" w:hAnsi="GHEA Grapalat" w:cs="Sylfaen"/>
          <w:sz w:val="22"/>
          <w:lang w:val="hy-AM"/>
        </w:rPr>
        <w:t>,</w:t>
      </w:r>
      <w:r w:rsidR="00332ECE" w:rsidRPr="00813B91">
        <w:rPr>
          <w:rFonts w:ascii="GHEA Grapalat" w:hAnsi="GHEA Grapalat" w:cs="Sylfaen"/>
          <w:sz w:val="22"/>
          <w:lang w:val="hy-AM"/>
        </w:rPr>
        <w:t xml:space="preserve"> </w:t>
      </w:r>
    </w:p>
    <w:p w14:paraId="2F65B89E" w14:textId="065B87AB" w:rsidR="005641D9" w:rsidRPr="00813B91" w:rsidRDefault="00C607EF" w:rsidP="000E4A8A">
      <w:pPr>
        <w:spacing w:line="360" w:lineRule="auto"/>
        <w:ind w:firstLine="567"/>
        <w:jc w:val="both"/>
        <w:rPr>
          <w:rFonts w:ascii="GHEA Grapalat" w:hAnsi="GHEA Grapalat" w:cs="Sylfaen"/>
          <w:sz w:val="22"/>
          <w:lang w:val="hy-AM"/>
        </w:rPr>
      </w:pPr>
      <w:r>
        <w:rPr>
          <w:rFonts w:ascii="GHEA Grapalat" w:hAnsi="GHEA Grapalat" w:cs="Sylfaen"/>
          <w:sz w:val="22"/>
          <w:lang w:val="hy-AM"/>
        </w:rPr>
        <w:t xml:space="preserve"> </w:t>
      </w:r>
      <w:r w:rsidR="004C0B76" w:rsidRPr="00813B91">
        <w:rPr>
          <w:rFonts w:ascii="GHEA Grapalat" w:hAnsi="GHEA Grapalat" w:cs="Sylfaen"/>
          <w:sz w:val="22"/>
          <w:lang w:val="hy-AM"/>
        </w:rPr>
        <w:t xml:space="preserve">- </w:t>
      </w:r>
      <w:r w:rsidR="00813B91" w:rsidRPr="00813B91">
        <w:rPr>
          <w:rFonts w:ascii="GHEA Grapalat" w:hAnsi="GHEA Grapalat" w:cs="Sylfaen"/>
          <w:sz w:val="22"/>
          <w:lang w:val="hy-AM"/>
        </w:rPr>
        <w:t>38</w:t>
      </w:r>
      <w:r w:rsidR="00B01262" w:rsidRPr="00813B91">
        <w:rPr>
          <w:rFonts w:ascii="GHEA Grapalat" w:hAnsi="GHEA Grapalat" w:cs="Sylfaen"/>
          <w:sz w:val="22"/>
          <w:lang w:val="hy-AM"/>
        </w:rPr>
        <w:t xml:space="preserve"> </w:t>
      </w:r>
      <w:r w:rsidR="001B4699" w:rsidRPr="00813B91">
        <w:rPr>
          <w:rFonts w:ascii="GHEA Grapalat" w:hAnsi="GHEA Grapalat" w:cs="Sylfaen"/>
          <w:sz w:val="22"/>
          <w:lang w:val="hy-AM"/>
        </w:rPr>
        <w:t>Կ</w:t>
      </w:r>
      <w:r w:rsidR="001E170A" w:rsidRPr="00813B91">
        <w:rPr>
          <w:rFonts w:ascii="GHEA Grapalat" w:hAnsi="GHEA Grapalat" w:cs="Sylfaen"/>
          <w:sz w:val="22"/>
          <w:szCs w:val="22"/>
          <w:lang w:val="hy-AM"/>
        </w:rPr>
        <w:t>ազմակերպություն</w:t>
      </w:r>
      <w:r w:rsidR="00C63BA2" w:rsidRPr="00813B91">
        <w:rPr>
          <w:rFonts w:ascii="GHEA Grapalat" w:hAnsi="GHEA Grapalat" w:cs="Sylfaen"/>
          <w:sz w:val="22"/>
          <w:lang w:val="hy-AM"/>
        </w:rPr>
        <w:t xml:space="preserve"> (</w:t>
      </w:r>
      <w:r w:rsidR="00813B91" w:rsidRPr="00813B91">
        <w:rPr>
          <w:rFonts w:ascii="GHEA Grapalat" w:hAnsi="GHEA Grapalat" w:cs="Sylfaen"/>
          <w:sz w:val="22"/>
          <w:lang w:val="hy-AM"/>
        </w:rPr>
        <w:t>27</w:t>
      </w:r>
      <w:r w:rsidR="000E4A8A" w:rsidRPr="00813B91">
        <w:rPr>
          <w:rFonts w:ascii="GHEA Grapalat" w:hAnsi="GHEA Grapalat" w:cs="Sylfaen"/>
          <w:sz w:val="22"/>
          <w:lang w:val="hy-AM"/>
        </w:rPr>
        <w:t>,</w:t>
      </w:r>
      <w:r w:rsidR="00813B91" w:rsidRPr="00813B91">
        <w:rPr>
          <w:rFonts w:ascii="GHEA Grapalat" w:hAnsi="GHEA Grapalat" w:cs="Sylfaen"/>
          <w:sz w:val="22"/>
          <w:lang w:val="hy-AM"/>
        </w:rPr>
        <w:t>3</w:t>
      </w:r>
      <w:r w:rsidR="00813B91">
        <w:rPr>
          <w:rFonts w:ascii="GHEA Grapalat" w:hAnsi="GHEA Grapalat" w:cs="Sylfaen"/>
          <w:sz w:val="22"/>
          <w:lang w:val="hy-AM"/>
        </w:rPr>
        <w:t>4</w:t>
      </w:r>
      <w:r w:rsidR="000E4A8A" w:rsidRPr="00813B91">
        <w:rPr>
          <w:rFonts w:ascii="GHEA Grapalat" w:hAnsi="GHEA Grapalat" w:cs="Sylfaen"/>
          <w:sz w:val="22"/>
          <w:lang w:val="hy-AM"/>
        </w:rPr>
        <w:t>%) աշխատել են վնասով,</w:t>
      </w:r>
      <w:r w:rsidR="002E097B" w:rsidRPr="00813B91">
        <w:rPr>
          <w:rFonts w:ascii="GHEA Grapalat" w:hAnsi="GHEA Grapalat" w:cs="Sylfaen"/>
          <w:sz w:val="22"/>
          <w:lang w:val="hy-AM"/>
        </w:rPr>
        <w:t xml:space="preserve"> </w:t>
      </w:r>
    </w:p>
    <w:p w14:paraId="6C6855F2" w14:textId="02F4D9FE" w:rsidR="005641D9" w:rsidRPr="006E3B15" w:rsidRDefault="00C607EF" w:rsidP="000E4A8A">
      <w:pPr>
        <w:spacing w:line="360" w:lineRule="auto"/>
        <w:ind w:firstLine="567"/>
        <w:jc w:val="both"/>
        <w:rPr>
          <w:rFonts w:ascii="GHEA Grapalat" w:hAnsi="GHEA Grapalat" w:cs="Sylfaen"/>
          <w:sz w:val="22"/>
          <w:lang w:val="hy-AM"/>
        </w:rPr>
      </w:pPr>
      <w:r>
        <w:rPr>
          <w:rFonts w:ascii="GHEA Grapalat" w:hAnsi="GHEA Grapalat" w:cs="Sylfaen"/>
          <w:sz w:val="22"/>
          <w:lang w:val="hy-AM"/>
        </w:rPr>
        <w:t xml:space="preserve"> </w:t>
      </w:r>
      <w:r w:rsidR="004C0B76" w:rsidRPr="006E3B15">
        <w:rPr>
          <w:rFonts w:ascii="GHEA Grapalat" w:hAnsi="GHEA Grapalat" w:cs="Sylfaen"/>
          <w:sz w:val="22"/>
          <w:lang w:val="hy-AM"/>
        </w:rPr>
        <w:t>-</w:t>
      </w:r>
      <w:r w:rsidR="00040365" w:rsidRPr="006E3B15">
        <w:rPr>
          <w:rFonts w:ascii="GHEA Grapalat" w:hAnsi="GHEA Grapalat" w:cs="Sylfaen"/>
          <w:sz w:val="22"/>
          <w:lang w:val="hy-AM"/>
        </w:rPr>
        <w:t xml:space="preserve"> </w:t>
      </w:r>
      <w:r>
        <w:rPr>
          <w:rFonts w:ascii="GHEA Grapalat" w:hAnsi="GHEA Grapalat" w:cs="Sylfaen"/>
          <w:sz w:val="22"/>
          <w:lang w:val="hy-AM"/>
        </w:rPr>
        <w:t>5</w:t>
      </w:r>
      <w:r w:rsidR="00752310" w:rsidRPr="006E3B15">
        <w:rPr>
          <w:rFonts w:ascii="GHEA Grapalat" w:hAnsi="GHEA Grapalat" w:cs="Sylfaen"/>
          <w:sz w:val="22"/>
          <w:lang w:val="hy-AM"/>
        </w:rPr>
        <w:t xml:space="preserve"> </w:t>
      </w:r>
      <w:r w:rsidR="001B4699" w:rsidRPr="006E3B15">
        <w:rPr>
          <w:rFonts w:ascii="GHEA Grapalat" w:hAnsi="GHEA Grapalat" w:cs="Sylfaen"/>
          <w:sz w:val="22"/>
          <w:lang w:val="hy-AM"/>
        </w:rPr>
        <w:t>Կ</w:t>
      </w:r>
      <w:r w:rsidR="001E170A" w:rsidRPr="006E3B15">
        <w:rPr>
          <w:rFonts w:ascii="GHEA Grapalat" w:hAnsi="GHEA Grapalat" w:cs="Sylfaen"/>
          <w:sz w:val="22"/>
          <w:szCs w:val="22"/>
          <w:lang w:val="hy-AM"/>
        </w:rPr>
        <w:t>ազմակերպություն</w:t>
      </w:r>
      <w:r w:rsidR="005646E3" w:rsidRPr="006E3B15">
        <w:rPr>
          <w:rFonts w:ascii="GHEA Grapalat" w:hAnsi="GHEA Grapalat" w:cs="Sylfaen"/>
          <w:sz w:val="22"/>
          <w:lang w:val="hy-AM"/>
        </w:rPr>
        <w:t xml:space="preserve"> (</w:t>
      </w:r>
      <w:r w:rsidR="00813B91" w:rsidRPr="006E3B15">
        <w:rPr>
          <w:rFonts w:ascii="GHEA Grapalat" w:hAnsi="GHEA Grapalat" w:cs="Sylfaen"/>
          <w:sz w:val="22"/>
          <w:lang w:val="hy-AM"/>
        </w:rPr>
        <w:t>3</w:t>
      </w:r>
      <w:r w:rsidR="000F75EA" w:rsidRPr="006E3B15">
        <w:rPr>
          <w:rFonts w:ascii="GHEA Grapalat" w:hAnsi="GHEA Grapalat" w:cs="Sylfaen"/>
          <w:sz w:val="22"/>
          <w:lang w:val="hy-AM"/>
        </w:rPr>
        <w:t>,</w:t>
      </w:r>
      <w:r w:rsidR="00813B91" w:rsidRPr="006E3B15">
        <w:rPr>
          <w:rFonts w:ascii="GHEA Grapalat" w:hAnsi="GHEA Grapalat" w:cs="Sylfaen"/>
          <w:sz w:val="22"/>
          <w:lang w:val="hy-AM"/>
        </w:rPr>
        <w:t>59</w:t>
      </w:r>
      <w:r w:rsidR="00A8402F" w:rsidRPr="006E3B15">
        <w:rPr>
          <w:rFonts w:ascii="GHEA Grapalat" w:hAnsi="GHEA Grapalat" w:cs="Sylfaen"/>
          <w:sz w:val="22"/>
          <w:lang w:val="hy-AM"/>
        </w:rPr>
        <w:t xml:space="preserve">%) </w:t>
      </w:r>
      <w:r w:rsidR="00B95917" w:rsidRPr="006E3B15">
        <w:rPr>
          <w:rFonts w:ascii="GHEA Grapalat" w:hAnsi="GHEA Grapalat" w:cs="Sylfaen"/>
          <w:sz w:val="22"/>
          <w:lang w:val="hy-AM"/>
        </w:rPr>
        <w:t xml:space="preserve">շահույթ (վնաս) </w:t>
      </w:r>
      <w:r w:rsidR="001427B9" w:rsidRPr="006E3B15">
        <w:rPr>
          <w:rFonts w:ascii="GHEA Grapalat" w:hAnsi="GHEA Grapalat" w:cs="Sylfaen"/>
          <w:sz w:val="22"/>
          <w:lang w:val="hy-AM"/>
        </w:rPr>
        <w:t>չ</w:t>
      </w:r>
      <w:r w:rsidR="00B02CE4" w:rsidRPr="006E3B15">
        <w:rPr>
          <w:rFonts w:ascii="GHEA Grapalat" w:hAnsi="GHEA Grapalat" w:cs="Sylfaen"/>
          <w:sz w:val="22"/>
          <w:lang w:val="hy-AM"/>
        </w:rPr>
        <w:t>են</w:t>
      </w:r>
      <w:r w:rsidR="001427B9" w:rsidRPr="006E3B15">
        <w:rPr>
          <w:rFonts w:ascii="GHEA Grapalat" w:hAnsi="GHEA Grapalat" w:cs="Sylfaen"/>
          <w:sz w:val="22"/>
          <w:lang w:val="hy-AM"/>
        </w:rPr>
        <w:t xml:space="preserve"> ձևավորել</w:t>
      </w:r>
      <w:r w:rsidR="000E4A8A" w:rsidRPr="006E3B15">
        <w:rPr>
          <w:rFonts w:ascii="GHEA Grapalat" w:hAnsi="GHEA Grapalat" w:cs="Sylfaen"/>
          <w:sz w:val="22"/>
          <w:lang w:val="hy-AM"/>
        </w:rPr>
        <w:t xml:space="preserve"> (Գծանկար 1</w:t>
      </w:r>
      <w:r w:rsidR="005641D9" w:rsidRPr="006E3B15">
        <w:rPr>
          <w:rFonts w:ascii="GHEA Grapalat" w:hAnsi="GHEA Grapalat" w:cs="Sylfaen"/>
          <w:sz w:val="22"/>
          <w:lang w:val="hy-AM"/>
        </w:rPr>
        <w:t>.)։</w:t>
      </w:r>
    </w:p>
    <w:p w14:paraId="79B608DD" w14:textId="77777777" w:rsidR="001655AB" w:rsidRPr="006E3B15" w:rsidRDefault="001655AB" w:rsidP="001655A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E3B15">
        <w:rPr>
          <w:rFonts w:ascii="GHEA Grapalat" w:hAnsi="GHEA Grapalat"/>
          <w:b/>
          <w:sz w:val="24"/>
          <w:szCs w:val="24"/>
          <w:lang w:val="hy-AM"/>
        </w:rPr>
        <w:t>Գծանկար 1. Կազմակերպությունների ֆինանսական գործունեության արդյունքների</w:t>
      </w:r>
      <w:r w:rsidR="00A45BEE" w:rsidRPr="006E3B15">
        <w:rPr>
          <w:rFonts w:ascii="GHEA Grapalat" w:hAnsi="GHEA Grapalat"/>
          <w:b/>
          <w:sz w:val="24"/>
          <w:szCs w:val="24"/>
          <w:lang w:val="hy-AM"/>
        </w:rPr>
        <w:t xml:space="preserve"> տեսակարար կշիռը</w:t>
      </w:r>
    </w:p>
    <w:p w14:paraId="577F127A" w14:textId="77777777" w:rsidR="001655AB" w:rsidRPr="006E3B15" w:rsidRDefault="001655AB" w:rsidP="001655AB">
      <w:pPr>
        <w:spacing w:line="360" w:lineRule="auto"/>
        <w:ind w:firstLine="567"/>
        <w:jc w:val="center"/>
        <w:rPr>
          <w:rFonts w:ascii="GHEA Grapalat" w:hAnsi="GHEA Grapalat" w:cs="Sylfaen"/>
          <w:sz w:val="22"/>
          <w:lang w:val="hy-AM"/>
        </w:rPr>
      </w:pPr>
    </w:p>
    <w:p w14:paraId="40F4A677" w14:textId="77777777" w:rsidR="005641D9" w:rsidRPr="000E4A8A" w:rsidRDefault="001452B8" w:rsidP="000E4A8A">
      <w:pPr>
        <w:spacing w:line="360" w:lineRule="auto"/>
        <w:ind w:firstLine="567"/>
        <w:jc w:val="both"/>
        <w:rPr>
          <w:rFonts w:ascii="GHEA Grapalat" w:hAnsi="GHEA Grapalat" w:cs="Sylfaen"/>
          <w:sz w:val="22"/>
          <w:lang w:val="hy-AM"/>
        </w:rPr>
      </w:pPr>
      <w:r w:rsidRPr="005F519D">
        <w:rPr>
          <w:rFonts w:ascii="GHEA Grapalat" w:hAnsi="GHEA Grapalat" w:cs="Sylfaen"/>
          <w:noProof/>
          <w:sz w:val="22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34F183E" wp14:editId="0B540362">
            <wp:simplePos x="0" y="0"/>
            <wp:positionH relativeFrom="column">
              <wp:posOffset>1411605</wp:posOffset>
            </wp:positionH>
            <wp:positionV relativeFrom="paragraph">
              <wp:posOffset>99060</wp:posOffset>
            </wp:positionV>
            <wp:extent cx="4288155" cy="3118485"/>
            <wp:effectExtent l="0" t="0" r="0" b="0"/>
            <wp:wrapSquare wrapText="bothSides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2FC66" w14:textId="77777777" w:rsidR="00AA2A11" w:rsidRPr="000E4A8A" w:rsidRDefault="001F73C4" w:rsidP="001452B8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5F519D">
        <w:rPr>
          <w:rFonts w:ascii="GHEA Grapalat" w:hAnsi="GHEA Grapalat" w:cs="Sylfaen"/>
          <w:sz w:val="22"/>
          <w:lang w:val="hy-AM"/>
        </w:rPr>
        <w:br w:type="textWrapping" w:clear="all"/>
      </w:r>
    </w:p>
    <w:p w14:paraId="7BB98E5F" w14:textId="77777777" w:rsidR="00AA2A11" w:rsidRPr="00C31EBE" w:rsidRDefault="00AA2A11" w:rsidP="00FB2320">
      <w:pPr>
        <w:spacing w:line="360" w:lineRule="auto"/>
        <w:ind w:firstLine="690"/>
        <w:jc w:val="both"/>
        <w:rPr>
          <w:rFonts w:ascii="GHEA Grapalat" w:hAnsi="GHEA Grapalat" w:cs="Sylfaen"/>
          <w:sz w:val="22"/>
          <w:lang w:val="hy-AM"/>
        </w:rPr>
      </w:pPr>
    </w:p>
    <w:p w14:paraId="1897D0FE" w14:textId="540FF347" w:rsidR="00BF40ED" w:rsidRPr="00C607EF" w:rsidRDefault="00576CBC" w:rsidP="00217770">
      <w:pPr>
        <w:spacing w:line="360" w:lineRule="auto"/>
        <w:ind w:firstLine="6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607EF">
        <w:rPr>
          <w:rFonts w:ascii="GHEA Grapalat" w:hAnsi="GHEA Grapalat" w:cs="Sylfaen"/>
          <w:sz w:val="22"/>
          <w:szCs w:val="22"/>
          <w:lang w:val="hy-AM"/>
        </w:rPr>
        <w:t>202</w:t>
      </w:r>
      <w:r w:rsidR="006E3B15" w:rsidRPr="00C607EF">
        <w:rPr>
          <w:rFonts w:ascii="GHEA Grapalat" w:hAnsi="GHEA Grapalat" w:cs="Sylfaen"/>
          <w:sz w:val="22"/>
          <w:szCs w:val="22"/>
          <w:lang w:val="hy-AM"/>
        </w:rPr>
        <w:t>4</w:t>
      </w:r>
      <w:r w:rsidR="001622D6" w:rsidRPr="00C607EF">
        <w:rPr>
          <w:rFonts w:ascii="GHEA Grapalat" w:hAnsi="GHEA Grapalat" w:cs="Sylfaen"/>
          <w:sz w:val="22"/>
          <w:szCs w:val="22"/>
          <w:lang w:val="hy-AM"/>
        </w:rPr>
        <w:t xml:space="preserve">թ-ի գործունեության արդյունքում </w:t>
      </w:r>
      <w:r w:rsidR="007854E5" w:rsidRPr="00C607EF">
        <w:rPr>
          <w:rFonts w:ascii="GHEA Grapalat" w:hAnsi="GHEA Grapalat" w:cs="Sylfaen"/>
          <w:sz w:val="22"/>
          <w:szCs w:val="22"/>
          <w:lang w:val="hy-AM"/>
        </w:rPr>
        <w:t>Կ</w:t>
      </w:r>
      <w:r w:rsidR="001E170A" w:rsidRPr="00C607EF">
        <w:rPr>
          <w:rFonts w:ascii="GHEA Grapalat" w:hAnsi="GHEA Grapalat" w:cs="Sylfaen"/>
          <w:sz w:val="22"/>
          <w:szCs w:val="22"/>
          <w:lang w:val="hy-AM"/>
        </w:rPr>
        <w:t>ազմակերպությունների</w:t>
      </w:r>
      <w:r w:rsidR="001622D6" w:rsidRPr="00C607EF">
        <w:rPr>
          <w:rFonts w:ascii="GHEA Grapalat" w:hAnsi="GHEA Grapalat" w:cs="Sylfaen"/>
          <w:sz w:val="22"/>
          <w:szCs w:val="22"/>
          <w:lang w:val="hy-AM"/>
        </w:rPr>
        <w:t xml:space="preserve"> կողմից</w:t>
      </w:r>
      <w:r w:rsidR="004A6B92" w:rsidRPr="00C607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622D6" w:rsidRPr="00C607EF">
        <w:rPr>
          <w:rFonts w:ascii="GHEA Grapalat" w:hAnsi="GHEA Grapalat" w:cs="Sylfaen"/>
          <w:sz w:val="22"/>
          <w:szCs w:val="22"/>
          <w:lang w:val="hy-AM"/>
        </w:rPr>
        <w:t>ձևավորած</w:t>
      </w:r>
      <w:r w:rsidR="00C5761A" w:rsidRPr="00C607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72606" w:rsidRPr="00C607EF">
        <w:rPr>
          <w:rFonts w:ascii="GHEA Grapalat" w:hAnsi="GHEA Grapalat" w:cs="Sylfaen"/>
          <w:sz w:val="22"/>
          <w:szCs w:val="22"/>
          <w:lang w:val="hy-AM"/>
        </w:rPr>
        <w:t xml:space="preserve">ընդհանուր </w:t>
      </w:r>
      <w:r w:rsidR="007854E5" w:rsidRPr="00C607EF">
        <w:rPr>
          <w:rFonts w:ascii="GHEA Grapalat" w:hAnsi="GHEA Grapalat" w:cs="Sylfaen"/>
          <w:sz w:val="22"/>
          <w:szCs w:val="22"/>
          <w:lang w:val="hy-AM"/>
        </w:rPr>
        <w:t>վնաս</w:t>
      </w:r>
      <w:r w:rsidR="000E4A8A" w:rsidRPr="00C607EF">
        <w:rPr>
          <w:rFonts w:ascii="GHEA Grapalat" w:hAnsi="GHEA Grapalat" w:cs="Sylfaen"/>
          <w:sz w:val="22"/>
          <w:szCs w:val="22"/>
          <w:lang w:val="hy-AM"/>
        </w:rPr>
        <w:t>ը</w:t>
      </w:r>
      <w:r w:rsidR="00721648" w:rsidRPr="00C607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622D6" w:rsidRPr="00C607EF">
        <w:rPr>
          <w:rFonts w:ascii="GHEA Grapalat" w:hAnsi="GHEA Grapalat" w:cs="Sylfaen"/>
          <w:sz w:val="22"/>
          <w:szCs w:val="22"/>
          <w:lang w:val="hy-AM"/>
        </w:rPr>
        <w:t xml:space="preserve">կազմել </w:t>
      </w:r>
      <w:r w:rsidR="001622D6" w:rsidRPr="00C607EF">
        <w:rPr>
          <w:rFonts w:ascii="GHEA Grapalat" w:hAnsi="GHEA Grapalat" w:cs="Sylfaen"/>
          <w:b/>
          <w:sz w:val="22"/>
          <w:szCs w:val="22"/>
          <w:lang w:val="hy-AM"/>
        </w:rPr>
        <w:t>է</w:t>
      </w:r>
      <w:r w:rsidR="00957170" w:rsidRPr="00C607E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6E3B15" w:rsidRPr="00C607EF"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="00957170" w:rsidRPr="00C607EF">
        <w:rPr>
          <w:rFonts w:ascii="GHEA Grapalat" w:hAnsi="GHEA Grapalat" w:cs="Sylfaen"/>
          <w:b/>
          <w:sz w:val="22"/>
          <w:szCs w:val="22"/>
          <w:lang w:val="hy-AM"/>
        </w:rPr>
        <w:t>,</w:t>
      </w:r>
      <w:r w:rsidR="006E3B15" w:rsidRPr="00C607EF">
        <w:rPr>
          <w:rFonts w:ascii="GHEA Grapalat" w:hAnsi="GHEA Grapalat" w:cs="Sylfaen"/>
          <w:b/>
          <w:sz w:val="22"/>
          <w:szCs w:val="22"/>
          <w:lang w:val="hy-AM"/>
        </w:rPr>
        <w:t>309</w:t>
      </w:r>
      <w:r w:rsidR="00957170" w:rsidRPr="00C607EF">
        <w:rPr>
          <w:rFonts w:ascii="GHEA Grapalat" w:hAnsi="GHEA Grapalat" w:cs="Sylfaen"/>
          <w:b/>
          <w:sz w:val="22"/>
          <w:szCs w:val="22"/>
          <w:lang w:val="hy-AM"/>
        </w:rPr>
        <w:t>,</w:t>
      </w:r>
      <w:r w:rsidR="006E3B15" w:rsidRPr="00C607EF">
        <w:rPr>
          <w:rFonts w:ascii="GHEA Grapalat" w:hAnsi="GHEA Grapalat" w:cs="Sylfaen"/>
          <w:b/>
          <w:sz w:val="22"/>
          <w:szCs w:val="22"/>
          <w:lang w:val="hy-AM"/>
        </w:rPr>
        <w:t>579</w:t>
      </w:r>
      <w:r w:rsidR="00957170" w:rsidRPr="00C607EF">
        <w:rPr>
          <w:rFonts w:ascii="GHEA Grapalat" w:hAnsi="GHEA Grapalat" w:cs="Sylfaen"/>
          <w:b/>
          <w:sz w:val="22"/>
          <w:szCs w:val="22"/>
          <w:lang w:val="hy-AM"/>
        </w:rPr>
        <w:t>․</w:t>
      </w:r>
      <w:r w:rsidR="006E3B15" w:rsidRPr="00C607EF">
        <w:rPr>
          <w:rFonts w:ascii="GHEA Grapalat" w:hAnsi="GHEA Grapalat" w:cs="Sylfaen"/>
          <w:b/>
          <w:sz w:val="22"/>
          <w:szCs w:val="22"/>
          <w:lang w:val="hy-AM"/>
        </w:rPr>
        <w:t>94</w:t>
      </w:r>
      <w:r w:rsidR="00721648" w:rsidRPr="00C607EF">
        <w:rPr>
          <w:rFonts w:ascii="GHEA Grapalat" w:hAnsi="GHEA Grapalat" w:cs="Sylfaen"/>
          <w:b/>
          <w:sz w:val="22"/>
          <w:szCs w:val="22"/>
          <w:lang w:val="hy-AM"/>
        </w:rPr>
        <w:t xml:space="preserve"> հազ. դրամ</w:t>
      </w:r>
      <w:r w:rsidR="00B83392" w:rsidRPr="00C607EF">
        <w:rPr>
          <w:rFonts w:ascii="GHEA Grapalat" w:hAnsi="GHEA Grapalat" w:cs="Sylfaen"/>
          <w:b/>
          <w:sz w:val="22"/>
          <w:szCs w:val="22"/>
          <w:lang w:val="hy-AM"/>
        </w:rPr>
        <w:t xml:space="preserve">, </w:t>
      </w:r>
      <w:r w:rsidR="00B70A0C" w:rsidRPr="00C607EF">
        <w:rPr>
          <w:rFonts w:ascii="GHEA Grapalat" w:hAnsi="GHEA Grapalat" w:cs="Sylfaen"/>
          <w:sz w:val="22"/>
          <w:szCs w:val="22"/>
          <w:lang w:val="hy-AM"/>
        </w:rPr>
        <w:t xml:space="preserve">ընդ որում </w:t>
      </w:r>
      <w:r w:rsidR="00957170" w:rsidRPr="00C607EF">
        <w:rPr>
          <w:rFonts w:ascii="GHEA Grapalat" w:hAnsi="GHEA Grapalat" w:cs="Sylfaen"/>
          <w:sz w:val="22"/>
          <w:szCs w:val="22"/>
          <w:lang w:val="hy-AM"/>
        </w:rPr>
        <w:t>202</w:t>
      </w:r>
      <w:r w:rsidR="006E3B15" w:rsidRPr="00C607EF">
        <w:rPr>
          <w:rFonts w:ascii="GHEA Grapalat" w:hAnsi="GHEA Grapalat" w:cs="Sylfaen"/>
          <w:sz w:val="22"/>
          <w:szCs w:val="22"/>
          <w:lang w:val="hy-AM"/>
        </w:rPr>
        <w:t>3</w:t>
      </w:r>
      <w:r w:rsidR="00B83392" w:rsidRPr="00C607EF">
        <w:rPr>
          <w:rFonts w:ascii="GHEA Grapalat" w:hAnsi="GHEA Grapalat" w:cs="Sylfaen"/>
          <w:sz w:val="22"/>
          <w:szCs w:val="22"/>
          <w:lang w:val="hy-AM"/>
        </w:rPr>
        <w:t>թ-ի</w:t>
      </w:r>
      <w:r w:rsidR="005E7254" w:rsidRPr="00C607EF">
        <w:rPr>
          <w:rFonts w:ascii="GHEA Grapalat" w:hAnsi="GHEA Grapalat" w:cs="Sylfaen"/>
          <w:sz w:val="22"/>
          <w:szCs w:val="22"/>
          <w:lang w:val="hy-AM"/>
        </w:rPr>
        <w:t xml:space="preserve"> արդյունք</w:t>
      </w:r>
      <w:r w:rsidR="00A46EBE" w:rsidRPr="00C607EF">
        <w:rPr>
          <w:rFonts w:ascii="GHEA Grapalat" w:hAnsi="GHEA Grapalat" w:cs="Sylfaen"/>
          <w:sz w:val="22"/>
          <w:szCs w:val="22"/>
          <w:lang w:val="hy-AM"/>
        </w:rPr>
        <w:t>ներով</w:t>
      </w:r>
      <w:r w:rsidR="00B83392" w:rsidRPr="00C607EF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r w:rsidR="00472606" w:rsidRPr="00C607EF">
        <w:rPr>
          <w:rFonts w:ascii="GHEA Grapalat" w:hAnsi="GHEA Grapalat" w:cs="Sylfaen"/>
          <w:sz w:val="22"/>
          <w:szCs w:val="22"/>
          <w:lang w:val="hy-AM"/>
        </w:rPr>
        <w:t xml:space="preserve">ընդհանուր </w:t>
      </w:r>
      <w:r w:rsidR="00B70A0C" w:rsidRPr="00C607EF">
        <w:rPr>
          <w:rFonts w:ascii="GHEA Grapalat" w:hAnsi="GHEA Grapalat" w:cs="Sylfaen"/>
          <w:sz w:val="22"/>
          <w:szCs w:val="22"/>
          <w:lang w:val="hy-AM"/>
        </w:rPr>
        <w:t>վնասը կազմել է</w:t>
      </w:r>
      <w:r w:rsidR="00B70A0C" w:rsidRPr="00C607E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6E3B15" w:rsidRPr="00C607EF">
        <w:rPr>
          <w:rFonts w:ascii="GHEA Grapalat" w:hAnsi="GHEA Grapalat" w:cs="Sylfaen"/>
          <w:b/>
          <w:sz w:val="22"/>
          <w:szCs w:val="22"/>
          <w:lang w:val="hy-AM"/>
        </w:rPr>
        <w:t xml:space="preserve">8,078,445․62 հազ. դրամ </w:t>
      </w:r>
      <w:r w:rsidR="00B83392" w:rsidRPr="00C607EF">
        <w:rPr>
          <w:rFonts w:ascii="GHEA Grapalat" w:hAnsi="GHEA Grapalat" w:cs="Sylfaen"/>
          <w:b/>
          <w:sz w:val="22"/>
          <w:szCs w:val="22"/>
          <w:lang w:val="hy-AM"/>
        </w:rPr>
        <w:t>հազ. դրամ</w:t>
      </w:r>
      <w:r w:rsidR="009F4613" w:rsidRPr="00C607EF">
        <w:rPr>
          <w:rFonts w:ascii="GHEA Grapalat" w:hAnsi="GHEA Grapalat" w:cs="Sylfaen"/>
          <w:sz w:val="22"/>
          <w:szCs w:val="22"/>
          <w:lang w:val="hy-AM"/>
        </w:rPr>
        <w:t>։</w:t>
      </w:r>
      <w:r w:rsidR="00957170" w:rsidRPr="00C607EF">
        <w:rPr>
          <w:rFonts w:ascii="GHEA Grapalat" w:hAnsi="GHEA Grapalat" w:cs="Sylfaen"/>
          <w:sz w:val="22"/>
          <w:szCs w:val="22"/>
          <w:lang w:val="hy-AM"/>
        </w:rPr>
        <w:t xml:space="preserve"> Այսինքն 202</w:t>
      </w:r>
      <w:r w:rsidR="006E3B15" w:rsidRPr="00C607EF">
        <w:rPr>
          <w:rFonts w:ascii="GHEA Grapalat" w:hAnsi="GHEA Grapalat" w:cs="Sylfaen"/>
          <w:sz w:val="22"/>
          <w:szCs w:val="22"/>
          <w:lang w:val="hy-AM"/>
        </w:rPr>
        <w:t>4</w:t>
      </w:r>
      <w:r w:rsidR="00957170" w:rsidRPr="00C607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70A0C" w:rsidRPr="00C607EF">
        <w:rPr>
          <w:rFonts w:ascii="GHEA Grapalat" w:hAnsi="GHEA Grapalat" w:cs="Sylfaen"/>
          <w:sz w:val="22"/>
          <w:szCs w:val="22"/>
          <w:lang w:val="hy-AM"/>
        </w:rPr>
        <w:t>թ</w:t>
      </w:r>
      <w:r w:rsidR="00905BFA" w:rsidRPr="00C607EF">
        <w:rPr>
          <w:rFonts w:ascii="GHEA Grapalat" w:hAnsi="GHEA Grapalat" w:cs="Sylfaen"/>
          <w:sz w:val="22"/>
          <w:szCs w:val="22"/>
          <w:lang w:val="hy-AM"/>
        </w:rPr>
        <w:t xml:space="preserve">վականին </w:t>
      </w:r>
      <w:r w:rsidR="00957170" w:rsidRPr="00C607EF">
        <w:rPr>
          <w:rFonts w:ascii="GHEA Grapalat" w:hAnsi="GHEA Grapalat" w:cs="Sylfaen"/>
          <w:sz w:val="22"/>
          <w:szCs w:val="22"/>
          <w:lang w:val="hy-AM"/>
        </w:rPr>
        <w:t>202</w:t>
      </w:r>
      <w:r w:rsidR="006E3B15" w:rsidRPr="00C607EF">
        <w:rPr>
          <w:rFonts w:ascii="GHEA Grapalat" w:hAnsi="GHEA Grapalat" w:cs="Sylfaen"/>
          <w:sz w:val="22"/>
          <w:szCs w:val="22"/>
          <w:lang w:val="hy-AM"/>
        </w:rPr>
        <w:t>3</w:t>
      </w:r>
      <w:r w:rsidR="00217770" w:rsidRPr="00C607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57170" w:rsidRPr="00C607EF">
        <w:rPr>
          <w:rFonts w:ascii="GHEA Grapalat" w:hAnsi="GHEA Grapalat" w:cs="Sylfaen"/>
          <w:sz w:val="22"/>
          <w:szCs w:val="22"/>
          <w:lang w:val="hy-AM"/>
        </w:rPr>
        <w:t xml:space="preserve">թվականի համեմատ </w:t>
      </w:r>
      <w:r w:rsidR="00472606" w:rsidRPr="00C607EF">
        <w:rPr>
          <w:rFonts w:ascii="GHEA Grapalat" w:hAnsi="GHEA Grapalat" w:cs="Sylfaen"/>
          <w:sz w:val="22"/>
          <w:szCs w:val="22"/>
          <w:lang w:val="hy-AM"/>
        </w:rPr>
        <w:t xml:space="preserve">ընդհանուր </w:t>
      </w:r>
      <w:r w:rsidR="00957170" w:rsidRPr="00C607EF">
        <w:rPr>
          <w:rFonts w:ascii="GHEA Grapalat" w:hAnsi="GHEA Grapalat" w:cs="Sylfaen"/>
          <w:sz w:val="22"/>
          <w:szCs w:val="22"/>
          <w:lang w:val="hy-AM"/>
        </w:rPr>
        <w:t>վնաս</w:t>
      </w:r>
      <w:r w:rsidR="00C607EF" w:rsidRPr="00C607EF">
        <w:rPr>
          <w:rFonts w:ascii="GHEA Grapalat" w:hAnsi="GHEA Grapalat" w:cs="Sylfaen"/>
          <w:sz w:val="22"/>
          <w:szCs w:val="22"/>
          <w:lang w:val="hy-AM"/>
        </w:rPr>
        <w:t xml:space="preserve">ը </w:t>
      </w:r>
      <w:r w:rsidR="006E3B15" w:rsidRPr="00C607EF">
        <w:rPr>
          <w:rFonts w:ascii="GHEA Grapalat" w:hAnsi="GHEA Grapalat" w:cs="Sylfaen"/>
          <w:sz w:val="22"/>
          <w:szCs w:val="22"/>
          <w:lang w:val="hy-AM"/>
        </w:rPr>
        <w:t xml:space="preserve">նվազել է </w:t>
      </w:r>
      <w:r w:rsidR="006E3B15" w:rsidRPr="00C607EF">
        <w:rPr>
          <w:rFonts w:ascii="GHEA Grapalat" w:hAnsi="GHEA Grapalat" w:cs="Sylfaen"/>
          <w:b/>
          <w:bCs/>
          <w:sz w:val="22"/>
          <w:szCs w:val="22"/>
          <w:lang w:val="hy-AM"/>
        </w:rPr>
        <w:t>1</w:t>
      </w:r>
      <w:r w:rsidR="006E3B15" w:rsidRPr="00C607EF">
        <w:rPr>
          <w:rFonts w:ascii="GHEA Grapalat" w:hAnsi="GHEA Grapalat" w:cs="Sylfaen"/>
          <w:sz w:val="22"/>
          <w:szCs w:val="22"/>
          <w:lang w:val="hy-AM"/>
        </w:rPr>
        <w:t>,</w:t>
      </w:r>
      <w:r w:rsidR="006E3B15" w:rsidRPr="00C607EF">
        <w:rPr>
          <w:rFonts w:ascii="GHEA Grapalat" w:hAnsi="GHEA Grapalat" w:cs="Sylfaen"/>
          <w:b/>
          <w:sz w:val="22"/>
          <w:szCs w:val="22"/>
          <w:lang w:val="hy-AM"/>
        </w:rPr>
        <w:t>768</w:t>
      </w:r>
      <w:r w:rsidR="00886A92" w:rsidRPr="00C607EF">
        <w:rPr>
          <w:rFonts w:ascii="GHEA Grapalat" w:hAnsi="GHEA Grapalat" w:cs="Sylfaen"/>
          <w:b/>
          <w:sz w:val="22"/>
          <w:szCs w:val="22"/>
          <w:lang w:val="hy-AM"/>
        </w:rPr>
        <w:t>,</w:t>
      </w:r>
      <w:r w:rsidR="006E3B15" w:rsidRPr="00C607EF">
        <w:rPr>
          <w:rFonts w:ascii="GHEA Grapalat" w:hAnsi="GHEA Grapalat" w:cs="Sylfaen"/>
          <w:b/>
          <w:sz w:val="22"/>
          <w:szCs w:val="22"/>
          <w:lang w:val="hy-AM"/>
        </w:rPr>
        <w:t>865</w:t>
      </w:r>
      <w:r w:rsidR="00E32163" w:rsidRPr="00C607EF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="006E3B15" w:rsidRPr="00C607EF">
        <w:rPr>
          <w:rFonts w:ascii="GHEA Grapalat" w:hAnsi="GHEA Grapalat" w:cs="Sylfaen"/>
          <w:b/>
          <w:sz w:val="22"/>
          <w:szCs w:val="22"/>
          <w:lang w:val="hy-AM"/>
        </w:rPr>
        <w:t>68</w:t>
      </w:r>
      <w:r w:rsidR="00886A92" w:rsidRPr="00C607E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B70A0C" w:rsidRPr="00C607EF">
        <w:rPr>
          <w:rFonts w:ascii="GHEA Grapalat" w:hAnsi="GHEA Grapalat" w:cs="Sylfaen"/>
          <w:b/>
          <w:sz w:val="22"/>
          <w:szCs w:val="22"/>
          <w:lang w:val="hy-AM"/>
        </w:rPr>
        <w:t>հազ. դրամով</w:t>
      </w:r>
      <w:r w:rsidR="00905BFA" w:rsidRPr="00C607E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05BFA" w:rsidRPr="00C607EF">
        <w:rPr>
          <w:rFonts w:ascii="GHEA Grapalat" w:hAnsi="GHEA Grapalat" w:cs="Sylfaen"/>
          <w:b/>
          <w:sz w:val="22"/>
          <w:szCs w:val="22"/>
          <w:lang w:val="hy-AM"/>
        </w:rPr>
        <w:t>(</w:t>
      </w:r>
      <w:r w:rsidR="00C31EBE" w:rsidRPr="00C607EF"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="00E32163" w:rsidRPr="00C607EF">
        <w:rPr>
          <w:rFonts w:ascii="GHEA Grapalat" w:hAnsi="GHEA Grapalat" w:cs="Sylfaen"/>
          <w:b/>
          <w:sz w:val="22"/>
          <w:szCs w:val="22"/>
          <w:lang w:val="hy-AM"/>
        </w:rPr>
        <w:t>1,</w:t>
      </w:r>
      <w:r w:rsidR="00C31EBE" w:rsidRPr="00C607EF">
        <w:rPr>
          <w:rFonts w:ascii="GHEA Grapalat" w:hAnsi="GHEA Grapalat" w:cs="Sylfaen"/>
          <w:b/>
          <w:sz w:val="22"/>
          <w:szCs w:val="22"/>
          <w:lang w:val="hy-AM"/>
        </w:rPr>
        <w:t>89</w:t>
      </w:r>
      <w:r w:rsidR="00217770" w:rsidRPr="00C607EF">
        <w:rPr>
          <w:rFonts w:ascii="GHEA Grapalat" w:hAnsi="GHEA Grapalat" w:cs="Sylfaen"/>
          <w:b/>
          <w:sz w:val="22"/>
          <w:szCs w:val="22"/>
          <w:lang w:val="hy-AM"/>
        </w:rPr>
        <w:t>%</w:t>
      </w:r>
      <w:r w:rsidR="00905BFA" w:rsidRPr="00C607EF">
        <w:rPr>
          <w:rFonts w:ascii="GHEA Grapalat" w:hAnsi="GHEA Grapalat" w:cs="Sylfaen"/>
          <w:b/>
          <w:sz w:val="22"/>
          <w:szCs w:val="22"/>
          <w:lang w:val="hy-AM"/>
        </w:rPr>
        <w:t>)</w:t>
      </w:r>
      <w:r w:rsidR="00B70A0C" w:rsidRPr="00C607EF">
        <w:rPr>
          <w:rFonts w:ascii="GHEA Grapalat" w:hAnsi="GHEA Grapalat" w:cs="Sylfaen"/>
          <w:b/>
          <w:sz w:val="22"/>
          <w:szCs w:val="22"/>
          <w:lang w:val="hy-AM"/>
        </w:rPr>
        <w:t>։</w:t>
      </w:r>
      <w:r w:rsidR="00B70A0C" w:rsidRPr="00C607EF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13396B21" w14:textId="3ADF89E7" w:rsidR="00D218D3" w:rsidRPr="00EC294B" w:rsidRDefault="00220B28" w:rsidP="00217770">
      <w:pPr>
        <w:spacing w:line="360" w:lineRule="auto"/>
        <w:ind w:firstLine="690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EC294B">
        <w:rPr>
          <w:rFonts w:ascii="GHEA Grapalat" w:hAnsi="GHEA Grapalat" w:cs="Sylfaen"/>
          <w:sz w:val="22"/>
          <w:szCs w:val="22"/>
          <w:lang w:val="hy-AM"/>
        </w:rPr>
        <w:t>Համաձայն ներկայացված տեղեկատվության վ</w:t>
      </w:r>
      <w:r w:rsidR="00EE452D" w:rsidRPr="00EC294B">
        <w:rPr>
          <w:rFonts w:ascii="GHEA Grapalat" w:hAnsi="GHEA Grapalat" w:cs="Sylfaen"/>
          <w:sz w:val="22"/>
          <w:szCs w:val="22"/>
          <w:lang w:val="hy-AM"/>
        </w:rPr>
        <w:t>նասը</w:t>
      </w:r>
      <w:r w:rsidR="00472606" w:rsidRPr="00EC294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70A0C" w:rsidRPr="00EC294B">
        <w:rPr>
          <w:rFonts w:ascii="GHEA Grapalat" w:hAnsi="GHEA Grapalat" w:cs="Sylfaen"/>
          <w:sz w:val="22"/>
          <w:szCs w:val="22"/>
          <w:lang w:val="hy-AM"/>
        </w:rPr>
        <w:t xml:space="preserve">նախորդ տարվա համեմատ </w:t>
      </w:r>
      <w:r w:rsidR="007E0AC5" w:rsidRPr="00EC294B">
        <w:rPr>
          <w:rFonts w:ascii="GHEA Grapalat" w:hAnsi="GHEA Grapalat" w:cs="Sylfaen"/>
          <w:sz w:val="22"/>
          <w:szCs w:val="22"/>
          <w:lang w:val="hy-AM"/>
        </w:rPr>
        <w:t xml:space="preserve">նվազել է </w:t>
      </w:r>
      <w:r w:rsidR="00B70A0C" w:rsidRPr="00EC294B">
        <w:rPr>
          <w:rFonts w:ascii="GHEA Grapalat" w:hAnsi="GHEA Grapalat" w:cs="Sylfaen"/>
          <w:sz w:val="22"/>
          <w:szCs w:val="22"/>
          <w:lang w:val="hy-AM"/>
        </w:rPr>
        <w:t xml:space="preserve"> հիմնականում</w:t>
      </w:r>
      <w:r w:rsidR="00D17EE9" w:rsidRPr="00EC294B">
        <w:rPr>
          <w:rFonts w:ascii="GHEA Grapalat" w:hAnsi="GHEA Grapalat" w:cs="Sylfaen"/>
          <w:sz w:val="22"/>
          <w:szCs w:val="22"/>
          <w:lang w:val="hy-AM"/>
        </w:rPr>
        <w:t xml:space="preserve">՝ ՀՀ տարածքային կառավարման և ենթակառուցվածքների նախարարության </w:t>
      </w:r>
      <w:r w:rsidR="00B70A0C" w:rsidRPr="00EC294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E170A" w:rsidRPr="00EC294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17EE9" w:rsidRPr="00EC294B">
        <w:rPr>
          <w:rFonts w:ascii="GHEA Grapalat" w:hAnsi="GHEA Grapalat" w:cs="Sylfaen"/>
          <w:sz w:val="22"/>
          <w:szCs w:val="22"/>
          <w:lang w:val="hy-AM"/>
        </w:rPr>
        <w:t>Կազմակերպություններում՝</w:t>
      </w:r>
      <w:r w:rsidR="00D17EE9" w:rsidRPr="00EC294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7E0AC5" w:rsidRPr="00EC294B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2</w:t>
      </w:r>
      <w:r w:rsidR="009D065E" w:rsidRPr="00EC294B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,</w:t>
      </w:r>
      <w:r w:rsidR="00EC294B" w:rsidRPr="00EC294B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889</w:t>
      </w:r>
      <w:r w:rsidR="009D065E" w:rsidRPr="00EC294B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,</w:t>
      </w:r>
      <w:r w:rsidR="00EC294B" w:rsidRPr="00EC294B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478</w:t>
      </w:r>
      <w:r w:rsidR="00D17EE9" w:rsidRPr="00EC294B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.</w:t>
      </w:r>
      <w:r w:rsidR="00EC294B" w:rsidRPr="00EC294B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4</w:t>
      </w:r>
      <w:r w:rsidR="00D17EE9" w:rsidRPr="00EC294B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 xml:space="preserve"> հազ.դրամով</w:t>
      </w:r>
      <w:r w:rsidR="005A4D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="005A4DD0" w:rsidRPr="005A4DD0">
        <w:rPr>
          <w:rFonts w:ascii="GHEA Grapalat" w:hAnsi="GHEA Grapalat" w:cs="Sylfaen"/>
          <w:sz w:val="22"/>
          <w:szCs w:val="22"/>
          <w:lang w:val="hy-AM"/>
        </w:rPr>
        <w:t xml:space="preserve">ՀՀ վարչապետի աշխատակազմի </w:t>
      </w:r>
      <w:r w:rsidR="005A4DD0">
        <w:rPr>
          <w:rFonts w:ascii="GHEA Grapalat" w:hAnsi="GHEA Grapalat" w:cs="Sylfaen"/>
          <w:sz w:val="22"/>
          <w:szCs w:val="22"/>
          <w:lang w:val="hy-AM"/>
        </w:rPr>
        <w:t>Կ</w:t>
      </w:r>
      <w:r w:rsidR="005A4DD0" w:rsidRPr="005A4DD0">
        <w:rPr>
          <w:rFonts w:ascii="GHEA Grapalat" w:hAnsi="GHEA Grapalat" w:cs="Sylfaen"/>
          <w:sz w:val="22"/>
          <w:szCs w:val="22"/>
          <w:lang w:val="hy-AM"/>
        </w:rPr>
        <w:t>ազմակերպությունում՝</w:t>
      </w:r>
      <w:r w:rsidR="005A4D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5A4DD0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18,577</w:t>
      </w:r>
      <w:r w:rsidR="005A4DD0" w:rsidRPr="005A4DD0">
        <w:rPr>
          <w:rFonts w:ascii="MS Mincho" w:eastAsia="MS Mincho" w:hAnsi="MS Mincho" w:cs="MS Mincho" w:hint="eastAsia"/>
          <w:b/>
          <w:bCs/>
          <w:i/>
          <w:iCs/>
          <w:sz w:val="22"/>
          <w:szCs w:val="22"/>
          <w:lang w:val="hy-AM"/>
        </w:rPr>
        <w:t>․</w:t>
      </w:r>
      <w:r w:rsidR="005A4DD0" w:rsidRPr="005A4DD0">
        <w:rPr>
          <w:rFonts w:ascii="GHEA Grapalat" w:eastAsia="MS Mincho" w:hAnsi="GHEA Grapalat" w:cs="MS Mincho"/>
          <w:b/>
          <w:bCs/>
          <w:i/>
          <w:iCs/>
          <w:sz w:val="22"/>
          <w:szCs w:val="22"/>
          <w:lang w:val="hy-AM"/>
        </w:rPr>
        <w:t>4 հազ</w:t>
      </w:r>
      <w:r w:rsidR="005A4DD0" w:rsidRPr="005A4DD0">
        <w:rPr>
          <w:rFonts w:ascii="MS Mincho" w:eastAsia="MS Mincho" w:hAnsi="MS Mincho" w:cs="MS Mincho" w:hint="eastAsia"/>
          <w:b/>
          <w:bCs/>
          <w:i/>
          <w:iCs/>
          <w:sz w:val="22"/>
          <w:szCs w:val="22"/>
          <w:lang w:val="hy-AM"/>
        </w:rPr>
        <w:t>․</w:t>
      </w:r>
      <w:r w:rsidR="005A4DD0" w:rsidRPr="005A4DD0">
        <w:rPr>
          <w:rFonts w:ascii="GHEA Grapalat" w:eastAsia="MS Mincho" w:hAnsi="GHEA Grapalat" w:cs="MS Mincho"/>
          <w:b/>
          <w:bCs/>
          <w:i/>
          <w:iCs/>
          <w:sz w:val="22"/>
          <w:szCs w:val="22"/>
          <w:lang w:val="hy-AM"/>
        </w:rPr>
        <w:t>դրամով</w:t>
      </w:r>
      <w:r w:rsidR="005A4DD0">
        <w:rPr>
          <w:rFonts w:ascii="Sylfaen" w:eastAsia="MS Mincho" w:hAnsi="Sylfaen" w:cs="MS Mincho"/>
          <w:b/>
          <w:bCs/>
          <w:sz w:val="22"/>
          <w:szCs w:val="22"/>
          <w:lang w:val="hy-AM"/>
        </w:rPr>
        <w:t xml:space="preserve"> </w:t>
      </w:r>
      <w:r w:rsidR="00EC294B" w:rsidRPr="005A4DD0">
        <w:rPr>
          <w:rFonts w:ascii="GHEA Grapalat" w:hAnsi="GHEA Grapalat" w:cs="Sylfaen"/>
          <w:sz w:val="22"/>
          <w:szCs w:val="22"/>
          <w:lang w:val="hy-AM"/>
        </w:rPr>
        <w:t>և</w:t>
      </w:r>
      <w:r w:rsidR="00EC294B" w:rsidRPr="00EC294B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EC294B" w:rsidRPr="00EC294B">
        <w:rPr>
          <w:rFonts w:ascii="GHEA Grapalat" w:hAnsi="GHEA Grapalat" w:cs="Sylfaen"/>
          <w:sz w:val="22"/>
          <w:szCs w:val="22"/>
          <w:lang w:val="hy-AM"/>
        </w:rPr>
        <w:t>Ե</w:t>
      </w:r>
      <w:r w:rsidR="0074137B" w:rsidRPr="00EC294B">
        <w:rPr>
          <w:rFonts w:ascii="GHEA Grapalat" w:hAnsi="GHEA Grapalat" w:cs="Sylfaen"/>
          <w:sz w:val="22"/>
          <w:szCs w:val="22"/>
          <w:lang w:val="hy-AM"/>
        </w:rPr>
        <w:t xml:space="preserve">րևանի քաղաքպետարանի </w:t>
      </w:r>
      <w:r w:rsidR="00D218D3" w:rsidRPr="00EC294B">
        <w:rPr>
          <w:rFonts w:ascii="GHEA Grapalat" w:hAnsi="GHEA Grapalat" w:cs="Sylfaen"/>
          <w:sz w:val="22"/>
          <w:szCs w:val="22"/>
          <w:lang w:val="hy-AM"/>
        </w:rPr>
        <w:t>ենթակայության</w:t>
      </w:r>
      <w:r w:rsidR="00D218D3" w:rsidRPr="00EC294B">
        <w:rPr>
          <w:rFonts w:ascii="GHEA Grapalat" w:hAnsi="GHEA Grapalat"/>
          <w:sz w:val="22"/>
          <w:szCs w:val="22"/>
          <w:lang w:val="hy-AM"/>
        </w:rPr>
        <w:t xml:space="preserve"> «Կարեն Դեմիրճյանի անվան Երևանի մետրոպոլիտեն» ՓԲԸ-ում</w:t>
      </w:r>
      <w:r w:rsidR="0031315C" w:rsidRPr="00EC294B">
        <w:rPr>
          <w:rFonts w:ascii="GHEA Grapalat" w:hAnsi="GHEA Grapalat"/>
          <w:sz w:val="22"/>
          <w:szCs w:val="22"/>
          <w:lang w:val="hy-AM"/>
        </w:rPr>
        <w:t>՝</w:t>
      </w:r>
      <w:r w:rsidR="0074137B" w:rsidRPr="00EC294B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436ECE" w:rsidRPr="00EC294B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EC294B" w:rsidRPr="00EC294B">
        <w:rPr>
          <w:rFonts w:ascii="GHEA Grapalat" w:hAnsi="GHEA Grapalat" w:cs="Sylfaen"/>
          <w:b/>
          <w:i/>
          <w:sz w:val="22"/>
          <w:szCs w:val="22"/>
          <w:lang w:val="hy-AM"/>
        </w:rPr>
        <w:t>178</w:t>
      </w:r>
      <w:r w:rsidR="00D218D3" w:rsidRPr="00EC294B">
        <w:rPr>
          <w:rFonts w:ascii="GHEA Grapalat" w:hAnsi="GHEA Grapalat" w:cs="Sylfaen"/>
          <w:b/>
          <w:i/>
          <w:sz w:val="22"/>
          <w:szCs w:val="22"/>
          <w:lang w:val="hy-AM"/>
        </w:rPr>
        <w:t>,</w:t>
      </w:r>
      <w:r w:rsidR="00EC294B" w:rsidRPr="00EC294B">
        <w:rPr>
          <w:rFonts w:ascii="GHEA Grapalat" w:hAnsi="GHEA Grapalat" w:cs="Sylfaen"/>
          <w:b/>
          <w:i/>
          <w:sz w:val="22"/>
          <w:szCs w:val="22"/>
          <w:lang w:val="hy-AM"/>
        </w:rPr>
        <w:t>632</w:t>
      </w:r>
      <w:r w:rsidR="00D218D3" w:rsidRPr="00EC294B">
        <w:rPr>
          <w:rFonts w:ascii="GHEA Grapalat" w:hAnsi="GHEA Grapalat" w:cs="Sylfaen"/>
          <w:b/>
          <w:i/>
          <w:sz w:val="22"/>
          <w:szCs w:val="22"/>
          <w:lang w:val="hy-AM"/>
        </w:rPr>
        <w:t>․</w:t>
      </w:r>
      <w:r w:rsidR="00EC294B" w:rsidRPr="00EC294B">
        <w:rPr>
          <w:rFonts w:ascii="GHEA Grapalat" w:hAnsi="GHEA Grapalat" w:cs="Sylfaen"/>
          <w:b/>
          <w:i/>
          <w:sz w:val="22"/>
          <w:szCs w:val="22"/>
          <w:lang w:val="hy-AM"/>
        </w:rPr>
        <w:t>8</w:t>
      </w:r>
      <w:r w:rsidR="00436ECE" w:rsidRPr="00EC294B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հազար դրամով</w:t>
      </w:r>
      <w:r w:rsidR="00574A13" w:rsidRPr="00EC294B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14:paraId="1CCF9613" w14:textId="2CBA2A1A" w:rsidR="00905BFA" w:rsidRPr="00E0775F" w:rsidRDefault="00574A13" w:rsidP="00217770">
      <w:pPr>
        <w:spacing w:line="360" w:lineRule="auto"/>
        <w:ind w:firstLine="69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E0775F">
        <w:rPr>
          <w:rFonts w:ascii="GHEA Grapalat" w:hAnsi="GHEA Grapalat" w:cs="Sylfaen"/>
          <w:sz w:val="22"/>
          <w:szCs w:val="22"/>
          <w:lang w:val="hy-AM"/>
        </w:rPr>
        <w:t xml:space="preserve">Դրան հակառակ՝ </w:t>
      </w:r>
      <w:r w:rsidR="00905BFA" w:rsidRPr="00E0775F">
        <w:rPr>
          <w:rFonts w:ascii="GHEA Grapalat" w:hAnsi="GHEA Grapalat" w:cs="Sylfaen"/>
          <w:sz w:val="22"/>
          <w:szCs w:val="22"/>
          <w:lang w:val="hy-AM"/>
        </w:rPr>
        <w:t xml:space="preserve">վնասը նախորդ տարվա համեմատ </w:t>
      </w:r>
      <w:r w:rsidR="00EC294B" w:rsidRPr="00E0775F">
        <w:rPr>
          <w:rFonts w:ascii="GHEA Grapalat" w:hAnsi="GHEA Grapalat" w:cs="Sylfaen"/>
          <w:sz w:val="22"/>
          <w:szCs w:val="22"/>
          <w:lang w:val="hy-AM"/>
        </w:rPr>
        <w:t>աճել</w:t>
      </w:r>
      <w:r w:rsidR="00905BFA" w:rsidRPr="00E0775F">
        <w:rPr>
          <w:rFonts w:ascii="GHEA Grapalat" w:hAnsi="GHEA Grapalat" w:cs="Sylfaen"/>
          <w:sz w:val="22"/>
          <w:szCs w:val="22"/>
          <w:lang w:val="hy-AM"/>
        </w:rPr>
        <w:t xml:space="preserve"> է հիմնականում՝ </w:t>
      </w:r>
      <w:r w:rsidR="00C23BFE" w:rsidRPr="00E0775F">
        <w:rPr>
          <w:rFonts w:ascii="GHEA Grapalat" w:hAnsi="GHEA Grapalat" w:cs="Sylfaen"/>
          <w:sz w:val="22"/>
          <w:szCs w:val="22"/>
          <w:lang w:val="hy-AM"/>
        </w:rPr>
        <w:t>ՀՀ բարձր տեխնոլոգիական</w:t>
      </w:r>
      <w:r w:rsidR="00E0775F" w:rsidRPr="00E0775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23BFE" w:rsidRPr="00E0775F">
        <w:rPr>
          <w:rFonts w:ascii="GHEA Grapalat" w:hAnsi="GHEA Grapalat" w:cs="Sylfaen"/>
          <w:sz w:val="22"/>
          <w:szCs w:val="22"/>
          <w:lang w:val="hy-AM"/>
        </w:rPr>
        <w:t>արդյունաբերության նախարարության Կազմակերպություններում՝</w:t>
      </w:r>
      <w:r w:rsidR="00E0775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C294B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810</w:t>
      </w:r>
      <w:r w:rsidR="00D218D3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,</w:t>
      </w:r>
      <w:r w:rsidR="00EC294B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171</w:t>
      </w:r>
      <w:r w:rsidR="00C23BFE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.</w:t>
      </w:r>
      <w:r w:rsidR="00EC294B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7</w:t>
      </w:r>
      <w:r w:rsidR="00E0775F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 </w:t>
      </w:r>
      <w:r w:rsidR="00C23BFE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հազ.դրամով</w:t>
      </w:r>
      <w:r w:rsidR="00C23BFE" w:rsidRPr="00E0775F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EC294B" w:rsidRPr="00E0775F">
        <w:rPr>
          <w:rFonts w:ascii="GHEA Grapalat" w:hAnsi="GHEA Grapalat" w:cs="Sylfaen"/>
          <w:sz w:val="22"/>
          <w:szCs w:val="22"/>
          <w:lang w:val="hy-AM"/>
        </w:rPr>
        <w:t>Քաղաքաշինության կոմիտեի</w:t>
      </w:r>
      <w:r w:rsidR="00E0775F" w:rsidRPr="00E0775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05BFA" w:rsidRPr="00E0775F">
        <w:rPr>
          <w:rFonts w:ascii="GHEA Grapalat" w:hAnsi="GHEA Grapalat" w:cs="Sylfaen"/>
          <w:sz w:val="22"/>
          <w:szCs w:val="22"/>
          <w:lang w:val="hy-AM"/>
        </w:rPr>
        <w:t xml:space="preserve">Կազմակերպություններում՝ </w:t>
      </w:r>
      <w:r w:rsidR="00D218D3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3</w:t>
      </w:r>
      <w:r w:rsidR="00E0775F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0</w:t>
      </w:r>
      <w:r w:rsidR="00D218D3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,</w:t>
      </w:r>
      <w:r w:rsidR="00E0775F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041</w:t>
      </w:r>
      <w:r w:rsidR="00905BFA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.</w:t>
      </w:r>
      <w:r w:rsidR="00E0775F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32</w:t>
      </w:r>
      <w:r w:rsidR="00905BFA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 հազ.</w:t>
      </w:r>
      <w:r w:rsidR="00905BFA" w:rsidRPr="005A4DD0">
        <w:rPr>
          <w:rFonts w:ascii="GHEA Grapalat" w:hAnsi="GHEA Grapalat" w:cs="Sylfaen"/>
          <w:i/>
          <w:iCs/>
          <w:sz w:val="22"/>
          <w:szCs w:val="22"/>
          <w:lang w:val="hy-AM"/>
        </w:rPr>
        <w:t xml:space="preserve"> դրամով</w:t>
      </w:r>
      <w:r w:rsidR="00E0775F">
        <w:rPr>
          <w:rFonts w:ascii="GHEA Grapalat" w:hAnsi="GHEA Grapalat" w:cs="Sylfaen"/>
          <w:sz w:val="22"/>
          <w:szCs w:val="22"/>
          <w:lang w:val="hy-AM"/>
        </w:rPr>
        <w:t xml:space="preserve"> և</w:t>
      </w:r>
      <w:r w:rsidR="00905BFA" w:rsidRPr="00E0775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0775F" w:rsidRPr="00E0775F">
        <w:rPr>
          <w:rFonts w:ascii="GHEA Grapalat" w:hAnsi="GHEA Grapalat" w:cs="Sylfaen"/>
          <w:sz w:val="22"/>
          <w:szCs w:val="22"/>
          <w:lang w:val="hy-AM"/>
        </w:rPr>
        <w:t>ՀՀ հանրային հեռարձակողի խորհրդի կազմակերպություններու</w:t>
      </w:r>
      <w:r w:rsidR="005A4DD0">
        <w:rPr>
          <w:rFonts w:ascii="GHEA Grapalat" w:hAnsi="GHEA Grapalat" w:cs="Sylfaen"/>
          <w:sz w:val="22"/>
          <w:szCs w:val="22"/>
          <w:lang w:val="hy-AM"/>
        </w:rPr>
        <w:t>մ</w:t>
      </w:r>
      <w:r w:rsidR="00E0775F" w:rsidRPr="00E0775F">
        <w:rPr>
          <w:rFonts w:ascii="GHEA Grapalat" w:hAnsi="GHEA Grapalat" w:cs="Sylfaen"/>
          <w:sz w:val="22"/>
          <w:szCs w:val="22"/>
          <w:lang w:val="hy-AM"/>
        </w:rPr>
        <w:t>՝</w:t>
      </w:r>
      <w:r w:rsidR="00C23BFE" w:rsidRPr="00E0775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0775F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212</w:t>
      </w:r>
      <w:r w:rsidR="00576CBC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,</w:t>
      </w:r>
      <w:r w:rsidR="00E0775F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664</w:t>
      </w:r>
      <w:r w:rsidR="00576CBC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.</w:t>
      </w:r>
      <w:r w:rsidR="00E0775F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0</w:t>
      </w:r>
      <w:r w:rsidR="00C23BFE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 հազ.դրամով</w:t>
      </w:r>
      <w:r w:rsidR="00E0775F">
        <w:rPr>
          <w:rFonts w:ascii="GHEA Grapalat" w:hAnsi="GHEA Grapalat" w:cs="Sylfaen"/>
          <w:b/>
          <w:bCs/>
          <w:sz w:val="22"/>
          <w:szCs w:val="22"/>
          <w:lang w:val="hy-AM"/>
        </w:rPr>
        <w:t>։</w:t>
      </w:r>
      <w:r w:rsidR="00E0775F" w:rsidRPr="00E0775F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</w:p>
    <w:p w14:paraId="62BD1C82" w14:textId="77777777" w:rsidR="008A28C8" w:rsidRPr="00E0775F" w:rsidRDefault="00217770" w:rsidP="00996387">
      <w:pPr>
        <w:spacing w:line="360" w:lineRule="auto"/>
        <w:ind w:firstLine="6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0775F">
        <w:rPr>
          <w:rFonts w:ascii="GHEA Grapalat" w:hAnsi="GHEA Grapalat" w:cs="Sylfaen"/>
          <w:sz w:val="22"/>
          <w:szCs w:val="22"/>
          <w:lang w:val="hy-AM"/>
        </w:rPr>
        <w:t>Հաշվետու տարում վ</w:t>
      </w:r>
      <w:r w:rsidR="001E170A" w:rsidRPr="00E0775F">
        <w:rPr>
          <w:rFonts w:ascii="GHEA Grapalat" w:hAnsi="GHEA Grapalat" w:cs="Sylfaen"/>
          <w:sz w:val="22"/>
          <w:szCs w:val="22"/>
          <w:lang w:val="hy-AM"/>
        </w:rPr>
        <w:t xml:space="preserve">նաս ձևավորած </w:t>
      </w:r>
      <w:r w:rsidR="007854E5" w:rsidRPr="00E0775F">
        <w:rPr>
          <w:rFonts w:ascii="GHEA Grapalat" w:hAnsi="GHEA Grapalat" w:cs="Sylfaen"/>
          <w:sz w:val="22"/>
          <w:szCs w:val="22"/>
          <w:lang w:val="hy-AM"/>
        </w:rPr>
        <w:t>կ</w:t>
      </w:r>
      <w:r w:rsidR="001E170A" w:rsidRPr="00E0775F">
        <w:rPr>
          <w:rFonts w:ascii="GHEA Grapalat" w:hAnsi="GHEA Grapalat" w:cs="Sylfaen"/>
          <w:sz w:val="22"/>
          <w:szCs w:val="22"/>
          <w:lang w:val="hy-AM"/>
        </w:rPr>
        <w:t xml:space="preserve">ազմակերպությունների </w:t>
      </w:r>
      <w:r w:rsidR="00C5761A" w:rsidRPr="00E0775F">
        <w:rPr>
          <w:rFonts w:ascii="GHEA Grapalat" w:hAnsi="GHEA Grapalat" w:cs="Sylfaen"/>
          <w:sz w:val="22"/>
          <w:szCs w:val="22"/>
          <w:lang w:val="hy-AM"/>
        </w:rPr>
        <w:t xml:space="preserve">անվանացանկը և </w:t>
      </w:r>
      <w:r w:rsidR="00E96BA0" w:rsidRPr="00E0775F">
        <w:rPr>
          <w:rFonts w:ascii="GHEA Grapalat" w:hAnsi="GHEA Grapalat" w:cs="Sylfaen"/>
          <w:sz w:val="22"/>
          <w:szCs w:val="22"/>
          <w:lang w:val="hy-AM"/>
        </w:rPr>
        <w:t>վնասի չափ</w:t>
      </w:r>
      <w:r w:rsidR="00C5761A" w:rsidRPr="00E0775F">
        <w:rPr>
          <w:rFonts w:ascii="GHEA Grapalat" w:hAnsi="GHEA Grapalat" w:cs="Sylfaen"/>
          <w:sz w:val="22"/>
          <w:szCs w:val="22"/>
          <w:lang w:val="hy-AM"/>
        </w:rPr>
        <w:t>ն ըստ մարմինների</w:t>
      </w:r>
      <w:r w:rsidR="00103159" w:rsidRPr="00E0775F">
        <w:rPr>
          <w:rFonts w:ascii="GHEA Grapalat" w:hAnsi="GHEA Grapalat" w:cs="Sylfaen"/>
          <w:sz w:val="22"/>
          <w:szCs w:val="22"/>
          <w:lang w:val="hy-AM"/>
        </w:rPr>
        <w:t xml:space="preserve"> ներկայացված է </w:t>
      </w:r>
      <w:r w:rsidR="006F5B2F" w:rsidRPr="00E0775F">
        <w:rPr>
          <w:rFonts w:ascii="GHEA Grapalat" w:hAnsi="GHEA Grapalat" w:cs="Sylfaen"/>
          <w:b/>
          <w:sz w:val="22"/>
          <w:szCs w:val="22"/>
          <w:lang w:val="hy-AM"/>
        </w:rPr>
        <w:t>ա</w:t>
      </w:r>
      <w:r w:rsidR="00B8448C" w:rsidRPr="00E0775F">
        <w:rPr>
          <w:rFonts w:ascii="GHEA Grapalat" w:hAnsi="GHEA Grapalat" w:cs="Sylfaen"/>
          <w:b/>
          <w:sz w:val="22"/>
          <w:szCs w:val="22"/>
          <w:lang w:val="hy-AM"/>
        </w:rPr>
        <w:t>ղյուսակ</w:t>
      </w:r>
      <w:r w:rsidR="00103159" w:rsidRPr="00E0775F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03101D" w:rsidRPr="00E0775F"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="00B8448C" w:rsidRPr="00E0775F">
        <w:rPr>
          <w:rFonts w:ascii="GHEA Grapalat" w:hAnsi="GHEA Grapalat" w:cs="Sylfaen"/>
          <w:b/>
          <w:sz w:val="22"/>
          <w:szCs w:val="22"/>
          <w:lang w:val="hy-AM"/>
        </w:rPr>
        <w:t>-ում</w:t>
      </w:r>
      <w:r w:rsidR="00103159" w:rsidRPr="00E0775F">
        <w:rPr>
          <w:rFonts w:ascii="GHEA Grapalat" w:hAnsi="GHEA Grapalat" w:cs="Sylfaen"/>
          <w:b/>
          <w:sz w:val="22"/>
          <w:szCs w:val="22"/>
          <w:lang w:val="hy-AM"/>
        </w:rPr>
        <w:t>:</w:t>
      </w:r>
      <w:r w:rsidR="00103159" w:rsidRPr="00E0775F">
        <w:rPr>
          <w:rFonts w:ascii="GHEA Grapalat" w:hAnsi="GHEA Grapalat" w:cs="Sylfaen"/>
          <w:sz w:val="22"/>
          <w:szCs w:val="22"/>
          <w:lang w:val="hy-AM"/>
        </w:rPr>
        <w:t xml:space="preserve">            </w:t>
      </w:r>
    </w:p>
    <w:p w14:paraId="0BFB9D9E" w14:textId="77777777" w:rsidR="00F43DE6" w:rsidRPr="0003101D" w:rsidRDefault="006F5B2F" w:rsidP="00FA79DE">
      <w:pPr>
        <w:tabs>
          <w:tab w:val="left" w:pos="2340"/>
        </w:tabs>
        <w:spacing w:line="360" w:lineRule="auto"/>
        <w:ind w:firstLine="690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ա</w:t>
      </w:r>
      <w:proofErr w:type="spellStart"/>
      <w:r w:rsidR="00B8448C" w:rsidRPr="000E4A8A">
        <w:rPr>
          <w:rFonts w:ascii="GHEA Grapalat" w:hAnsi="GHEA Grapalat"/>
          <w:b/>
          <w:sz w:val="22"/>
          <w:szCs w:val="22"/>
          <w:lang w:val="ru-RU"/>
        </w:rPr>
        <w:t>ղյուսակ</w:t>
      </w:r>
      <w:proofErr w:type="spellEnd"/>
      <w:r w:rsidR="00FA79DE" w:rsidRPr="000E4A8A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3101D">
        <w:rPr>
          <w:rFonts w:ascii="GHEA Grapalat" w:hAnsi="GHEA Grapalat"/>
          <w:b/>
          <w:sz w:val="22"/>
          <w:szCs w:val="22"/>
          <w:lang w:val="hy-AM"/>
        </w:rPr>
        <w:t>2.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7894"/>
        <w:gridCol w:w="1978"/>
      </w:tblGrid>
      <w:tr w:rsidR="000E4A8A" w:rsidRPr="000E4A8A" w14:paraId="72BA8118" w14:textId="77777777" w:rsidTr="0039009D">
        <w:tc>
          <w:tcPr>
            <w:tcW w:w="584" w:type="dxa"/>
            <w:shd w:val="clear" w:color="auto" w:fill="F2F2F2" w:themeFill="background1" w:themeFillShade="F2"/>
          </w:tcPr>
          <w:p w14:paraId="4EDA6993" w14:textId="77777777" w:rsidR="00F43DE6" w:rsidRPr="000E4A8A" w:rsidRDefault="00F43DE6" w:rsidP="00145C96">
            <w:pPr>
              <w:tabs>
                <w:tab w:val="left" w:pos="2340"/>
              </w:tabs>
              <w:spacing w:line="360" w:lineRule="auto"/>
              <w:jc w:val="both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0E4A8A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</w:t>
            </w:r>
            <w:r w:rsidRPr="001452B8">
              <w:rPr>
                <w:rFonts w:ascii="GHEA Grapalat" w:hAnsi="GHEA Grapalat" w:cs="Sylfaen"/>
                <w:b/>
                <w:sz w:val="22"/>
                <w:szCs w:val="22"/>
                <w:shd w:val="clear" w:color="auto" w:fill="F2F2F2" w:themeFill="background1" w:themeFillShade="F2"/>
                <w:lang w:val="en-US"/>
              </w:rPr>
              <w:t>/հ</w:t>
            </w:r>
          </w:p>
        </w:tc>
        <w:tc>
          <w:tcPr>
            <w:tcW w:w="7894" w:type="dxa"/>
            <w:shd w:val="clear" w:color="auto" w:fill="F2F2F2" w:themeFill="background1" w:themeFillShade="F2"/>
          </w:tcPr>
          <w:p w14:paraId="2C110891" w14:textId="63E43DA8" w:rsidR="00F43DE6" w:rsidRPr="00DE63C9" w:rsidRDefault="00C657C2" w:rsidP="00592DF6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728D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202</w:t>
            </w:r>
            <w:r w:rsidR="00592DF6" w:rsidRPr="0094728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  <w:proofErr w:type="gramStart"/>
            <w:r w:rsidR="00124831" w:rsidRPr="0094728D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թ.-</w:t>
            </w:r>
            <w:proofErr w:type="gramEnd"/>
            <w:r w:rsidR="00124831" w:rsidRPr="0094728D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ի</w:t>
            </w:r>
            <w:r w:rsidR="00124831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31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տարեկան</w:t>
            </w:r>
            <w:proofErr w:type="spellEnd"/>
            <w:r w:rsidR="00124831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31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գործունեության</w:t>
            </w:r>
            <w:proofErr w:type="spellEnd"/>
            <w:r w:rsidR="00124831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31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արդյունքում</w:t>
            </w:r>
            <w:proofErr w:type="spellEnd"/>
            <w:r w:rsidR="00124831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31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վնաս</w:t>
            </w:r>
            <w:proofErr w:type="spellEnd"/>
            <w:r w:rsidR="00124831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24831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ձևավորած</w:t>
            </w:r>
            <w:proofErr w:type="spellEnd"/>
            <w:r w:rsidR="008F78A4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F78A4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ը</w:t>
            </w:r>
            <w:r w:rsidR="00F43DE6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նկերությունների</w:t>
            </w:r>
            <w:proofErr w:type="spellEnd"/>
            <w:r w:rsidR="00F43DE6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43DE6"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անվանումը</w:t>
            </w:r>
            <w:proofErr w:type="spellEnd"/>
          </w:p>
        </w:tc>
        <w:tc>
          <w:tcPr>
            <w:tcW w:w="1978" w:type="dxa"/>
            <w:shd w:val="clear" w:color="auto" w:fill="F2F2F2" w:themeFill="background1" w:themeFillShade="F2"/>
          </w:tcPr>
          <w:p w14:paraId="24826630" w14:textId="77777777" w:rsidR="00720661" w:rsidRPr="00DE63C9" w:rsidRDefault="00F43DE6" w:rsidP="004C0B76">
            <w:pPr>
              <w:tabs>
                <w:tab w:val="left" w:pos="234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proofErr w:type="spellStart"/>
            <w:r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Վնասի</w:t>
            </w:r>
            <w:proofErr w:type="spellEnd"/>
            <w:r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մեծությունը</w:t>
            </w:r>
            <w:proofErr w:type="spellEnd"/>
          </w:p>
          <w:p w14:paraId="39970C2A" w14:textId="77777777" w:rsidR="00F43DE6" w:rsidRPr="00DE63C9" w:rsidRDefault="003A3680" w:rsidP="004C0B76">
            <w:pPr>
              <w:tabs>
                <w:tab w:val="left" w:pos="234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(</w:t>
            </w:r>
            <w:proofErr w:type="spellStart"/>
            <w:r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հազ</w:t>
            </w:r>
            <w:proofErr w:type="spellEnd"/>
            <w:r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դրամ</w:t>
            </w:r>
            <w:proofErr w:type="spellEnd"/>
            <w:r w:rsidRPr="00DE63C9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)</w:t>
            </w:r>
          </w:p>
        </w:tc>
      </w:tr>
      <w:tr w:rsidR="000E4A8A" w:rsidRPr="000E4A8A" w14:paraId="6A3A5EA6" w14:textId="77777777" w:rsidTr="0039009D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7F76DC0" w14:textId="77777777" w:rsidR="00F43DE6" w:rsidRPr="00323340" w:rsidRDefault="00F43DE6" w:rsidP="00145C96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323340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323340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նախարարություն</w:t>
            </w:r>
            <w:proofErr w:type="spellEnd"/>
          </w:p>
        </w:tc>
      </w:tr>
      <w:tr w:rsidR="000E4A8A" w:rsidRPr="000E4A8A" w14:paraId="7778F2A0" w14:textId="77777777" w:rsidTr="0039009D">
        <w:tc>
          <w:tcPr>
            <w:tcW w:w="584" w:type="dxa"/>
          </w:tcPr>
          <w:p w14:paraId="5C4E08E7" w14:textId="77777777" w:rsidR="00F43DE6" w:rsidRPr="00323340" w:rsidRDefault="00B10CE2" w:rsidP="00E006ED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1</w:t>
            </w:r>
          </w:p>
        </w:tc>
        <w:tc>
          <w:tcPr>
            <w:tcW w:w="7894" w:type="dxa"/>
          </w:tcPr>
          <w:p w14:paraId="38B876C3" w14:textId="71ABFB62" w:rsidR="00F43DE6" w:rsidRPr="00323340" w:rsidRDefault="00F24C20" w:rsidP="00C4392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Ակադեմիկոս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Ս.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Ավդալբեկյանի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անվան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առողջապահության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ազգային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ինստիուտ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» ՓԲԸ</w:t>
            </w:r>
            <w:r w:rsidR="00A31B6D"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*</w:t>
            </w:r>
          </w:p>
        </w:tc>
        <w:tc>
          <w:tcPr>
            <w:tcW w:w="1978" w:type="dxa"/>
          </w:tcPr>
          <w:p w14:paraId="4750C84A" w14:textId="3F520C44" w:rsidR="00A31B6D" w:rsidRPr="00323340" w:rsidRDefault="00A31B6D" w:rsidP="00A31B6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73,598.0</w:t>
            </w:r>
          </w:p>
          <w:p w14:paraId="17B0DF73" w14:textId="2777EA0D" w:rsidR="00F43DE6" w:rsidRPr="00323340" w:rsidRDefault="00F43DE6" w:rsidP="00DD14B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A31B6D" w:rsidRPr="000E4A8A" w14:paraId="558E8B93" w14:textId="77777777" w:rsidTr="0039009D">
        <w:tc>
          <w:tcPr>
            <w:tcW w:w="584" w:type="dxa"/>
          </w:tcPr>
          <w:p w14:paraId="17A5C900" w14:textId="0881DB23" w:rsidR="00A31B6D" w:rsidRPr="00323340" w:rsidRDefault="00B67B4F" w:rsidP="00E006ED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</w:p>
        </w:tc>
        <w:tc>
          <w:tcPr>
            <w:tcW w:w="7894" w:type="dxa"/>
          </w:tcPr>
          <w:p w14:paraId="4E1CC2D1" w14:textId="100F40C5" w:rsidR="00A31B6D" w:rsidRPr="00323340" w:rsidRDefault="00A31B6D" w:rsidP="00C4392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««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Ավան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»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հոգեկան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առողջության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կենտրոն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» ՓԲԸ</w:t>
            </w:r>
          </w:p>
        </w:tc>
        <w:tc>
          <w:tcPr>
            <w:tcW w:w="1978" w:type="dxa"/>
          </w:tcPr>
          <w:p w14:paraId="406AA025" w14:textId="54D94440" w:rsidR="00A31B6D" w:rsidRPr="00323340" w:rsidRDefault="00A31B6D" w:rsidP="00A31B6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8,996.2</w:t>
            </w:r>
          </w:p>
        </w:tc>
      </w:tr>
      <w:tr w:rsidR="00A31B6D" w:rsidRPr="000E4A8A" w14:paraId="26E711DB" w14:textId="77777777" w:rsidTr="0039009D">
        <w:tc>
          <w:tcPr>
            <w:tcW w:w="584" w:type="dxa"/>
          </w:tcPr>
          <w:p w14:paraId="0B15C17A" w14:textId="78C0932C" w:rsidR="00A31B6D" w:rsidRPr="00323340" w:rsidRDefault="00B67B4F" w:rsidP="00E006ED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3</w:t>
            </w:r>
          </w:p>
        </w:tc>
        <w:tc>
          <w:tcPr>
            <w:tcW w:w="7894" w:type="dxa"/>
          </w:tcPr>
          <w:p w14:paraId="5CAC2CCD" w14:textId="46D03F58" w:rsidR="00A31B6D" w:rsidRPr="00323340" w:rsidRDefault="00A31B6D" w:rsidP="00C4392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Ռադիոիզոտոպների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արտադրության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կենտրոն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ՓԲԸ*</w:t>
            </w:r>
          </w:p>
        </w:tc>
        <w:tc>
          <w:tcPr>
            <w:tcW w:w="1978" w:type="dxa"/>
          </w:tcPr>
          <w:p w14:paraId="543F9940" w14:textId="23A5A89E" w:rsidR="00A31B6D" w:rsidRPr="00323340" w:rsidRDefault="00A31B6D" w:rsidP="00A31B6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565,344.0</w:t>
            </w:r>
          </w:p>
        </w:tc>
      </w:tr>
      <w:tr w:rsidR="00F24C20" w:rsidRPr="000E4A8A" w14:paraId="6397BB5E" w14:textId="77777777" w:rsidTr="0039009D">
        <w:tc>
          <w:tcPr>
            <w:tcW w:w="584" w:type="dxa"/>
          </w:tcPr>
          <w:p w14:paraId="7600D8A3" w14:textId="0EDAE770" w:rsidR="00F24C20" w:rsidRPr="00323340" w:rsidRDefault="00B67B4F" w:rsidP="00E006ED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7894" w:type="dxa"/>
          </w:tcPr>
          <w:p w14:paraId="1983D071" w14:textId="06120367" w:rsidR="00F24C20" w:rsidRPr="00323340" w:rsidRDefault="00B67B4F" w:rsidP="00C4392B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«Հանրապետական շտապ օգնության ծառայություն» ՓԲԸ</w:t>
            </w:r>
          </w:p>
        </w:tc>
        <w:tc>
          <w:tcPr>
            <w:tcW w:w="1978" w:type="dxa"/>
          </w:tcPr>
          <w:p w14:paraId="70E02FD4" w14:textId="1595CC41" w:rsidR="00F24C20" w:rsidRPr="0094728D" w:rsidRDefault="00A31B6D" w:rsidP="0094728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61.0</w:t>
            </w:r>
          </w:p>
        </w:tc>
      </w:tr>
      <w:tr w:rsidR="00B67B4F" w:rsidRPr="000E4A8A" w14:paraId="2CA4FEE5" w14:textId="77777777" w:rsidTr="0094728D">
        <w:trPr>
          <w:trHeight w:val="352"/>
        </w:trPr>
        <w:tc>
          <w:tcPr>
            <w:tcW w:w="584" w:type="dxa"/>
          </w:tcPr>
          <w:p w14:paraId="2465E8E8" w14:textId="7EED6F41" w:rsidR="00B67B4F" w:rsidRPr="00323340" w:rsidRDefault="00B67B4F" w:rsidP="00E006ED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7894" w:type="dxa"/>
          </w:tcPr>
          <w:p w14:paraId="74A4DED9" w14:textId="3DE923DF" w:rsidR="00B67B4F" w:rsidRPr="00323340" w:rsidRDefault="00B67B4F" w:rsidP="00C4392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Թոքաբանության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ազգային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կենտրոն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» ՓԲԸ</w:t>
            </w:r>
          </w:p>
        </w:tc>
        <w:tc>
          <w:tcPr>
            <w:tcW w:w="1978" w:type="dxa"/>
          </w:tcPr>
          <w:p w14:paraId="7406317A" w14:textId="7E36C0F7" w:rsidR="00B67B4F" w:rsidRPr="00323340" w:rsidRDefault="00B67B4F" w:rsidP="0094728D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102,613.5</w:t>
            </w:r>
          </w:p>
        </w:tc>
      </w:tr>
      <w:tr w:rsidR="00B67B4F" w:rsidRPr="000E4A8A" w14:paraId="38AFE267" w14:textId="77777777" w:rsidTr="0039009D">
        <w:tc>
          <w:tcPr>
            <w:tcW w:w="584" w:type="dxa"/>
          </w:tcPr>
          <w:p w14:paraId="57DF19F0" w14:textId="75D1F9F6" w:rsidR="00B67B4F" w:rsidRPr="00323340" w:rsidRDefault="00B67B4F" w:rsidP="00E006ED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7894" w:type="dxa"/>
          </w:tcPr>
          <w:p w14:paraId="24F3037A" w14:textId="04F18023" w:rsidR="00B67B4F" w:rsidRPr="00323340" w:rsidRDefault="00B67B4F" w:rsidP="00C4392B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Թալինի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բժշկական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կենտրոն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» ՓԲԸ*</w:t>
            </w:r>
          </w:p>
        </w:tc>
        <w:tc>
          <w:tcPr>
            <w:tcW w:w="1978" w:type="dxa"/>
          </w:tcPr>
          <w:p w14:paraId="19D91964" w14:textId="2EC98B4B" w:rsidR="00B67B4F" w:rsidRPr="00323340" w:rsidRDefault="00B67B4F" w:rsidP="0094728D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12,744.6</w:t>
            </w:r>
          </w:p>
        </w:tc>
      </w:tr>
      <w:tr w:rsidR="00F24C20" w:rsidRPr="000E4A8A" w14:paraId="78FF17C1" w14:textId="77777777" w:rsidTr="0039009D">
        <w:trPr>
          <w:trHeight w:val="161"/>
        </w:trPr>
        <w:tc>
          <w:tcPr>
            <w:tcW w:w="584" w:type="dxa"/>
          </w:tcPr>
          <w:p w14:paraId="4EFBFFF5" w14:textId="2D3EA523" w:rsidR="00F24C20" w:rsidRPr="00323340" w:rsidRDefault="00B67B4F" w:rsidP="00F24C20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7894" w:type="dxa"/>
          </w:tcPr>
          <w:p w14:paraId="349728AE" w14:textId="3FCD618F" w:rsidR="00F24C20" w:rsidRPr="0094728D" w:rsidRDefault="00B67B4F" w:rsidP="00F24C20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Արտաշատի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բժշկական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կենտրոն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» ՓԲԸ*</w:t>
            </w:r>
          </w:p>
        </w:tc>
        <w:tc>
          <w:tcPr>
            <w:tcW w:w="1978" w:type="dxa"/>
          </w:tcPr>
          <w:p w14:paraId="26006A69" w14:textId="4524702F" w:rsidR="00F24C20" w:rsidRPr="0094728D" w:rsidRDefault="00B67B4F" w:rsidP="0094728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82,373.5</w:t>
            </w:r>
          </w:p>
        </w:tc>
      </w:tr>
      <w:tr w:rsidR="00B67B4F" w:rsidRPr="000E4A8A" w14:paraId="3A4202D7" w14:textId="77777777" w:rsidTr="0039009D">
        <w:trPr>
          <w:trHeight w:val="161"/>
        </w:trPr>
        <w:tc>
          <w:tcPr>
            <w:tcW w:w="584" w:type="dxa"/>
          </w:tcPr>
          <w:p w14:paraId="55B6D89C" w14:textId="5751FD7D" w:rsidR="00B67B4F" w:rsidRPr="00323340" w:rsidRDefault="00B67B4F" w:rsidP="00F24C20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7894" w:type="dxa"/>
          </w:tcPr>
          <w:p w14:paraId="62A0B26F" w14:textId="21F08E9F" w:rsidR="00B67B4F" w:rsidRPr="00323340" w:rsidRDefault="00B67B4F" w:rsidP="00B67B4F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Վեդու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բժշկական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կենտրոն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» ՓԲԸ**</w:t>
            </w:r>
          </w:p>
        </w:tc>
        <w:tc>
          <w:tcPr>
            <w:tcW w:w="1978" w:type="dxa"/>
          </w:tcPr>
          <w:p w14:paraId="49EA3D64" w14:textId="7326B532" w:rsidR="00B67B4F" w:rsidRPr="00B43FA0" w:rsidRDefault="00B67B4F" w:rsidP="00B43FA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11,778.5</w:t>
            </w:r>
          </w:p>
        </w:tc>
      </w:tr>
      <w:tr w:rsidR="00B67B4F" w:rsidRPr="000E4A8A" w14:paraId="1850A665" w14:textId="77777777" w:rsidTr="0039009D">
        <w:trPr>
          <w:trHeight w:val="161"/>
        </w:trPr>
        <w:tc>
          <w:tcPr>
            <w:tcW w:w="584" w:type="dxa"/>
          </w:tcPr>
          <w:p w14:paraId="16946E4A" w14:textId="7F769313" w:rsidR="00B67B4F" w:rsidRPr="00323340" w:rsidRDefault="00B67B4F" w:rsidP="00F24C20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</w:p>
        </w:tc>
        <w:tc>
          <w:tcPr>
            <w:tcW w:w="7894" w:type="dxa"/>
          </w:tcPr>
          <w:p w14:paraId="5757DB55" w14:textId="17257BCA" w:rsidR="00B67B4F" w:rsidRPr="00024207" w:rsidRDefault="00B67B4F" w:rsidP="00B67B4F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4207">
              <w:rPr>
                <w:rFonts w:ascii="GHEA Grapalat" w:hAnsi="GHEA Grapalat" w:cs="Sylfaen"/>
                <w:sz w:val="22"/>
                <w:szCs w:val="22"/>
                <w:lang w:val="hy-AM"/>
              </w:rPr>
              <w:t>«Լոռու մարզային հոգենյարդաբանական դիսպանսեր» ՓԲԸ</w:t>
            </w:r>
          </w:p>
        </w:tc>
        <w:tc>
          <w:tcPr>
            <w:tcW w:w="1978" w:type="dxa"/>
          </w:tcPr>
          <w:p w14:paraId="166769C0" w14:textId="249C318C" w:rsidR="00B67B4F" w:rsidRPr="0094728D" w:rsidRDefault="00B67B4F" w:rsidP="0094728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6,355.5</w:t>
            </w:r>
          </w:p>
        </w:tc>
      </w:tr>
      <w:tr w:rsidR="00B67B4F" w:rsidRPr="000E4A8A" w14:paraId="12148A49" w14:textId="77777777" w:rsidTr="0039009D">
        <w:trPr>
          <w:trHeight w:val="161"/>
        </w:trPr>
        <w:tc>
          <w:tcPr>
            <w:tcW w:w="584" w:type="dxa"/>
          </w:tcPr>
          <w:p w14:paraId="54A6BBF8" w14:textId="1749EABB" w:rsidR="00B67B4F" w:rsidRPr="00323340" w:rsidRDefault="00B67B4F" w:rsidP="00F24C20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7894" w:type="dxa"/>
          </w:tcPr>
          <w:p w14:paraId="1B86001F" w14:textId="140AA324" w:rsidR="00B67B4F" w:rsidRPr="00323340" w:rsidRDefault="00B67B4F" w:rsidP="00B67B4F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Տաշիրի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բժշկական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կենտրոն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» ՓԲԸ</w:t>
            </w:r>
          </w:p>
        </w:tc>
        <w:tc>
          <w:tcPr>
            <w:tcW w:w="1978" w:type="dxa"/>
          </w:tcPr>
          <w:p w14:paraId="7EBF75BB" w14:textId="77215CBD" w:rsidR="00B67B4F" w:rsidRPr="0094728D" w:rsidRDefault="00B67B4F" w:rsidP="0094728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4,516.6</w:t>
            </w:r>
          </w:p>
        </w:tc>
      </w:tr>
      <w:tr w:rsidR="00B67B4F" w:rsidRPr="000E4A8A" w14:paraId="11C23585" w14:textId="77777777" w:rsidTr="0039009D">
        <w:trPr>
          <w:trHeight w:val="161"/>
        </w:trPr>
        <w:tc>
          <w:tcPr>
            <w:tcW w:w="584" w:type="dxa"/>
          </w:tcPr>
          <w:p w14:paraId="5F3A3D84" w14:textId="77871887" w:rsidR="00B67B4F" w:rsidRPr="00323340" w:rsidRDefault="00B67B4F" w:rsidP="00F24C20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11</w:t>
            </w:r>
          </w:p>
        </w:tc>
        <w:tc>
          <w:tcPr>
            <w:tcW w:w="7894" w:type="dxa"/>
          </w:tcPr>
          <w:p w14:paraId="5856D595" w14:textId="6812A645" w:rsidR="00B67B4F" w:rsidRPr="00323340" w:rsidRDefault="00B67B4F" w:rsidP="00B67B4F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Գյումրու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բժշկական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կենտրոն</w:t>
            </w:r>
            <w:proofErr w:type="spellEnd"/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» ՓԲԸ**</w:t>
            </w:r>
          </w:p>
        </w:tc>
        <w:tc>
          <w:tcPr>
            <w:tcW w:w="1978" w:type="dxa"/>
          </w:tcPr>
          <w:p w14:paraId="164C8CCC" w14:textId="55EFB57F" w:rsidR="00B67B4F" w:rsidRPr="0094728D" w:rsidRDefault="00B67B4F" w:rsidP="0094728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333,847.0</w:t>
            </w:r>
          </w:p>
        </w:tc>
      </w:tr>
      <w:tr w:rsidR="00F24C20" w:rsidRPr="000E4A8A" w14:paraId="72C0AECE" w14:textId="77777777" w:rsidTr="0039009D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71C1396" w14:textId="77777777" w:rsidR="00F24C20" w:rsidRPr="0094728D" w:rsidRDefault="00F24C20" w:rsidP="00F24C20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94728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 բարձր տեխնոլոգիական արդյունաբերության</w:t>
            </w:r>
          </w:p>
          <w:p w14:paraId="1B2843E0" w14:textId="77777777" w:rsidR="00F24C20" w:rsidRPr="0094728D" w:rsidRDefault="00F24C20" w:rsidP="00F24C20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4728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նախարարություն</w:t>
            </w:r>
          </w:p>
        </w:tc>
      </w:tr>
      <w:tr w:rsidR="00F24C20" w:rsidRPr="000E4A8A" w14:paraId="21C383EC" w14:textId="77777777" w:rsidTr="0039009D">
        <w:tc>
          <w:tcPr>
            <w:tcW w:w="584" w:type="dxa"/>
          </w:tcPr>
          <w:p w14:paraId="64FF0B25" w14:textId="54713C2A" w:rsidR="00F24C20" w:rsidRPr="0094728D" w:rsidRDefault="00B67B4F" w:rsidP="00F24C20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728D">
              <w:rPr>
                <w:rFonts w:ascii="GHEA Grapalat" w:hAnsi="GHEA Grapalat" w:cs="Sylfaen"/>
                <w:sz w:val="22"/>
                <w:szCs w:val="22"/>
                <w:lang w:val="hy-AM"/>
              </w:rPr>
              <w:t>12</w:t>
            </w:r>
          </w:p>
        </w:tc>
        <w:tc>
          <w:tcPr>
            <w:tcW w:w="7894" w:type="dxa"/>
          </w:tcPr>
          <w:p w14:paraId="275B8374" w14:textId="77777777" w:rsidR="00F24C20" w:rsidRPr="0094728D" w:rsidRDefault="00F24C20" w:rsidP="00F24C20">
            <w:pPr>
              <w:tabs>
                <w:tab w:val="left" w:pos="2340"/>
              </w:tabs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728D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94728D">
              <w:rPr>
                <w:rFonts w:ascii="GHEA Grapalat" w:hAnsi="GHEA Grapalat"/>
                <w:sz w:val="22"/>
                <w:szCs w:val="22"/>
              </w:rPr>
              <w:t>Չարենցավանի</w:t>
            </w:r>
            <w:proofErr w:type="spellEnd"/>
            <w:r w:rsidRPr="0094728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728D">
              <w:rPr>
                <w:rFonts w:ascii="GHEA Grapalat" w:hAnsi="GHEA Grapalat"/>
                <w:sz w:val="22"/>
                <w:szCs w:val="22"/>
              </w:rPr>
              <w:t>հաստոցաշինական</w:t>
            </w:r>
            <w:proofErr w:type="spellEnd"/>
            <w:r w:rsidRPr="0094728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94728D">
              <w:rPr>
                <w:rFonts w:ascii="GHEA Grapalat" w:hAnsi="GHEA Grapalat"/>
                <w:sz w:val="22"/>
                <w:szCs w:val="22"/>
              </w:rPr>
              <w:t>գործարան</w:t>
            </w:r>
            <w:proofErr w:type="spellEnd"/>
            <w:r w:rsidRPr="0094728D">
              <w:rPr>
                <w:rFonts w:ascii="GHEA Grapalat" w:hAnsi="GHEA Grapalat"/>
                <w:sz w:val="22"/>
                <w:szCs w:val="22"/>
              </w:rPr>
              <w:t>» ԲԲԸ</w:t>
            </w:r>
            <w:r w:rsidRPr="0094728D">
              <w:rPr>
                <w:rFonts w:ascii="GHEA Grapalat" w:hAnsi="GHEA Grapalat"/>
                <w:b/>
                <w:sz w:val="22"/>
                <w:szCs w:val="22"/>
              </w:rPr>
              <w:t>*</w:t>
            </w:r>
            <w:r w:rsidRPr="0094728D">
              <w:rPr>
                <w:rFonts w:ascii="GHEA Grapalat" w:hAnsi="GHEA Grapalat"/>
                <w:b/>
                <w:sz w:val="22"/>
                <w:szCs w:val="22"/>
                <w:lang w:val="hy-AM"/>
              </w:rPr>
              <w:t>*</w:t>
            </w:r>
          </w:p>
        </w:tc>
        <w:tc>
          <w:tcPr>
            <w:tcW w:w="1978" w:type="dxa"/>
          </w:tcPr>
          <w:p w14:paraId="7CCEBA06" w14:textId="03E77A6D" w:rsidR="00F24C20" w:rsidRPr="0094728D" w:rsidRDefault="0094728D" w:rsidP="0094728D">
            <w:pPr>
              <w:rPr>
                <w:rFonts w:ascii="MS Mincho" w:eastAsia="MS Mincho" w:hAnsi="MS Mincho" w:cs="MS Mincho"/>
                <w:sz w:val="22"/>
                <w:szCs w:val="22"/>
                <w:lang w:val="hy-AM" w:eastAsia="en-US"/>
              </w:rPr>
            </w:pPr>
            <w:r w:rsidRPr="0094728D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64,659</w:t>
            </w:r>
            <w:r w:rsidRPr="0094728D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94728D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</w:p>
        </w:tc>
      </w:tr>
      <w:tr w:rsidR="00F24C20" w:rsidRPr="000E4A8A" w14:paraId="43A6E3BC" w14:textId="77777777" w:rsidTr="0039009D">
        <w:tc>
          <w:tcPr>
            <w:tcW w:w="584" w:type="dxa"/>
          </w:tcPr>
          <w:p w14:paraId="64A8C56E" w14:textId="236F6378" w:rsidR="00F24C20" w:rsidRPr="0094728D" w:rsidRDefault="00B67B4F" w:rsidP="00F24C20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728D">
              <w:rPr>
                <w:rFonts w:ascii="GHEA Grapalat" w:hAnsi="GHEA Grapalat" w:cs="Sylfaen"/>
                <w:sz w:val="22"/>
                <w:szCs w:val="22"/>
                <w:lang w:val="hy-AM"/>
              </w:rPr>
              <w:t>13</w:t>
            </w:r>
          </w:p>
        </w:tc>
        <w:tc>
          <w:tcPr>
            <w:tcW w:w="7894" w:type="dxa"/>
          </w:tcPr>
          <w:p w14:paraId="39AAFEDA" w14:textId="1F513F61" w:rsidR="00F24C20" w:rsidRPr="0094728D" w:rsidRDefault="00F24C20" w:rsidP="00F24C20">
            <w:pPr>
              <w:tabs>
                <w:tab w:val="left" w:pos="2340"/>
              </w:tabs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94728D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530CBF" w:rsidRPr="0094728D">
              <w:rPr>
                <w:rFonts w:ascii="GHEA Grapalat" w:hAnsi="GHEA Grapalat"/>
                <w:sz w:val="22"/>
                <w:szCs w:val="22"/>
                <w:lang w:val="hy-AM"/>
              </w:rPr>
              <w:t>Պատնեշ</w:t>
            </w:r>
            <w:r w:rsidRPr="0094728D">
              <w:rPr>
                <w:rFonts w:ascii="GHEA Grapalat" w:hAnsi="GHEA Grapalat"/>
                <w:sz w:val="22"/>
                <w:szCs w:val="22"/>
                <w:lang w:val="hy-AM"/>
              </w:rPr>
              <w:t>» ՓԲԸ</w:t>
            </w:r>
          </w:p>
        </w:tc>
        <w:tc>
          <w:tcPr>
            <w:tcW w:w="1978" w:type="dxa"/>
          </w:tcPr>
          <w:p w14:paraId="6FFFCEA1" w14:textId="0593D6D9" w:rsidR="00F24C20" w:rsidRPr="0094728D" w:rsidRDefault="0094728D" w:rsidP="00530CB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4728D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30,114</w:t>
            </w:r>
            <w:r w:rsidRPr="0094728D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94728D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</w:p>
        </w:tc>
      </w:tr>
      <w:tr w:rsidR="00F24C20" w:rsidRPr="000E4A8A" w14:paraId="1FD7068D" w14:textId="77777777" w:rsidTr="0039009D">
        <w:tc>
          <w:tcPr>
            <w:tcW w:w="584" w:type="dxa"/>
          </w:tcPr>
          <w:p w14:paraId="1624B610" w14:textId="36A580B7" w:rsidR="00F24C20" w:rsidRPr="0094728D" w:rsidRDefault="00B67B4F" w:rsidP="00F24C20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728D">
              <w:rPr>
                <w:rFonts w:ascii="GHEA Grapalat" w:hAnsi="GHEA Grapalat" w:cs="Sylfaen"/>
                <w:sz w:val="22"/>
                <w:szCs w:val="22"/>
                <w:lang w:val="hy-AM"/>
              </w:rPr>
              <w:t>14</w:t>
            </w:r>
          </w:p>
        </w:tc>
        <w:tc>
          <w:tcPr>
            <w:tcW w:w="7894" w:type="dxa"/>
          </w:tcPr>
          <w:p w14:paraId="19692EAD" w14:textId="587DDF2A" w:rsidR="00F24C20" w:rsidRPr="0094728D" w:rsidRDefault="00F24C20" w:rsidP="00F24C20">
            <w:pPr>
              <w:tabs>
                <w:tab w:val="left" w:pos="2340"/>
              </w:tabs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728D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530CBF" w:rsidRPr="0094728D">
              <w:rPr>
                <w:rFonts w:ascii="GHEA Grapalat" w:hAnsi="GHEA Grapalat"/>
                <w:sz w:val="22"/>
                <w:szCs w:val="22"/>
                <w:lang w:val="hy-AM"/>
              </w:rPr>
              <w:t>Գեոկոսմոս</w:t>
            </w:r>
            <w:r w:rsidRPr="0094728D">
              <w:rPr>
                <w:rFonts w:ascii="GHEA Grapalat" w:hAnsi="GHEA Grapalat"/>
                <w:sz w:val="22"/>
                <w:szCs w:val="22"/>
                <w:lang w:val="hy-AM"/>
              </w:rPr>
              <w:t>» ՓԲԸ</w:t>
            </w:r>
          </w:p>
        </w:tc>
        <w:tc>
          <w:tcPr>
            <w:tcW w:w="1978" w:type="dxa"/>
          </w:tcPr>
          <w:p w14:paraId="7330526D" w14:textId="2E819CCE" w:rsidR="00F24C20" w:rsidRPr="0094728D" w:rsidRDefault="00530CBF" w:rsidP="0094728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4728D">
              <w:rPr>
                <w:rFonts w:ascii="GHEA Grapalat" w:hAnsi="GHEA Grapalat"/>
                <w:sz w:val="22"/>
                <w:szCs w:val="22"/>
              </w:rPr>
              <w:t>970,013.0</w:t>
            </w:r>
          </w:p>
        </w:tc>
      </w:tr>
      <w:tr w:rsidR="00F24C20" w:rsidRPr="000E4A8A" w14:paraId="5D47420D" w14:textId="77777777" w:rsidTr="0039009D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72318E1" w14:textId="77777777" w:rsidR="00F24C20" w:rsidRPr="00323340" w:rsidRDefault="00F24C20" w:rsidP="00F24C2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b/>
                <w:sz w:val="22"/>
                <w:szCs w:val="22"/>
              </w:rPr>
              <w:t xml:space="preserve">ՀՀ </w:t>
            </w:r>
            <w:proofErr w:type="spellStart"/>
            <w:r w:rsidRPr="00323340">
              <w:rPr>
                <w:rFonts w:ascii="GHEA Grapalat" w:hAnsi="GHEA Grapalat"/>
                <w:b/>
                <w:sz w:val="22"/>
                <w:szCs w:val="22"/>
              </w:rPr>
              <w:t>տարածքային</w:t>
            </w:r>
            <w:proofErr w:type="spellEnd"/>
            <w:r w:rsidRPr="003233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23340">
              <w:rPr>
                <w:rFonts w:ascii="GHEA Grapalat" w:hAnsi="GHEA Grapalat"/>
                <w:b/>
                <w:sz w:val="22"/>
                <w:szCs w:val="22"/>
              </w:rPr>
              <w:t>կառավարման</w:t>
            </w:r>
            <w:proofErr w:type="spellEnd"/>
            <w:r w:rsidRPr="00323340">
              <w:rPr>
                <w:rFonts w:ascii="GHEA Grapalat" w:hAnsi="GHEA Grapalat"/>
                <w:b/>
                <w:sz w:val="22"/>
                <w:szCs w:val="22"/>
              </w:rPr>
              <w:t xml:space="preserve"> և </w:t>
            </w:r>
            <w:proofErr w:type="spellStart"/>
            <w:r w:rsidRPr="00323340">
              <w:rPr>
                <w:rFonts w:ascii="GHEA Grapalat" w:hAnsi="GHEA Grapalat"/>
                <w:b/>
                <w:sz w:val="22"/>
                <w:szCs w:val="22"/>
              </w:rPr>
              <w:t>ենթակառուցվածքների</w:t>
            </w:r>
            <w:proofErr w:type="spellEnd"/>
            <w:r w:rsidRPr="00323340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  <w:p w14:paraId="387E386B" w14:textId="77777777" w:rsidR="00F24C20" w:rsidRPr="00323340" w:rsidRDefault="00F24C20" w:rsidP="00F24C2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323340">
              <w:rPr>
                <w:rFonts w:ascii="GHEA Grapalat" w:hAnsi="GHEA Grapalat"/>
                <w:b/>
                <w:sz w:val="22"/>
                <w:szCs w:val="22"/>
              </w:rPr>
              <w:t>նախարարություն</w:t>
            </w:r>
            <w:proofErr w:type="spellEnd"/>
          </w:p>
        </w:tc>
      </w:tr>
      <w:tr w:rsidR="00F24C20" w:rsidRPr="000E4A8A" w14:paraId="3B6CE972" w14:textId="77777777" w:rsidTr="0039009D">
        <w:tc>
          <w:tcPr>
            <w:tcW w:w="584" w:type="dxa"/>
          </w:tcPr>
          <w:p w14:paraId="11BDDD1E" w14:textId="1B46ED57" w:rsidR="00F24C20" w:rsidRPr="002F2A26" w:rsidRDefault="002F2A26" w:rsidP="00F24C20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7894" w:type="dxa"/>
          </w:tcPr>
          <w:p w14:paraId="3BD88D0F" w14:textId="4E6F3632" w:rsidR="00F24C20" w:rsidRPr="00323340" w:rsidRDefault="00F24C20" w:rsidP="00F24C20">
            <w:pPr>
              <w:tabs>
                <w:tab w:val="left" w:pos="2340"/>
              </w:tabs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«ՀԱԷԿ»</w:t>
            </w:r>
            <w:r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ՓԲԸ</w:t>
            </w:r>
            <w:r w:rsidR="00A60302" w:rsidRPr="00323340">
              <w:rPr>
                <w:rFonts w:ascii="GHEA Grapalat" w:hAnsi="GHEA Grapalat" w:cs="Sylfaen"/>
                <w:sz w:val="22"/>
                <w:szCs w:val="22"/>
                <w:lang w:val="en-US"/>
              </w:rPr>
              <w:t>*</w:t>
            </w:r>
          </w:p>
        </w:tc>
        <w:tc>
          <w:tcPr>
            <w:tcW w:w="1978" w:type="dxa"/>
          </w:tcPr>
          <w:p w14:paraId="37A6E5C2" w14:textId="67C44FFD" w:rsidR="00A60302" w:rsidRPr="00323340" w:rsidRDefault="00A60302" w:rsidP="00A6030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2,040,829.0</w:t>
            </w:r>
          </w:p>
          <w:p w14:paraId="7DA84506" w14:textId="7372FA69" w:rsidR="00F24C20" w:rsidRPr="00323340" w:rsidRDefault="00F24C20" w:rsidP="00F24C2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24C20" w:rsidRPr="000E4A8A" w14:paraId="7B828946" w14:textId="77777777" w:rsidTr="0039009D">
        <w:tc>
          <w:tcPr>
            <w:tcW w:w="584" w:type="dxa"/>
          </w:tcPr>
          <w:p w14:paraId="5C449467" w14:textId="61B32332" w:rsidR="00F24C20" w:rsidRPr="00447B6A" w:rsidRDefault="002F2A26" w:rsidP="00F24C20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16</w:t>
            </w:r>
          </w:p>
        </w:tc>
        <w:tc>
          <w:tcPr>
            <w:tcW w:w="7894" w:type="dxa"/>
          </w:tcPr>
          <w:p w14:paraId="4DFE1307" w14:textId="6D1B9C2D" w:rsidR="00F24C20" w:rsidRPr="00323340" w:rsidRDefault="00A60302" w:rsidP="00F24C2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«Ավիաբուժ» բժշկական կենտրոն» ՓԲԸ</w:t>
            </w:r>
          </w:p>
        </w:tc>
        <w:tc>
          <w:tcPr>
            <w:tcW w:w="1978" w:type="dxa"/>
          </w:tcPr>
          <w:p w14:paraId="272CC4B1" w14:textId="43A8D715" w:rsidR="00F24C20" w:rsidRPr="00323340" w:rsidRDefault="00A60302" w:rsidP="00A6030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14,913.0</w:t>
            </w:r>
          </w:p>
        </w:tc>
      </w:tr>
      <w:tr w:rsidR="00F24C20" w:rsidRPr="000E4A8A" w14:paraId="6B395022" w14:textId="77777777" w:rsidTr="0039009D">
        <w:trPr>
          <w:trHeight w:val="513"/>
        </w:trPr>
        <w:tc>
          <w:tcPr>
            <w:tcW w:w="584" w:type="dxa"/>
          </w:tcPr>
          <w:p w14:paraId="4A84C0BC" w14:textId="354A2927" w:rsidR="00F24C20" w:rsidRPr="002F2A26" w:rsidRDefault="002F2A26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17</w:t>
            </w:r>
          </w:p>
        </w:tc>
        <w:tc>
          <w:tcPr>
            <w:tcW w:w="7894" w:type="dxa"/>
          </w:tcPr>
          <w:p w14:paraId="61E2C17D" w14:textId="77777777" w:rsidR="00F24C20" w:rsidRPr="00323340" w:rsidRDefault="00F24C20" w:rsidP="00F24C2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«Նաիրիտ-2» ՓԲԸ</w:t>
            </w:r>
            <w:r w:rsidRPr="00323340">
              <w:rPr>
                <w:rFonts w:ascii="GHEA Grapalat" w:hAnsi="GHEA Grapalat"/>
                <w:b/>
                <w:sz w:val="22"/>
                <w:szCs w:val="22"/>
              </w:rPr>
              <w:t>*</w:t>
            </w:r>
            <w:r w:rsidRPr="00323340">
              <w:rPr>
                <w:rFonts w:ascii="GHEA Grapalat" w:hAnsi="GHEA Grapalat"/>
                <w:b/>
                <w:sz w:val="22"/>
                <w:szCs w:val="22"/>
                <w:lang w:val="hy-AM"/>
              </w:rPr>
              <w:t>*</w:t>
            </w:r>
          </w:p>
        </w:tc>
        <w:tc>
          <w:tcPr>
            <w:tcW w:w="1978" w:type="dxa"/>
          </w:tcPr>
          <w:p w14:paraId="6E933466" w14:textId="4EA23D97" w:rsidR="00A60302" w:rsidRPr="00323340" w:rsidRDefault="00A60302" w:rsidP="00A6030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298,960.0</w:t>
            </w:r>
          </w:p>
          <w:p w14:paraId="5325C667" w14:textId="4B0F76B2" w:rsidR="00F24C20" w:rsidRPr="00323340" w:rsidRDefault="00F24C20" w:rsidP="00F24C2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24C20" w:rsidRPr="000E4A8A" w14:paraId="1C600796" w14:textId="77777777" w:rsidTr="0039009D">
        <w:trPr>
          <w:trHeight w:val="513"/>
        </w:trPr>
        <w:tc>
          <w:tcPr>
            <w:tcW w:w="584" w:type="dxa"/>
          </w:tcPr>
          <w:p w14:paraId="61FBFA73" w14:textId="119405C0" w:rsidR="00F24C20" w:rsidRPr="002F2A26" w:rsidRDefault="002F2A26" w:rsidP="00F24C20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18</w:t>
            </w:r>
          </w:p>
        </w:tc>
        <w:tc>
          <w:tcPr>
            <w:tcW w:w="7894" w:type="dxa"/>
          </w:tcPr>
          <w:p w14:paraId="1AC3EFB6" w14:textId="77777777" w:rsidR="00F24C20" w:rsidRPr="00323340" w:rsidRDefault="00F24C20" w:rsidP="00F24C2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323340">
              <w:rPr>
                <w:rFonts w:ascii="GHEA Grapalat" w:hAnsi="GHEA Grapalat"/>
                <w:sz w:val="22"/>
                <w:szCs w:val="22"/>
              </w:rPr>
              <w:t>Ջրառ</w:t>
            </w:r>
            <w:proofErr w:type="spellEnd"/>
            <w:r w:rsidRPr="00323340">
              <w:rPr>
                <w:rFonts w:ascii="GHEA Grapalat" w:hAnsi="GHEA Grapalat"/>
                <w:sz w:val="22"/>
                <w:szCs w:val="22"/>
              </w:rPr>
              <w:t>» ՓԲԸ</w:t>
            </w:r>
            <w:r w:rsidR="005A663A" w:rsidRPr="00323340">
              <w:rPr>
                <w:rFonts w:ascii="GHEA Grapalat" w:hAnsi="GHEA Grapalat"/>
                <w:sz w:val="22"/>
                <w:szCs w:val="22"/>
                <w:lang w:val="hy-AM"/>
              </w:rPr>
              <w:t>**</w:t>
            </w:r>
          </w:p>
          <w:p w14:paraId="69CFDC1A" w14:textId="77777777" w:rsidR="00F24C20" w:rsidRPr="00323340" w:rsidRDefault="00F24C20" w:rsidP="00F24C2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2A5C849E" w14:textId="1F24E0B7" w:rsidR="00A60302" w:rsidRPr="00323340" w:rsidRDefault="00A60302" w:rsidP="00A6030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375,063.5</w:t>
            </w:r>
          </w:p>
          <w:p w14:paraId="663BBA1E" w14:textId="61A3F7C5" w:rsidR="00F24C20" w:rsidRPr="00323340" w:rsidRDefault="00F24C20" w:rsidP="00F24C2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24C20" w:rsidRPr="000E4A8A" w14:paraId="7DCBB0F4" w14:textId="77777777" w:rsidTr="0039009D">
        <w:trPr>
          <w:trHeight w:val="513"/>
        </w:trPr>
        <w:tc>
          <w:tcPr>
            <w:tcW w:w="584" w:type="dxa"/>
          </w:tcPr>
          <w:p w14:paraId="2B0FD48B" w14:textId="76AD3EFC" w:rsidR="00F24C20" w:rsidRPr="002F2A26" w:rsidRDefault="002F2A26" w:rsidP="00F24C20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19</w:t>
            </w:r>
          </w:p>
        </w:tc>
        <w:tc>
          <w:tcPr>
            <w:tcW w:w="7894" w:type="dxa"/>
          </w:tcPr>
          <w:p w14:paraId="1959A42D" w14:textId="2BC4D735" w:rsidR="00F24C20" w:rsidRPr="00323340" w:rsidRDefault="00F24C20" w:rsidP="00F24C2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323340">
              <w:rPr>
                <w:rFonts w:ascii="GHEA Grapalat" w:hAnsi="GHEA Grapalat"/>
                <w:sz w:val="22"/>
                <w:szCs w:val="22"/>
              </w:rPr>
              <w:t>Հայջրմուղկոյուղի</w:t>
            </w:r>
            <w:proofErr w:type="spellEnd"/>
            <w:r w:rsidRPr="00323340">
              <w:rPr>
                <w:rFonts w:ascii="GHEA Grapalat" w:hAnsi="GHEA Grapalat"/>
                <w:sz w:val="22"/>
                <w:szCs w:val="22"/>
              </w:rPr>
              <w:t>» ՓԲԸ</w:t>
            </w:r>
            <w:r w:rsidR="005A663A" w:rsidRPr="00323340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96D00" w:rsidRPr="00323340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  <w:p w14:paraId="1EFC175C" w14:textId="77777777" w:rsidR="00F24C20" w:rsidRPr="00323340" w:rsidRDefault="00F24C20" w:rsidP="00F24C2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3363051C" w14:textId="64CD9ADB" w:rsidR="00A60302" w:rsidRPr="00323340" w:rsidRDefault="00A60302" w:rsidP="00A6030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25,092.0</w:t>
            </w:r>
          </w:p>
          <w:p w14:paraId="4818E310" w14:textId="133F342F" w:rsidR="00F24C20" w:rsidRPr="00323340" w:rsidRDefault="00F24C20" w:rsidP="00F24C2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24C20" w:rsidRPr="000E4A8A" w14:paraId="01D57521" w14:textId="77777777" w:rsidTr="0039009D">
        <w:trPr>
          <w:trHeight w:val="513"/>
        </w:trPr>
        <w:tc>
          <w:tcPr>
            <w:tcW w:w="584" w:type="dxa"/>
          </w:tcPr>
          <w:p w14:paraId="0A50802C" w14:textId="00A40066" w:rsidR="00F24C20" w:rsidRPr="002F2A26" w:rsidRDefault="002F2A26" w:rsidP="00F24C20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20</w:t>
            </w:r>
          </w:p>
        </w:tc>
        <w:tc>
          <w:tcPr>
            <w:tcW w:w="7894" w:type="dxa"/>
          </w:tcPr>
          <w:p w14:paraId="56DD3531" w14:textId="46C16312" w:rsidR="00F24C20" w:rsidRPr="006C3222" w:rsidRDefault="00F24C20" w:rsidP="00F24C2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323340">
              <w:rPr>
                <w:rFonts w:ascii="GHEA Grapalat" w:hAnsi="GHEA Grapalat"/>
                <w:sz w:val="22"/>
                <w:szCs w:val="22"/>
              </w:rPr>
              <w:t>Մելիորացիա</w:t>
            </w:r>
            <w:proofErr w:type="spellEnd"/>
            <w:r w:rsidRPr="00323340">
              <w:rPr>
                <w:rFonts w:ascii="GHEA Grapalat" w:hAnsi="GHEA Grapalat"/>
                <w:sz w:val="22"/>
                <w:szCs w:val="22"/>
              </w:rPr>
              <w:t>» ՓԲԸ</w:t>
            </w:r>
            <w:r w:rsidR="005A663A" w:rsidRPr="00323340">
              <w:rPr>
                <w:rFonts w:ascii="GHEA Grapalat" w:hAnsi="GHEA Grapalat"/>
                <w:sz w:val="22"/>
                <w:szCs w:val="22"/>
                <w:lang w:val="hy-AM"/>
              </w:rPr>
              <w:t>**</w:t>
            </w:r>
          </w:p>
        </w:tc>
        <w:tc>
          <w:tcPr>
            <w:tcW w:w="1978" w:type="dxa"/>
            <w:vAlign w:val="center"/>
          </w:tcPr>
          <w:p w14:paraId="162C4218" w14:textId="3EBA9D40" w:rsidR="00A60302" w:rsidRPr="00323340" w:rsidRDefault="00A60302" w:rsidP="00A6030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23340">
              <w:rPr>
                <w:rFonts w:ascii="GHEA Grapalat" w:hAnsi="GHEA Grapalat"/>
                <w:sz w:val="22"/>
                <w:szCs w:val="22"/>
              </w:rPr>
              <w:t>117,682.0</w:t>
            </w:r>
          </w:p>
          <w:p w14:paraId="7F4E81C6" w14:textId="4FB31BFF" w:rsidR="00F24C20" w:rsidRPr="00323340" w:rsidRDefault="00F24C20" w:rsidP="006C3222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24C20" w:rsidRPr="000E4A8A" w14:paraId="63A8E1C3" w14:textId="77777777" w:rsidTr="0039009D">
        <w:trPr>
          <w:trHeight w:val="513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4FB318D" w14:textId="77777777" w:rsidR="00F24C20" w:rsidRPr="00B43FA0" w:rsidRDefault="00F24C20" w:rsidP="00F24C20">
            <w:pPr>
              <w:jc w:val="center"/>
              <w:rPr>
                <w:rFonts w:ascii="GHEA Grapalat" w:hAnsi="GHEA Grapalat"/>
                <w:b/>
                <w:sz w:val="22"/>
                <w:szCs w:val="22"/>
                <w:highlight w:val="yellow"/>
                <w:lang w:val="hy-AM"/>
              </w:rPr>
            </w:pPr>
            <w:r w:rsidRPr="002F2A26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էկոնոմիկայի նախարարություն</w:t>
            </w:r>
          </w:p>
        </w:tc>
      </w:tr>
      <w:tr w:rsidR="00F24C20" w:rsidRPr="000E4A8A" w14:paraId="3E0185F9" w14:textId="77777777" w:rsidTr="0039009D">
        <w:trPr>
          <w:trHeight w:val="513"/>
        </w:trPr>
        <w:tc>
          <w:tcPr>
            <w:tcW w:w="584" w:type="dxa"/>
          </w:tcPr>
          <w:p w14:paraId="60E9EA34" w14:textId="3D017E63" w:rsidR="00F24C20" w:rsidRPr="000E4A8A" w:rsidRDefault="002F2A26" w:rsidP="00F24C20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21</w:t>
            </w:r>
          </w:p>
        </w:tc>
        <w:tc>
          <w:tcPr>
            <w:tcW w:w="7894" w:type="dxa"/>
          </w:tcPr>
          <w:p w14:paraId="08CAAA1B" w14:textId="64B06305" w:rsidR="00F24C20" w:rsidRPr="002F2A26" w:rsidRDefault="00F24C20" w:rsidP="00F24C20">
            <w:pPr>
              <w:jc w:val="both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2F2A2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="002F2A26">
              <w:rPr>
                <w:rFonts w:ascii="GHEA Grapalat" w:hAnsi="GHEA Grapalat"/>
                <w:sz w:val="22"/>
                <w:szCs w:val="22"/>
              </w:rPr>
              <w:t>Հայ-Ալմաստ</w:t>
            </w:r>
            <w:proofErr w:type="spellEnd"/>
            <w:r w:rsidRPr="002F2A26">
              <w:rPr>
                <w:rFonts w:ascii="GHEA Grapalat" w:hAnsi="GHEA Grapalat"/>
                <w:sz w:val="22"/>
                <w:szCs w:val="22"/>
              </w:rPr>
              <w:t>» ՓԲԸ</w:t>
            </w:r>
          </w:p>
          <w:p w14:paraId="61EC7FC9" w14:textId="77777777" w:rsidR="00F24C20" w:rsidRPr="00B43FA0" w:rsidRDefault="00F24C20" w:rsidP="00F24C20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1978" w:type="dxa"/>
          </w:tcPr>
          <w:p w14:paraId="48EF21C7" w14:textId="008D1392" w:rsidR="00F24C20" w:rsidRPr="00447B6A" w:rsidRDefault="00F24C20" w:rsidP="00F24C20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447B6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2F2A26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447B6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F2A26">
              <w:rPr>
                <w:rFonts w:ascii="GHEA Grapalat" w:hAnsi="GHEA Grapalat"/>
                <w:sz w:val="22"/>
                <w:szCs w:val="22"/>
              </w:rPr>
              <w:t>901</w:t>
            </w:r>
            <w:r w:rsidRPr="00447B6A">
              <w:rPr>
                <w:rFonts w:ascii="GHEA Grapalat" w:hAnsi="GHEA Grapalat"/>
                <w:sz w:val="22"/>
                <w:szCs w:val="22"/>
              </w:rPr>
              <w:t>,</w:t>
            </w:r>
            <w:r w:rsidR="002F2A26">
              <w:rPr>
                <w:rFonts w:ascii="GHEA Grapalat" w:hAnsi="GHEA Grapalat"/>
                <w:sz w:val="22"/>
                <w:szCs w:val="22"/>
              </w:rPr>
              <w:t>7</w:t>
            </w:r>
          </w:p>
          <w:p w14:paraId="18EFAE61" w14:textId="77777777" w:rsidR="00F24C20" w:rsidRPr="00447B6A" w:rsidRDefault="00F24C20" w:rsidP="00F24C2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24C20" w:rsidRPr="000E4A8A" w14:paraId="525A3DB4" w14:textId="77777777" w:rsidTr="0039009D">
        <w:trPr>
          <w:trHeight w:val="513"/>
        </w:trPr>
        <w:tc>
          <w:tcPr>
            <w:tcW w:w="584" w:type="dxa"/>
          </w:tcPr>
          <w:p w14:paraId="5B7D66EA" w14:textId="7D5A7AE5" w:rsidR="00F24C20" w:rsidRPr="000E4A8A" w:rsidRDefault="002F2A26" w:rsidP="00F24C20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22</w:t>
            </w:r>
          </w:p>
        </w:tc>
        <w:tc>
          <w:tcPr>
            <w:tcW w:w="7894" w:type="dxa"/>
          </w:tcPr>
          <w:p w14:paraId="74E20774" w14:textId="01A0B479" w:rsidR="00F24C20" w:rsidRPr="002F2A26" w:rsidRDefault="00F24C20" w:rsidP="00F24C20">
            <w:pPr>
              <w:jc w:val="both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2F2A2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2F2A26">
              <w:rPr>
                <w:rFonts w:ascii="GHEA Grapalat" w:hAnsi="GHEA Grapalat"/>
                <w:sz w:val="22"/>
                <w:szCs w:val="22"/>
              </w:rPr>
              <w:t>Երկրագործության</w:t>
            </w:r>
            <w:proofErr w:type="spellEnd"/>
            <w:r w:rsidRPr="002F2A2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F2A26">
              <w:rPr>
                <w:rFonts w:ascii="GHEA Grapalat" w:hAnsi="GHEA Grapalat"/>
                <w:sz w:val="22"/>
                <w:szCs w:val="22"/>
              </w:rPr>
              <w:t>գիտական</w:t>
            </w:r>
            <w:proofErr w:type="spellEnd"/>
            <w:r w:rsidRPr="002F2A2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F2A26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2F2A26">
              <w:rPr>
                <w:rFonts w:ascii="GHEA Grapalat" w:hAnsi="GHEA Grapalat"/>
                <w:sz w:val="22"/>
                <w:szCs w:val="22"/>
              </w:rPr>
              <w:t>» ՓԲԸ</w:t>
            </w:r>
            <w:r w:rsidR="002F2A26" w:rsidRPr="002F2A26">
              <w:rPr>
                <w:rFonts w:ascii="GHEA Grapalat" w:hAnsi="GHEA Grapalat"/>
                <w:sz w:val="22"/>
                <w:szCs w:val="22"/>
              </w:rPr>
              <w:t>*</w:t>
            </w:r>
          </w:p>
          <w:p w14:paraId="1E44F54A" w14:textId="77777777" w:rsidR="00F24C20" w:rsidRPr="00B43FA0" w:rsidRDefault="00F24C20" w:rsidP="00F24C20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1978" w:type="dxa"/>
          </w:tcPr>
          <w:p w14:paraId="5682CD02" w14:textId="5DFB0F0A" w:rsidR="00F24C20" w:rsidRPr="00447B6A" w:rsidRDefault="00F24C20" w:rsidP="00F24C20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447B6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2F2A26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447B6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F2A26">
              <w:rPr>
                <w:rFonts w:ascii="GHEA Grapalat" w:hAnsi="GHEA Grapalat"/>
                <w:sz w:val="22"/>
                <w:szCs w:val="22"/>
                <w:lang w:val="hy-AM"/>
              </w:rPr>
              <w:t>977</w:t>
            </w:r>
            <w:r w:rsidRPr="00447B6A">
              <w:rPr>
                <w:rFonts w:ascii="GHEA Grapalat" w:hAnsi="GHEA Grapalat"/>
                <w:sz w:val="22"/>
                <w:szCs w:val="22"/>
              </w:rPr>
              <w:t>,</w:t>
            </w:r>
            <w:r w:rsidR="002F2A26">
              <w:rPr>
                <w:rFonts w:ascii="GHEA Grapalat" w:hAnsi="GHEA Grapalat"/>
                <w:sz w:val="22"/>
                <w:szCs w:val="22"/>
              </w:rPr>
              <w:t>0</w:t>
            </w:r>
          </w:p>
          <w:p w14:paraId="72FF973F" w14:textId="77777777" w:rsidR="00F24C20" w:rsidRPr="00447B6A" w:rsidRDefault="00F24C20" w:rsidP="00F24C2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24C20" w:rsidRPr="000E4A8A" w14:paraId="2C43BACC" w14:textId="77777777" w:rsidTr="0039009D">
        <w:trPr>
          <w:trHeight w:val="513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AFDF8EE" w14:textId="77777777" w:rsidR="00F24C20" w:rsidRPr="00270541" w:rsidRDefault="00F24C20" w:rsidP="00F24C2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7054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ՀՀ ՏԿԵՆ </w:t>
            </w:r>
            <w:proofErr w:type="spellStart"/>
            <w:r w:rsidRPr="0027054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պետական</w:t>
            </w:r>
            <w:proofErr w:type="spellEnd"/>
            <w:r w:rsidRPr="0027054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54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գույքի</w:t>
            </w:r>
            <w:proofErr w:type="spellEnd"/>
            <w:r w:rsidRPr="0027054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54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կառավարման</w:t>
            </w:r>
            <w:proofErr w:type="spellEnd"/>
            <w:r w:rsidRPr="0027054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0541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կոմիտե</w:t>
            </w:r>
            <w:proofErr w:type="spellEnd"/>
          </w:p>
        </w:tc>
      </w:tr>
      <w:tr w:rsidR="00383E08" w:rsidRPr="000E4A8A" w14:paraId="0DDE572A" w14:textId="77777777" w:rsidTr="0039009D">
        <w:trPr>
          <w:trHeight w:val="513"/>
        </w:trPr>
        <w:tc>
          <w:tcPr>
            <w:tcW w:w="584" w:type="dxa"/>
          </w:tcPr>
          <w:p w14:paraId="4FF88FE9" w14:textId="403A4255" w:rsidR="00383E08" w:rsidRPr="000E4A8A" w:rsidRDefault="002F2A26" w:rsidP="00383E08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23</w:t>
            </w:r>
          </w:p>
        </w:tc>
        <w:tc>
          <w:tcPr>
            <w:tcW w:w="7894" w:type="dxa"/>
          </w:tcPr>
          <w:p w14:paraId="0DB5CB7E" w14:textId="2AA8E117" w:rsidR="00383E08" w:rsidRPr="00BE3E93" w:rsidRDefault="00383E08" w:rsidP="00383E0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BE3E93" w:rsidRPr="00BE3E93">
              <w:rPr>
                <w:rFonts w:ascii="GHEA Grapalat" w:hAnsi="GHEA Grapalat"/>
                <w:sz w:val="22"/>
                <w:szCs w:val="22"/>
                <w:lang w:val="hy-AM"/>
              </w:rPr>
              <w:t>Երևանի Ոսկերչական Գործարան</w:t>
            </w: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="00BE3E93" w:rsidRPr="00BE3E93">
              <w:rPr>
                <w:rFonts w:ascii="GHEA Grapalat" w:hAnsi="GHEA Grapalat"/>
                <w:sz w:val="22"/>
                <w:szCs w:val="22"/>
                <w:lang w:val="hy-AM"/>
              </w:rPr>
              <w:t>Բ</w:t>
            </w: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>ԲԸ</w:t>
            </w:r>
            <w:r w:rsidR="0027336D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978" w:type="dxa"/>
          </w:tcPr>
          <w:p w14:paraId="124C5F31" w14:textId="76D46D61" w:rsidR="00383E08" w:rsidRPr="00BE3E93" w:rsidRDefault="00BE3E93" w:rsidP="00383E0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197A51" w:rsidRPr="00BE3E93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="00383E08" w:rsidRPr="00BE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>803</w:t>
            </w:r>
            <w:r w:rsidR="00197A51" w:rsidRPr="00BE3E93">
              <w:rPr>
                <w:rFonts w:ascii="MS Mincho" w:eastAsia="MS Mincho" w:hAnsi="MS Mincho" w:cs="MS Mincho"/>
                <w:sz w:val="22"/>
                <w:szCs w:val="22"/>
                <w:lang w:val="hy-AM"/>
              </w:rPr>
              <w:t>․</w:t>
            </w: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  <w:p w14:paraId="16EC9A0B" w14:textId="77777777" w:rsidR="00383E08" w:rsidRPr="00BE3E93" w:rsidRDefault="00383E08" w:rsidP="00383E0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97A51" w:rsidRPr="00197A51" w14:paraId="3E9B51D8" w14:textId="77777777" w:rsidTr="0039009D">
        <w:trPr>
          <w:trHeight w:val="513"/>
        </w:trPr>
        <w:tc>
          <w:tcPr>
            <w:tcW w:w="584" w:type="dxa"/>
          </w:tcPr>
          <w:p w14:paraId="1347972C" w14:textId="6C9A66C0" w:rsidR="00197A51" w:rsidRPr="002F2A26" w:rsidRDefault="002F2A26" w:rsidP="00197A5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/>
                <w:sz w:val="22"/>
                <w:szCs w:val="22"/>
                <w:lang w:val="hy-AM"/>
              </w:rPr>
              <w:t>24</w:t>
            </w:r>
          </w:p>
        </w:tc>
        <w:tc>
          <w:tcPr>
            <w:tcW w:w="7894" w:type="dxa"/>
          </w:tcPr>
          <w:p w14:paraId="767B1214" w14:textId="77777777" w:rsidR="00197A51" w:rsidRPr="00BE3E93" w:rsidRDefault="00197A51" w:rsidP="00197A5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>«Ձեռնարկատեր+ Պետություն հակաճգնաժամային</w:t>
            </w:r>
          </w:p>
          <w:p w14:paraId="3C7F33F3" w14:textId="22010357" w:rsidR="00197A51" w:rsidRPr="00BE3E93" w:rsidRDefault="00197A51" w:rsidP="00197A5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 xml:space="preserve">ներդրումների կառավարիչ» ՓԲԸ </w:t>
            </w:r>
          </w:p>
        </w:tc>
        <w:tc>
          <w:tcPr>
            <w:tcW w:w="1978" w:type="dxa"/>
          </w:tcPr>
          <w:p w14:paraId="76F8B742" w14:textId="7F35951B" w:rsidR="00197A51" w:rsidRPr="00BE3E93" w:rsidRDefault="00197A51" w:rsidP="00383E0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>31,492</w:t>
            </w:r>
            <w:r w:rsidRPr="00BE3E93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="00BE3E93" w:rsidRPr="00BE3E93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</w:p>
        </w:tc>
      </w:tr>
      <w:tr w:rsidR="00BE3E93" w:rsidRPr="000E4A8A" w14:paraId="1723756F" w14:textId="77777777" w:rsidTr="0039009D">
        <w:trPr>
          <w:trHeight w:val="513"/>
        </w:trPr>
        <w:tc>
          <w:tcPr>
            <w:tcW w:w="584" w:type="dxa"/>
          </w:tcPr>
          <w:p w14:paraId="25C29E75" w14:textId="042AA29C" w:rsidR="00BE3E93" w:rsidRPr="002F2A26" w:rsidRDefault="002F2A26" w:rsidP="00BE3E93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25</w:t>
            </w:r>
          </w:p>
        </w:tc>
        <w:tc>
          <w:tcPr>
            <w:tcW w:w="7894" w:type="dxa"/>
          </w:tcPr>
          <w:p w14:paraId="3645AAD2" w14:textId="2BCFF903" w:rsidR="00BE3E93" w:rsidRPr="00BE3E93" w:rsidRDefault="00BE3E93" w:rsidP="00BE3E93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>«Վնասվածքաբանության և օրթոպեդիայի գիտական կենտրոն» ՓԲԸ</w:t>
            </w:r>
            <w:r w:rsidR="0027336D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978" w:type="dxa"/>
          </w:tcPr>
          <w:p w14:paraId="74795BE2" w14:textId="77777777" w:rsidR="00BE3E93" w:rsidRPr="00BE3E93" w:rsidRDefault="00BE3E93" w:rsidP="00BE3E9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>39,302</w:t>
            </w:r>
            <w:r w:rsidRPr="00BE3E93">
              <w:rPr>
                <w:rFonts w:ascii="MS Mincho" w:eastAsia="MS Mincho" w:hAnsi="MS Mincho" w:cs="MS Mincho"/>
                <w:sz w:val="22"/>
                <w:szCs w:val="22"/>
                <w:lang w:val="hy-AM"/>
              </w:rPr>
              <w:t>․</w:t>
            </w: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  <w:p w14:paraId="70D0D90B" w14:textId="77777777" w:rsidR="00BE3E93" w:rsidRPr="00BE3E93" w:rsidRDefault="00BE3E93" w:rsidP="00BE3E9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3E08" w:rsidRPr="00383E08" w14:paraId="1BC4CF64" w14:textId="77777777" w:rsidTr="0039009D">
        <w:trPr>
          <w:trHeight w:val="513"/>
        </w:trPr>
        <w:tc>
          <w:tcPr>
            <w:tcW w:w="584" w:type="dxa"/>
          </w:tcPr>
          <w:p w14:paraId="61B7A409" w14:textId="6CCC1569" w:rsidR="00383E08" w:rsidRPr="002F2A26" w:rsidRDefault="002F2A26" w:rsidP="00383E08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25</w:t>
            </w:r>
          </w:p>
        </w:tc>
        <w:tc>
          <w:tcPr>
            <w:tcW w:w="7894" w:type="dxa"/>
          </w:tcPr>
          <w:p w14:paraId="5D1CD305" w14:textId="6490B0C5" w:rsidR="00383E08" w:rsidRPr="00BE3E93" w:rsidRDefault="00BE3E93" w:rsidP="00383E0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>«Հանրապետական անձավաբուժական  կենտրոն» ՓԲԸ</w:t>
            </w:r>
            <w:r w:rsidR="0027336D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978" w:type="dxa"/>
          </w:tcPr>
          <w:p w14:paraId="5C88783D" w14:textId="199D549C" w:rsidR="00BE3E93" w:rsidRPr="00BE3E93" w:rsidRDefault="00BE3E93" w:rsidP="00BE3E9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3E93">
              <w:rPr>
                <w:rFonts w:ascii="GHEA Grapalat" w:hAnsi="GHEA Grapalat"/>
                <w:sz w:val="22"/>
                <w:szCs w:val="22"/>
              </w:rPr>
              <w:t>3</w:t>
            </w:r>
            <w:r w:rsidRPr="00BE3E93">
              <w:rPr>
                <w:rFonts w:ascii="GHEA Grapalat" w:hAnsi="GHEA Grapalat"/>
                <w:sz w:val="22"/>
                <w:szCs w:val="22"/>
                <w:lang w:val="hy-AM"/>
              </w:rPr>
              <w:t>,210.0</w:t>
            </w:r>
          </w:p>
          <w:p w14:paraId="480C5279" w14:textId="2270146B" w:rsidR="00383E08" w:rsidRPr="00BE3E93" w:rsidRDefault="00383E08" w:rsidP="00383E0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E3E93" w:rsidRPr="00BE3E93" w14:paraId="159D1D3B" w14:textId="77777777" w:rsidTr="0039009D">
        <w:trPr>
          <w:trHeight w:val="513"/>
        </w:trPr>
        <w:tc>
          <w:tcPr>
            <w:tcW w:w="584" w:type="dxa"/>
          </w:tcPr>
          <w:p w14:paraId="31E2E018" w14:textId="768FA65C" w:rsidR="00BE3E93" w:rsidRPr="002F2A26" w:rsidRDefault="002F2A26" w:rsidP="00383E08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27</w:t>
            </w:r>
          </w:p>
        </w:tc>
        <w:tc>
          <w:tcPr>
            <w:tcW w:w="7894" w:type="dxa"/>
          </w:tcPr>
          <w:p w14:paraId="67BBCC56" w14:textId="1DDA56C0" w:rsidR="00BE3E93" w:rsidRPr="008E76B6" w:rsidRDefault="00BE3E93" w:rsidP="00BE3E93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E76B6">
              <w:rPr>
                <w:rFonts w:ascii="GHEA Grapalat" w:hAnsi="GHEA Grapalat"/>
                <w:sz w:val="22"/>
                <w:szCs w:val="22"/>
                <w:lang w:val="hy-AM"/>
              </w:rPr>
              <w:t>«Հավաքական թիմերի մարզական կենտրոն» ՓԲԸ</w:t>
            </w:r>
            <w:r w:rsidR="0027336D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978" w:type="dxa"/>
          </w:tcPr>
          <w:p w14:paraId="2A9AF45B" w14:textId="120C88B0" w:rsidR="00BE3E93" w:rsidRPr="008E76B6" w:rsidRDefault="00BE3E93" w:rsidP="00383E08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</w:rPr>
            </w:pPr>
            <w:r w:rsidRPr="008E76B6">
              <w:rPr>
                <w:rFonts w:ascii="GHEA Grapalat" w:hAnsi="GHEA Grapalat"/>
                <w:sz w:val="22"/>
                <w:szCs w:val="22"/>
              </w:rPr>
              <w:t>47</w:t>
            </w:r>
            <w:r w:rsidR="008E76B6" w:rsidRPr="008E76B6">
              <w:rPr>
                <w:rFonts w:ascii="GHEA Grapalat" w:hAnsi="GHEA Grapalat"/>
                <w:sz w:val="22"/>
                <w:szCs w:val="22"/>
              </w:rPr>
              <w:t>,</w:t>
            </w:r>
            <w:r w:rsidRPr="008E76B6">
              <w:rPr>
                <w:rFonts w:ascii="GHEA Grapalat" w:hAnsi="GHEA Grapalat"/>
                <w:sz w:val="22"/>
                <w:szCs w:val="22"/>
              </w:rPr>
              <w:t>857</w:t>
            </w:r>
            <w:r w:rsidR="008E76B6" w:rsidRPr="008E76B6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="008E76B6" w:rsidRPr="008E76B6">
              <w:rPr>
                <w:rFonts w:ascii="GHEA Grapalat" w:eastAsia="MS Mincho" w:hAnsi="GHEA Grapalat" w:cs="MS Mincho"/>
                <w:sz w:val="22"/>
                <w:szCs w:val="22"/>
              </w:rPr>
              <w:t>0</w:t>
            </w:r>
          </w:p>
        </w:tc>
      </w:tr>
      <w:tr w:rsidR="00BE3E93" w:rsidRPr="00BE3E93" w14:paraId="4EBF519F" w14:textId="77777777" w:rsidTr="0039009D">
        <w:trPr>
          <w:trHeight w:val="513"/>
        </w:trPr>
        <w:tc>
          <w:tcPr>
            <w:tcW w:w="584" w:type="dxa"/>
          </w:tcPr>
          <w:p w14:paraId="28C03E99" w14:textId="68C5CCA2" w:rsidR="00BE3E93" w:rsidRPr="002F2A26" w:rsidRDefault="002F2A26" w:rsidP="00383E08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28</w:t>
            </w:r>
          </w:p>
        </w:tc>
        <w:tc>
          <w:tcPr>
            <w:tcW w:w="7894" w:type="dxa"/>
          </w:tcPr>
          <w:p w14:paraId="722E2A80" w14:textId="1A43D3A3" w:rsidR="00BE3E93" w:rsidRPr="008E76B6" w:rsidRDefault="00BE3E93" w:rsidP="00383E0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E76B6">
              <w:rPr>
                <w:rFonts w:ascii="GHEA Grapalat" w:hAnsi="GHEA Grapalat"/>
                <w:sz w:val="22"/>
                <w:szCs w:val="22"/>
                <w:lang w:val="hy-AM"/>
              </w:rPr>
              <w:t>«Ռիփաբլիք Պլազա» ՓԲԸ</w:t>
            </w:r>
          </w:p>
        </w:tc>
        <w:tc>
          <w:tcPr>
            <w:tcW w:w="1978" w:type="dxa"/>
          </w:tcPr>
          <w:p w14:paraId="6C5BCDFE" w14:textId="117CBB24" w:rsidR="008E76B6" w:rsidRPr="008E76B6" w:rsidRDefault="008E76B6" w:rsidP="008E76B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E76B6">
              <w:rPr>
                <w:rFonts w:ascii="GHEA Grapalat" w:hAnsi="GHEA Grapalat"/>
                <w:sz w:val="22"/>
                <w:szCs w:val="22"/>
              </w:rPr>
              <w:t>1,174.0</w:t>
            </w:r>
          </w:p>
          <w:p w14:paraId="7021762B" w14:textId="77777777" w:rsidR="00BE3E93" w:rsidRPr="008E76B6" w:rsidRDefault="00BE3E93" w:rsidP="00383E0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83E08" w:rsidRPr="000E4A8A" w14:paraId="73F4D14B" w14:textId="77777777" w:rsidTr="0039009D">
        <w:trPr>
          <w:trHeight w:val="513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01C2CF1" w14:textId="77777777" w:rsidR="00383E08" w:rsidRPr="00024207" w:rsidRDefault="00383E08" w:rsidP="00383E08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24207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ՀՀ ՏԿԵՆ </w:t>
            </w:r>
            <w:proofErr w:type="spellStart"/>
            <w:r w:rsidRPr="00024207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ջրային</w:t>
            </w:r>
            <w:proofErr w:type="spellEnd"/>
            <w:r w:rsidRPr="00024207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կոմիտե</w:t>
            </w:r>
            <w:proofErr w:type="spellEnd"/>
          </w:p>
        </w:tc>
      </w:tr>
      <w:tr w:rsidR="00383E08" w:rsidRPr="000E4A8A" w14:paraId="41621E5B" w14:textId="77777777" w:rsidTr="0039009D">
        <w:trPr>
          <w:trHeight w:val="513"/>
        </w:trPr>
        <w:tc>
          <w:tcPr>
            <w:tcW w:w="584" w:type="dxa"/>
          </w:tcPr>
          <w:p w14:paraId="120E2FD9" w14:textId="05C608E1" w:rsidR="00383E08" w:rsidRPr="002F2A26" w:rsidRDefault="002F2A26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29</w:t>
            </w:r>
          </w:p>
        </w:tc>
        <w:tc>
          <w:tcPr>
            <w:tcW w:w="7894" w:type="dxa"/>
          </w:tcPr>
          <w:p w14:paraId="454E4636" w14:textId="77777777" w:rsidR="00383E08" w:rsidRPr="00024207" w:rsidRDefault="00383E08" w:rsidP="00383E08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4207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024207">
              <w:rPr>
                <w:rFonts w:ascii="GHEA Grapalat" w:hAnsi="GHEA Grapalat" w:cs="Sylfaen"/>
                <w:sz w:val="22"/>
                <w:szCs w:val="22"/>
                <w:lang w:val="hy-AM"/>
              </w:rPr>
              <w:t>Նոր Ակունք</w:t>
            </w:r>
            <w:r w:rsidRPr="00024207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02420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ՓԲԸ**</w:t>
            </w:r>
          </w:p>
        </w:tc>
        <w:tc>
          <w:tcPr>
            <w:tcW w:w="1978" w:type="dxa"/>
            <w:vAlign w:val="center"/>
          </w:tcPr>
          <w:p w14:paraId="22DF61B1" w14:textId="7A9B7511" w:rsidR="006D1AF7" w:rsidRPr="00024207" w:rsidRDefault="006D1AF7" w:rsidP="006D1AF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3,114.9</w:t>
            </w:r>
          </w:p>
          <w:p w14:paraId="7E23E055" w14:textId="77777777" w:rsidR="00383E08" w:rsidRPr="00024207" w:rsidRDefault="00383E08" w:rsidP="00383E0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3E08" w:rsidRPr="000E4A8A" w14:paraId="50F11211" w14:textId="77777777" w:rsidTr="0039009D">
        <w:trPr>
          <w:trHeight w:val="513"/>
        </w:trPr>
        <w:tc>
          <w:tcPr>
            <w:tcW w:w="584" w:type="dxa"/>
          </w:tcPr>
          <w:p w14:paraId="6C335E1A" w14:textId="1593DB7F" w:rsidR="00383E08" w:rsidRPr="002F2A26" w:rsidRDefault="002F2A26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30</w:t>
            </w:r>
          </w:p>
        </w:tc>
        <w:tc>
          <w:tcPr>
            <w:tcW w:w="7894" w:type="dxa"/>
          </w:tcPr>
          <w:p w14:paraId="09ADEB82" w14:textId="77777777" w:rsidR="00383E08" w:rsidRPr="00024207" w:rsidRDefault="00383E08" w:rsidP="00383E08">
            <w:pPr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024207">
              <w:rPr>
                <w:rFonts w:ascii="GHEA Grapalat" w:hAnsi="GHEA Grapalat"/>
                <w:sz w:val="22"/>
                <w:szCs w:val="22"/>
              </w:rPr>
              <w:t>Լոռի</w:t>
            </w:r>
            <w:proofErr w:type="spellEnd"/>
            <w:r w:rsidRPr="0002420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/>
                <w:sz w:val="22"/>
                <w:szCs w:val="22"/>
              </w:rPr>
              <w:t>ջրմուղկոյուղի</w:t>
            </w:r>
            <w:proofErr w:type="spellEnd"/>
            <w:r w:rsidRPr="00024207">
              <w:rPr>
                <w:rFonts w:ascii="GHEA Grapalat" w:hAnsi="GHEA Grapalat"/>
                <w:sz w:val="22"/>
                <w:szCs w:val="22"/>
              </w:rPr>
              <w:t>» ՓԲԸ</w:t>
            </w:r>
            <w:r w:rsidRPr="00024207">
              <w:rPr>
                <w:rFonts w:ascii="GHEA Grapalat" w:hAnsi="GHEA Grapalat"/>
                <w:b/>
                <w:sz w:val="22"/>
                <w:szCs w:val="22"/>
              </w:rPr>
              <w:t>*</w:t>
            </w:r>
            <w:r w:rsidRPr="00024207">
              <w:rPr>
                <w:rFonts w:ascii="GHEA Grapalat" w:hAnsi="GHEA Grapalat"/>
                <w:b/>
                <w:sz w:val="22"/>
                <w:szCs w:val="22"/>
                <w:lang w:val="hy-AM"/>
              </w:rPr>
              <w:t>*</w:t>
            </w:r>
          </w:p>
          <w:p w14:paraId="7030889B" w14:textId="77777777" w:rsidR="00383E08" w:rsidRPr="00024207" w:rsidRDefault="00383E08" w:rsidP="00383E08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8" w:type="dxa"/>
            <w:vAlign w:val="center"/>
          </w:tcPr>
          <w:p w14:paraId="1BD891A3" w14:textId="7E4EFF24" w:rsidR="006D1AF7" w:rsidRPr="00024207" w:rsidRDefault="006D1AF7" w:rsidP="006D1AF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3,975.0</w:t>
            </w:r>
          </w:p>
          <w:p w14:paraId="372992CA" w14:textId="77777777" w:rsidR="00383E08" w:rsidRPr="00024207" w:rsidRDefault="00383E08" w:rsidP="00383E0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3E08" w:rsidRPr="000E4A8A" w14:paraId="4B752ED3" w14:textId="77777777" w:rsidTr="0039009D">
        <w:trPr>
          <w:trHeight w:val="513"/>
        </w:trPr>
        <w:tc>
          <w:tcPr>
            <w:tcW w:w="584" w:type="dxa"/>
          </w:tcPr>
          <w:p w14:paraId="4B4F0957" w14:textId="2CAB9E42" w:rsidR="00383E08" w:rsidRPr="002F2A26" w:rsidRDefault="002F2A26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31</w:t>
            </w:r>
          </w:p>
        </w:tc>
        <w:tc>
          <w:tcPr>
            <w:tcW w:w="7894" w:type="dxa"/>
          </w:tcPr>
          <w:p w14:paraId="32262F6A" w14:textId="77777777" w:rsidR="00383E08" w:rsidRPr="00024207" w:rsidRDefault="00383E08" w:rsidP="00383E08">
            <w:pPr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024207">
              <w:rPr>
                <w:rFonts w:ascii="GHEA Grapalat" w:hAnsi="GHEA Grapalat"/>
                <w:sz w:val="22"/>
                <w:szCs w:val="22"/>
              </w:rPr>
              <w:t>Շիրակ</w:t>
            </w:r>
            <w:proofErr w:type="spellEnd"/>
            <w:r w:rsidRPr="0002420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/>
                <w:sz w:val="22"/>
                <w:szCs w:val="22"/>
              </w:rPr>
              <w:t>ջրմուղկոյուղի</w:t>
            </w:r>
            <w:proofErr w:type="spellEnd"/>
            <w:r w:rsidRPr="00024207">
              <w:rPr>
                <w:rFonts w:ascii="GHEA Grapalat" w:hAnsi="GHEA Grapalat"/>
                <w:sz w:val="22"/>
                <w:szCs w:val="22"/>
              </w:rPr>
              <w:t>» ՓԲԸ</w:t>
            </w:r>
            <w:r w:rsidRPr="00024207">
              <w:rPr>
                <w:rFonts w:ascii="GHEA Grapalat" w:hAnsi="GHEA Grapalat"/>
                <w:b/>
                <w:sz w:val="22"/>
                <w:szCs w:val="22"/>
                <w:lang w:val="hy-AM"/>
              </w:rPr>
              <w:t>**</w:t>
            </w:r>
          </w:p>
          <w:p w14:paraId="7DF5C30E" w14:textId="77777777" w:rsidR="00383E08" w:rsidRPr="00024207" w:rsidRDefault="00383E08" w:rsidP="00383E08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78" w:type="dxa"/>
            <w:vAlign w:val="center"/>
          </w:tcPr>
          <w:p w14:paraId="742C4AC8" w14:textId="1E943DBB" w:rsidR="006D1AF7" w:rsidRPr="00024207" w:rsidRDefault="006D1AF7" w:rsidP="006D1AF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3,709.2</w:t>
            </w:r>
          </w:p>
          <w:p w14:paraId="013438D7" w14:textId="77777777" w:rsidR="00383E08" w:rsidRPr="00024207" w:rsidRDefault="00383E08" w:rsidP="00ED049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3E08" w:rsidRPr="000E4A8A" w14:paraId="2AC6159D" w14:textId="77777777" w:rsidTr="0039009D">
        <w:trPr>
          <w:trHeight w:val="222"/>
        </w:trPr>
        <w:tc>
          <w:tcPr>
            <w:tcW w:w="10456" w:type="dxa"/>
            <w:gridSpan w:val="3"/>
            <w:shd w:val="clear" w:color="auto" w:fill="auto"/>
          </w:tcPr>
          <w:p w14:paraId="6992409F" w14:textId="77777777" w:rsidR="00383E08" w:rsidRPr="007E6C83" w:rsidRDefault="00383E08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7E6C8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 քաղաքաշինության կոմիտե</w:t>
            </w:r>
          </w:p>
        </w:tc>
      </w:tr>
      <w:tr w:rsidR="00383E08" w:rsidRPr="000E4A8A" w14:paraId="72457E77" w14:textId="77777777" w:rsidTr="0039009D">
        <w:tc>
          <w:tcPr>
            <w:tcW w:w="584" w:type="dxa"/>
          </w:tcPr>
          <w:p w14:paraId="0C37F990" w14:textId="072B6F74" w:rsidR="00383E08" w:rsidRPr="002F2A26" w:rsidRDefault="002F2A26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32</w:t>
            </w:r>
          </w:p>
        </w:tc>
        <w:tc>
          <w:tcPr>
            <w:tcW w:w="7894" w:type="dxa"/>
            <w:shd w:val="clear" w:color="auto" w:fill="auto"/>
          </w:tcPr>
          <w:p w14:paraId="5A6DAE67" w14:textId="77777777" w:rsidR="00383E08" w:rsidRPr="007E6C83" w:rsidRDefault="00383E08" w:rsidP="00383E08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E6C83">
              <w:rPr>
                <w:rFonts w:ascii="GHEA Grapalat" w:hAnsi="GHEA Grapalat" w:cs="Sylfaen"/>
                <w:sz w:val="22"/>
                <w:szCs w:val="22"/>
                <w:lang w:val="hy-AM"/>
              </w:rPr>
              <w:t>«Քաղաքաշինական ծրագրերի փորձագիտական կենտրոն» ԲԲԸ**</w:t>
            </w:r>
          </w:p>
        </w:tc>
        <w:tc>
          <w:tcPr>
            <w:tcW w:w="1978" w:type="dxa"/>
          </w:tcPr>
          <w:p w14:paraId="3CC87BE3" w14:textId="21A1BB04" w:rsidR="00383E08" w:rsidRPr="007E6C83" w:rsidRDefault="00310047" w:rsidP="00383E08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E6C83">
              <w:rPr>
                <w:rFonts w:ascii="GHEA Grapalat" w:hAnsi="GHEA Grapalat"/>
                <w:sz w:val="22"/>
                <w:szCs w:val="22"/>
              </w:rPr>
              <w:t>11</w:t>
            </w:r>
            <w:r w:rsidR="00383E08" w:rsidRPr="007E6C83">
              <w:rPr>
                <w:rFonts w:ascii="GHEA Grapalat" w:hAnsi="GHEA Grapalat"/>
                <w:sz w:val="22"/>
                <w:szCs w:val="22"/>
              </w:rPr>
              <w:t>8</w:t>
            </w:r>
            <w:r w:rsidR="00383E08" w:rsidRPr="007E6C83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7E6C83">
              <w:rPr>
                <w:rFonts w:ascii="GHEA Grapalat" w:hAnsi="GHEA Grapalat"/>
                <w:sz w:val="22"/>
                <w:szCs w:val="22"/>
              </w:rPr>
              <w:t>010</w:t>
            </w:r>
            <w:r w:rsidR="00383E08" w:rsidRPr="007E6C8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7E6C83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</w:tr>
      <w:tr w:rsidR="00383E08" w:rsidRPr="000E4A8A" w14:paraId="67535A2F" w14:textId="77777777" w:rsidTr="0039009D">
        <w:tc>
          <w:tcPr>
            <w:tcW w:w="584" w:type="dxa"/>
          </w:tcPr>
          <w:p w14:paraId="6F11949D" w14:textId="71EC4829" w:rsidR="00383E08" w:rsidRPr="002F2A26" w:rsidRDefault="002F2A26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33</w:t>
            </w:r>
          </w:p>
        </w:tc>
        <w:tc>
          <w:tcPr>
            <w:tcW w:w="7894" w:type="dxa"/>
            <w:shd w:val="clear" w:color="auto" w:fill="auto"/>
          </w:tcPr>
          <w:p w14:paraId="107F2EC5" w14:textId="77777777" w:rsidR="00383E08" w:rsidRPr="007E6C83" w:rsidRDefault="00383E08" w:rsidP="00383E08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E6C83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proofErr w:type="spellStart"/>
            <w:r w:rsidRPr="007E6C83">
              <w:rPr>
                <w:rFonts w:ascii="GHEA Grapalat" w:hAnsi="GHEA Grapalat" w:cs="Sylfaen"/>
                <w:sz w:val="22"/>
                <w:szCs w:val="22"/>
                <w:lang w:val="en-US"/>
              </w:rPr>
              <w:t>Սալսա</w:t>
            </w:r>
            <w:proofErr w:type="spellEnd"/>
            <w:r w:rsidRPr="007E6C83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E6C83">
              <w:rPr>
                <w:rFonts w:ascii="GHEA Grapalat" w:hAnsi="GHEA Grapalat" w:cs="Sylfaen"/>
                <w:sz w:val="22"/>
                <w:szCs w:val="22"/>
                <w:lang w:val="en-US"/>
              </w:rPr>
              <w:t>դիվելոփմենթ</w:t>
            </w:r>
            <w:proofErr w:type="spellEnd"/>
            <w:r w:rsidRPr="007E6C83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7E6C83">
              <w:rPr>
                <w:rFonts w:ascii="GHEA Grapalat" w:hAnsi="GHEA Grapalat" w:cs="Sylfaen"/>
                <w:sz w:val="22"/>
                <w:szCs w:val="22"/>
                <w:lang w:val="en-GB"/>
              </w:rPr>
              <w:t xml:space="preserve"> ՓԲԸ*</w:t>
            </w:r>
            <w:r w:rsidRPr="007E6C83">
              <w:rPr>
                <w:rFonts w:ascii="GHEA Grapalat" w:hAnsi="GHEA Grapalat" w:cs="Sylfaen"/>
                <w:sz w:val="22"/>
                <w:szCs w:val="22"/>
                <w:lang w:val="hy-AM"/>
              </w:rPr>
              <w:t>*</w:t>
            </w:r>
          </w:p>
        </w:tc>
        <w:tc>
          <w:tcPr>
            <w:tcW w:w="1978" w:type="dxa"/>
          </w:tcPr>
          <w:p w14:paraId="7A31E60C" w14:textId="4BB9FC2A" w:rsidR="00383E08" w:rsidRPr="007E6C83" w:rsidRDefault="00310047" w:rsidP="00383E0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7E6C83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383E08" w:rsidRPr="007E6C83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7E6C83">
              <w:rPr>
                <w:rFonts w:ascii="GHEA Grapalat" w:hAnsi="GHEA Grapalat"/>
                <w:sz w:val="22"/>
                <w:szCs w:val="22"/>
                <w:lang w:val="hy-AM"/>
              </w:rPr>
              <w:t>336</w:t>
            </w:r>
            <w:r w:rsidR="00383E08" w:rsidRPr="007E6C83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7E6C83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</w:tr>
      <w:tr w:rsidR="008B0FA8" w:rsidRPr="000E4A8A" w14:paraId="38286CAF" w14:textId="77777777" w:rsidTr="00013FAD">
        <w:tc>
          <w:tcPr>
            <w:tcW w:w="10456" w:type="dxa"/>
            <w:gridSpan w:val="3"/>
          </w:tcPr>
          <w:p w14:paraId="005E2E72" w14:textId="2212EBFB" w:rsidR="008B0FA8" w:rsidRPr="008B0FA8" w:rsidRDefault="008B0FA8" w:rsidP="00383E0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8B0FA8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8B0FA8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>հանրային</w:t>
            </w:r>
            <w:proofErr w:type="spellEnd"/>
            <w:r w:rsidRPr="008B0FA8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8B0FA8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>հեռարձակողի</w:t>
            </w:r>
            <w:proofErr w:type="spellEnd"/>
            <w:r w:rsidRPr="008B0FA8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B0FA8">
              <w:rPr>
                <w:rFonts w:ascii="GHEA Grapalat" w:hAnsi="GHEA Grapalat" w:cs="Sylfaen"/>
                <w:b/>
                <w:bCs/>
                <w:sz w:val="22"/>
                <w:szCs w:val="22"/>
                <w:lang w:val="en-US"/>
              </w:rPr>
              <w:t>խորհուրդ</w:t>
            </w:r>
            <w:proofErr w:type="spellEnd"/>
          </w:p>
        </w:tc>
      </w:tr>
      <w:tr w:rsidR="008B0FA8" w:rsidRPr="000E4A8A" w14:paraId="6BC02A27" w14:textId="77777777" w:rsidTr="00152DE2">
        <w:tc>
          <w:tcPr>
            <w:tcW w:w="584" w:type="dxa"/>
          </w:tcPr>
          <w:p w14:paraId="5D14B62E" w14:textId="603E9725" w:rsidR="008B0FA8" w:rsidRPr="002F2A26" w:rsidRDefault="002F2A26" w:rsidP="008B0FA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34</w:t>
            </w:r>
          </w:p>
        </w:tc>
        <w:tc>
          <w:tcPr>
            <w:tcW w:w="7894" w:type="dxa"/>
            <w:shd w:val="clear" w:color="auto" w:fill="auto"/>
          </w:tcPr>
          <w:p w14:paraId="7E9DFB0B" w14:textId="5C3ECDC7" w:rsidR="008B0FA8" w:rsidRPr="007E6C83" w:rsidRDefault="008B0FA8" w:rsidP="008B0FA8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B0FA8">
              <w:rPr>
                <w:rFonts w:ascii="GHEA Grapalat" w:hAnsi="GHEA Grapalat" w:cs="Sylfaen"/>
                <w:sz w:val="22"/>
                <w:szCs w:val="22"/>
                <w:lang w:val="hy-AM"/>
              </w:rPr>
              <w:t>«Հայաստանի հանրային հեռուստաընկերություն» ՓԲԸ</w:t>
            </w:r>
          </w:p>
        </w:tc>
        <w:tc>
          <w:tcPr>
            <w:tcW w:w="1978" w:type="dxa"/>
            <w:vAlign w:val="center"/>
          </w:tcPr>
          <w:p w14:paraId="0DB4CA43" w14:textId="1D05C8BE" w:rsidR="008B0FA8" w:rsidRPr="008B0FA8" w:rsidRDefault="008B0FA8" w:rsidP="008B0FA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B0FA8">
              <w:rPr>
                <w:rFonts w:ascii="GHEA Grapalat" w:hAnsi="GHEA Grapalat" w:cs="Sylfaen"/>
                <w:sz w:val="22"/>
                <w:szCs w:val="22"/>
                <w:lang w:val="hy-AM"/>
              </w:rPr>
              <w:t>197,594.0</w:t>
            </w:r>
          </w:p>
        </w:tc>
      </w:tr>
      <w:tr w:rsidR="008B0FA8" w:rsidRPr="000E4A8A" w14:paraId="52778003" w14:textId="77777777" w:rsidTr="00152DE2">
        <w:tc>
          <w:tcPr>
            <w:tcW w:w="584" w:type="dxa"/>
          </w:tcPr>
          <w:p w14:paraId="724F783F" w14:textId="1F604DEB" w:rsidR="008B0FA8" w:rsidRPr="002F2A26" w:rsidRDefault="002F2A26" w:rsidP="008B0FA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35</w:t>
            </w:r>
          </w:p>
        </w:tc>
        <w:tc>
          <w:tcPr>
            <w:tcW w:w="7894" w:type="dxa"/>
            <w:shd w:val="clear" w:color="auto" w:fill="auto"/>
          </w:tcPr>
          <w:p w14:paraId="6DC4F694" w14:textId="0F68BC81" w:rsidR="008B0FA8" w:rsidRPr="007E6C83" w:rsidRDefault="008B0FA8" w:rsidP="008B0FA8">
            <w:pPr>
              <w:tabs>
                <w:tab w:val="left" w:pos="2340"/>
              </w:tabs>
              <w:spacing w:line="360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B0FA8">
              <w:rPr>
                <w:rFonts w:ascii="GHEA Grapalat" w:hAnsi="GHEA Grapalat" w:cs="Sylfaen"/>
                <w:sz w:val="22"/>
                <w:szCs w:val="22"/>
                <w:lang w:val="hy-AM"/>
              </w:rPr>
              <w:t>«Հայաստանի հանրային ռադիոընկերություն»  ՓԲԸ</w:t>
            </w:r>
            <w:r w:rsidR="0027336D">
              <w:rPr>
                <w:rFonts w:ascii="GHEA Grapalat" w:hAnsi="GHEA Grapalat" w:cs="Sylfaen"/>
                <w:sz w:val="22"/>
                <w:szCs w:val="22"/>
                <w:lang w:val="hy-AM"/>
              </w:rPr>
              <w:t>**</w:t>
            </w:r>
          </w:p>
        </w:tc>
        <w:tc>
          <w:tcPr>
            <w:tcW w:w="1978" w:type="dxa"/>
            <w:vAlign w:val="center"/>
          </w:tcPr>
          <w:p w14:paraId="383488F9" w14:textId="01F2EC68" w:rsidR="008B0FA8" w:rsidRPr="008B0FA8" w:rsidRDefault="008B0FA8" w:rsidP="008B0FA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8B0FA8">
              <w:rPr>
                <w:rFonts w:ascii="GHEA Grapalat" w:hAnsi="GHEA Grapalat" w:cs="Sylfaen"/>
                <w:sz w:val="22"/>
                <w:szCs w:val="22"/>
                <w:lang w:val="hy-AM"/>
              </w:rPr>
              <w:t>57,034.0</w:t>
            </w:r>
          </w:p>
        </w:tc>
      </w:tr>
      <w:tr w:rsidR="00383E08" w:rsidRPr="000E4A8A" w14:paraId="73EDD4F1" w14:textId="77777777" w:rsidTr="0039009D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5DA54A4" w14:textId="332D068D" w:rsidR="00383E08" w:rsidRPr="000C4661" w:rsidRDefault="003B6999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en-GB"/>
              </w:rPr>
            </w:pPr>
            <w:r w:rsidRPr="000C4661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0C466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Շիրակի</w:t>
            </w:r>
            <w:proofErr w:type="spellEnd"/>
            <w:r w:rsidRPr="000C4661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մարզպետարան</w:t>
            </w:r>
            <w:proofErr w:type="spellEnd"/>
          </w:p>
        </w:tc>
      </w:tr>
      <w:tr w:rsidR="00383E08" w:rsidRPr="000E4A8A" w14:paraId="7265979D" w14:textId="77777777" w:rsidTr="0039009D">
        <w:tc>
          <w:tcPr>
            <w:tcW w:w="584" w:type="dxa"/>
          </w:tcPr>
          <w:p w14:paraId="060F18B1" w14:textId="4BAEF4FD" w:rsidR="00383E08" w:rsidRPr="002F2A26" w:rsidRDefault="002F2A26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36</w:t>
            </w:r>
          </w:p>
        </w:tc>
        <w:tc>
          <w:tcPr>
            <w:tcW w:w="7894" w:type="dxa"/>
          </w:tcPr>
          <w:p w14:paraId="0C32EA96" w14:textId="56AA4262" w:rsidR="00383E08" w:rsidRPr="003B6999" w:rsidRDefault="00383E08" w:rsidP="00383E08">
            <w:pPr>
              <w:tabs>
                <w:tab w:val="left" w:pos="2340"/>
              </w:tabs>
              <w:spacing w:line="360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B6999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="00D027DB" w:rsidRPr="003B6999">
              <w:rPr>
                <w:rFonts w:ascii="GHEA Grapalat" w:hAnsi="GHEA Grapalat" w:cs="Sylfaen"/>
                <w:sz w:val="22"/>
                <w:szCs w:val="22"/>
                <w:lang w:val="hy-AM"/>
              </w:rPr>
              <w:t>Մարալիկի առողջության կենտրոն</w:t>
            </w:r>
            <w:r w:rsidRPr="003B6999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3B6999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ՓԲԸ</w:t>
            </w:r>
          </w:p>
        </w:tc>
        <w:tc>
          <w:tcPr>
            <w:tcW w:w="1978" w:type="dxa"/>
          </w:tcPr>
          <w:p w14:paraId="185E3D62" w14:textId="58F4E1E0" w:rsidR="00383E08" w:rsidRPr="003B6999" w:rsidRDefault="00D027DB" w:rsidP="00D027DB">
            <w:pPr>
              <w:tabs>
                <w:tab w:val="left" w:pos="424"/>
                <w:tab w:val="center" w:pos="881"/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3B6999">
              <w:rPr>
                <w:rFonts w:ascii="GHEA Grapalat" w:hAnsi="GHEA Grapalat" w:cs="Sylfaen"/>
                <w:sz w:val="22"/>
                <w:szCs w:val="22"/>
              </w:rPr>
              <w:t>3,637.2</w:t>
            </w:r>
          </w:p>
        </w:tc>
      </w:tr>
      <w:tr w:rsidR="00383E08" w:rsidRPr="000E4A8A" w14:paraId="49D945DA" w14:textId="77777777" w:rsidTr="0039009D">
        <w:tc>
          <w:tcPr>
            <w:tcW w:w="584" w:type="dxa"/>
          </w:tcPr>
          <w:p w14:paraId="3E765906" w14:textId="77777777" w:rsidR="00383E08" w:rsidRPr="002F2A26" w:rsidRDefault="00383E08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894" w:type="dxa"/>
            <w:shd w:val="clear" w:color="auto" w:fill="D9D9D9" w:themeFill="background1" w:themeFillShade="D9"/>
          </w:tcPr>
          <w:p w14:paraId="5D41FFBD" w14:textId="77777777" w:rsidR="00383E08" w:rsidRPr="005C545E" w:rsidRDefault="00383E08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ՀՀ </w:t>
            </w:r>
            <w:proofErr w:type="spellStart"/>
            <w:r w:rsidRPr="005C545E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Լոռու</w:t>
            </w:r>
            <w:proofErr w:type="spellEnd"/>
            <w:r w:rsidRPr="005C545E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մարզպետարան</w:t>
            </w:r>
            <w:proofErr w:type="spellEnd"/>
          </w:p>
        </w:tc>
        <w:tc>
          <w:tcPr>
            <w:tcW w:w="1978" w:type="dxa"/>
          </w:tcPr>
          <w:p w14:paraId="47FCD737" w14:textId="77777777" w:rsidR="00383E08" w:rsidRPr="005C545E" w:rsidRDefault="00383E08" w:rsidP="00383E08">
            <w:pPr>
              <w:tabs>
                <w:tab w:val="left" w:pos="424"/>
                <w:tab w:val="center" w:pos="881"/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383E08" w:rsidRPr="000E4A8A" w14:paraId="54EEF9DE" w14:textId="77777777" w:rsidTr="0039009D">
        <w:trPr>
          <w:trHeight w:val="322"/>
        </w:trPr>
        <w:tc>
          <w:tcPr>
            <w:tcW w:w="584" w:type="dxa"/>
          </w:tcPr>
          <w:p w14:paraId="2F59931D" w14:textId="28501F73" w:rsidR="00383E08" w:rsidRPr="002F2A26" w:rsidRDefault="002F2A26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37</w:t>
            </w:r>
          </w:p>
        </w:tc>
        <w:tc>
          <w:tcPr>
            <w:tcW w:w="7894" w:type="dxa"/>
          </w:tcPr>
          <w:p w14:paraId="1A6D8DFD" w14:textId="40146CEA" w:rsidR="00383E08" w:rsidRPr="005C545E" w:rsidRDefault="00383E08" w:rsidP="00383E08">
            <w:pPr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5C545E">
              <w:rPr>
                <w:rFonts w:ascii="GHEA Grapalat" w:hAnsi="GHEA Grapalat"/>
                <w:sz w:val="22"/>
                <w:szCs w:val="22"/>
              </w:rPr>
              <w:t>Վանաձորի</w:t>
            </w:r>
            <w:proofErr w:type="spellEnd"/>
            <w:r w:rsidRPr="005C545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5C545E">
              <w:rPr>
                <w:rFonts w:ascii="GHEA Grapalat" w:hAnsi="GHEA Grapalat"/>
                <w:sz w:val="22"/>
                <w:szCs w:val="22"/>
                <w:lang w:val="hy-AM"/>
              </w:rPr>
              <w:t>թիվ 3 պոլիկլինիկա</w:t>
            </w:r>
            <w:r w:rsidRPr="005C545E">
              <w:rPr>
                <w:rFonts w:ascii="GHEA Grapalat" w:hAnsi="GHEA Grapalat"/>
                <w:sz w:val="22"/>
                <w:szCs w:val="22"/>
              </w:rPr>
              <w:t>» ՓԲԸ</w:t>
            </w:r>
            <w:r w:rsidR="0027336D">
              <w:rPr>
                <w:rFonts w:ascii="GHEA Grapalat" w:hAnsi="GHEA Grapalat"/>
                <w:sz w:val="22"/>
                <w:szCs w:val="22"/>
              </w:rPr>
              <w:t>*</w:t>
            </w:r>
          </w:p>
        </w:tc>
        <w:tc>
          <w:tcPr>
            <w:tcW w:w="1978" w:type="dxa"/>
          </w:tcPr>
          <w:p w14:paraId="10C8F89A" w14:textId="4FD76762" w:rsidR="00E10887" w:rsidRPr="005C545E" w:rsidRDefault="00E10887" w:rsidP="00E1088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>292.6</w:t>
            </w:r>
          </w:p>
          <w:p w14:paraId="77ECDD34" w14:textId="7AE0151A" w:rsidR="00383E08" w:rsidRPr="005C545E" w:rsidRDefault="00383E08" w:rsidP="00383E0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383E08" w:rsidRPr="000E4A8A" w14:paraId="268F903B" w14:textId="77777777" w:rsidTr="0039009D">
        <w:tc>
          <w:tcPr>
            <w:tcW w:w="10456" w:type="dxa"/>
            <w:gridSpan w:val="3"/>
          </w:tcPr>
          <w:p w14:paraId="2948E69B" w14:textId="77777777" w:rsidR="00383E08" w:rsidRPr="002F2A26" w:rsidRDefault="00383E08" w:rsidP="00383E08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proofErr w:type="spellStart"/>
            <w:r w:rsidRPr="002F2A26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Երևանի</w:t>
            </w:r>
            <w:proofErr w:type="spellEnd"/>
            <w:r w:rsidRPr="002F2A26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քաղաքապետարան</w:t>
            </w:r>
          </w:p>
          <w:p w14:paraId="6CC39748" w14:textId="77777777" w:rsidR="00383E08" w:rsidRPr="002F2A26" w:rsidRDefault="00383E08" w:rsidP="00383E0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3E08" w:rsidRPr="00903C3C" w14:paraId="144ABEEF" w14:textId="77777777" w:rsidTr="0039009D">
        <w:tc>
          <w:tcPr>
            <w:tcW w:w="584" w:type="dxa"/>
          </w:tcPr>
          <w:p w14:paraId="6C9CF0A3" w14:textId="58357703" w:rsidR="00383E08" w:rsidRPr="002F2A26" w:rsidRDefault="002F2A26" w:rsidP="00383E08">
            <w:pPr>
              <w:tabs>
                <w:tab w:val="left" w:pos="2340"/>
              </w:tabs>
              <w:spacing w:line="360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F2A26">
              <w:rPr>
                <w:rFonts w:ascii="GHEA Grapalat" w:hAnsi="GHEA Grapalat" w:cs="Sylfaen"/>
                <w:sz w:val="22"/>
                <w:szCs w:val="22"/>
                <w:lang w:val="hy-AM"/>
              </w:rPr>
              <w:t>38</w:t>
            </w:r>
          </w:p>
        </w:tc>
        <w:tc>
          <w:tcPr>
            <w:tcW w:w="7894" w:type="dxa"/>
          </w:tcPr>
          <w:p w14:paraId="5BC888CF" w14:textId="6AA334DB" w:rsidR="00383E08" w:rsidRPr="0064471F" w:rsidRDefault="00383E08" w:rsidP="00383E0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hy-AM"/>
              </w:rPr>
              <w:t>«Կարեն Դեմիրճյանի անվան Երևանի մետրոպոլիտեն» ՓԲԸ</w:t>
            </w:r>
            <w:r w:rsidR="0027336D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978" w:type="dxa"/>
          </w:tcPr>
          <w:p w14:paraId="6B9BDB5E" w14:textId="3E22829F" w:rsidR="0039009D" w:rsidRPr="0064471F" w:rsidRDefault="0039009D" w:rsidP="0039009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604,592.9</w:t>
            </w:r>
          </w:p>
          <w:p w14:paraId="16C164F5" w14:textId="77777777" w:rsidR="00383E08" w:rsidRPr="0064471F" w:rsidRDefault="00383E08" w:rsidP="00383E0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83E08" w:rsidRPr="00A45BEE" w14:paraId="779DED37" w14:textId="77777777" w:rsidTr="0039009D">
        <w:tc>
          <w:tcPr>
            <w:tcW w:w="8478" w:type="dxa"/>
            <w:gridSpan w:val="2"/>
          </w:tcPr>
          <w:p w14:paraId="128B8595" w14:textId="77777777" w:rsidR="00383E08" w:rsidRPr="00A45BEE" w:rsidRDefault="00383E08" w:rsidP="00383E08">
            <w:pPr>
              <w:tabs>
                <w:tab w:val="left" w:pos="2340"/>
              </w:tabs>
              <w:spacing w:line="360" w:lineRule="auto"/>
              <w:jc w:val="both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A45BE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Ընդամենը</w:t>
            </w:r>
          </w:p>
        </w:tc>
        <w:tc>
          <w:tcPr>
            <w:tcW w:w="1978" w:type="dxa"/>
          </w:tcPr>
          <w:p w14:paraId="0D9065CC" w14:textId="77777777" w:rsidR="00383E08" w:rsidRPr="00A45BEE" w:rsidRDefault="00383E08" w:rsidP="00383E0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00A25A55" w14:textId="6C37DF36" w:rsidR="00534EFE" w:rsidRPr="005A663A" w:rsidRDefault="00A437F3" w:rsidP="00A437F3">
      <w:pPr>
        <w:tabs>
          <w:tab w:val="left" w:pos="234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A663A">
        <w:rPr>
          <w:rFonts w:ascii="GHEA Grapalat" w:hAnsi="GHEA Grapalat" w:cs="Sylfaen"/>
          <w:sz w:val="22"/>
          <w:szCs w:val="22"/>
          <w:lang w:val="hy-AM"/>
        </w:rPr>
        <w:t xml:space="preserve">* Կազմակերպություններ որոնք </w:t>
      </w:r>
      <w:r w:rsidR="00A767FD" w:rsidRPr="005A663A">
        <w:rPr>
          <w:rFonts w:ascii="GHEA Grapalat" w:hAnsi="GHEA Grapalat" w:cs="Sylfaen"/>
          <w:sz w:val="22"/>
          <w:szCs w:val="22"/>
          <w:lang w:val="hy-AM"/>
        </w:rPr>
        <w:t xml:space="preserve">նախորդ </w:t>
      </w:r>
      <w:r w:rsidR="00A808B7" w:rsidRPr="005A663A">
        <w:rPr>
          <w:rFonts w:ascii="GHEA Grapalat" w:hAnsi="GHEA Grapalat" w:cs="Sylfaen"/>
          <w:sz w:val="22"/>
          <w:szCs w:val="22"/>
          <w:lang w:val="hy-AM"/>
        </w:rPr>
        <w:t xml:space="preserve">հաշվետու </w:t>
      </w:r>
      <w:r w:rsidRPr="005A663A">
        <w:rPr>
          <w:rFonts w:ascii="GHEA Grapalat" w:hAnsi="GHEA Grapalat" w:cs="Sylfaen"/>
          <w:sz w:val="22"/>
          <w:szCs w:val="22"/>
          <w:lang w:val="hy-AM"/>
        </w:rPr>
        <w:t>տարում նույնպես աշխատել են վնասով։</w:t>
      </w:r>
    </w:p>
    <w:p w14:paraId="6F703263" w14:textId="0D186A6B" w:rsidR="00A437F3" w:rsidRPr="005A663A" w:rsidRDefault="00A437F3" w:rsidP="00A437F3">
      <w:pPr>
        <w:tabs>
          <w:tab w:val="left" w:pos="2340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A663A">
        <w:rPr>
          <w:rFonts w:ascii="GHEA Grapalat" w:hAnsi="GHEA Grapalat" w:cs="Sylfaen"/>
          <w:b/>
          <w:sz w:val="22"/>
          <w:szCs w:val="22"/>
          <w:lang w:val="hy-AM"/>
        </w:rPr>
        <w:t>**</w:t>
      </w:r>
      <w:r w:rsidRPr="005A663A">
        <w:rPr>
          <w:rFonts w:ascii="GHEA Grapalat" w:hAnsi="GHEA Grapalat" w:cs="Sylfaen"/>
          <w:sz w:val="22"/>
          <w:szCs w:val="22"/>
          <w:lang w:val="hy-AM"/>
        </w:rPr>
        <w:t xml:space="preserve"> Կազմակերպություններ որոնք</w:t>
      </w:r>
      <w:r w:rsidR="00A808B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08B7" w:rsidRPr="005A663A">
        <w:rPr>
          <w:rFonts w:ascii="GHEA Grapalat" w:hAnsi="GHEA Grapalat" w:cs="Sylfaen"/>
          <w:sz w:val="22"/>
          <w:szCs w:val="22"/>
          <w:lang w:val="hy-AM"/>
        </w:rPr>
        <w:t>նախոր</w:t>
      </w:r>
      <w:r w:rsidR="00A808B7">
        <w:rPr>
          <w:rFonts w:ascii="GHEA Grapalat" w:hAnsi="GHEA Grapalat" w:cs="Sylfaen"/>
          <w:sz w:val="22"/>
          <w:szCs w:val="22"/>
          <w:lang w:val="hy-AM"/>
        </w:rPr>
        <w:t>դ</w:t>
      </w:r>
      <w:r w:rsidRPr="005A663A">
        <w:rPr>
          <w:rFonts w:ascii="GHEA Grapalat" w:hAnsi="GHEA Grapalat" w:cs="Sylfaen"/>
          <w:sz w:val="22"/>
          <w:szCs w:val="22"/>
          <w:lang w:val="hy-AM"/>
        </w:rPr>
        <w:t xml:space="preserve"> հաշվետու</w:t>
      </w:r>
      <w:r w:rsidR="00A46EBE" w:rsidRPr="005A663A">
        <w:rPr>
          <w:rFonts w:ascii="GHEA Grapalat" w:hAnsi="GHEA Grapalat" w:cs="Sylfaen"/>
          <w:sz w:val="22"/>
          <w:szCs w:val="22"/>
          <w:lang w:val="hy-AM"/>
        </w:rPr>
        <w:t xml:space="preserve"> երկու </w:t>
      </w:r>
      <w:r w:rsidR="00A808B7">
        <w:rPr>
          <w:rFonts w:ascii="GHEA Grapalat" w:hAnsi="GHEA Grapalat" w:cs="Sylfaen"/>
          <w:sz w:val="22"/>
          <w:szCs w:val="22"/>
          <w:lang w:val="hy-AM"/>
        </w:rPr>
        <w:t xml:space="preserve">և ավելի </w:t>
      </w:r>
      <w:r w:rsidRPr="005A663A">
        <w:rPr>
          <w:rFonts w:ascii="GHEA Grapalat" w:hAnsi="GHEA Grapalat" w:cs="Sylfaen"/>
          <w:sz w:val="22"/>
          <w:szCs w:val="22"/>
          <w:lang w:val="hy-AM"/>
        </w:rPr>
        <w:t xml:space="preserve">տարիներ </w:t>
      </w:r>
      <w:r w:rsidR="003A3680" w:rsidRPr="005A663A">
        <w:rPr>
          <w:rFonts w:ascii="GHEA Grapalat" w:hAnsi="GHEA Grapalat" w:cs="Sylfaen"/>
          <w:sz w:val="22"/>
          <w:szCs w:val="22"/>
          <w:lang w:val="hy-AM"/>
        </w:rPr>
        <w:t>անընդմեջ</w:t>
      </w:r>
      <w:r w:rsidRPr="005A663A">
        <w:rPr>
          <w:rFonts w:ascii="GHEA Grapalat" w:hAnsi="GHEA Grapalat" w:cs="Sylfaen"/>
          <w:sz w:val="22"/>
          <w:szCs w:val="22"/>
          <w:lang w:val="hy-AM"/>
        </w:rPr>
        <w:t xml:space="preserve"> աշխատել են վնասով։</w:t>
      </w:r>
    </w:p>
    <w:p w14:paraId="3E49F30E" w14:textId="6B896923" w:rsidR="00927ABF" w:rsidRPr="002F2A26" w:rsidRDefault="003A3680" w:rsidP="00A46EBE">
      <w:pPr>
        <w:tabs>
          <w:tab w:val="left" w:pos="2340"/>
        </w:tabs>
        <w:spacing w:line="360" w:lineRule="auto"/>
        <w:jc w:val="both"/>
        <w:rPr>
          <w:rFonts w:ascii="GHEA Grapalat" w:hAnsi="GHEA Grapalat" w:cs="Sylfaen"/>
          <w:b/>
          <w:i/>
          <w:color w:val="EE0000"/>
          <w:sz w:val="22"/>
          <w:szCs w:val="22"/>
          <w:lang w:val="hy-AM"/>
        </w:rPr>
      </w:pPr>
      <w:r w:rsidRPr="005C04B4">
        <w:rPr>
          <w:rFonts w:ascii="GHEA Grapalat" w:hAnsi="GHEA Grapalat" w:cs="Sylfaen"/>
          <w:sz w:val="22"/>
          <w:szCs w:val="22"/>
          <w:lang w:val="hy-AM"/>
        </w:rPr>
        <w:t xml:space="preserve">      </w:t>
      </w:r>
      <w:r w:rsidR="00220B28" w:rsidRPr="005C04B4">
        <w:rPr>
          <w:rFonts w:ascii="GHEA Grapalat" w:hAnsi="GHEA Grapalat" w:cs="Sylfaen"/>
          <w:sz w:val="22"/>
          <w:szCs w:val="22"/>
          <w:lang w:val="hy-AM"/>
        </w:rPr>
        <w:t>Համաձայն ներկայացված տեղեկատվության</w:t>
      </w:r>
      <w:r w:rsidRPr="005C04B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76CBC" w:rsidRPr="005C04B4">
        <w:rPr>
          <w:rFonts w:ascii="GHEA Grapalat" w:hAnsi="GHEA Grapalat" w:cs="Sylfaen"/>
          <w:sz w:val="22"/>
          <w:lang w:val="hy-AM"/>
        </w:rPr>
        <w:t>202</w:t>
      </w:r>
      <w:r w:rsidR="005A4DD0">
        <w:rPr>
          <w:rFonts w:ascii="GHEA Grapalat" w:hAnsi="GHEA Grapalat" w:cs="Sylfaen"/>
          <w:sz w:val="22"/>
          <w:lang w:val="hy-AM"/>
        </w:rPr>
        <w:t>4</w:t>
      </w:r>
      <w:r w:rsidRPr="005C04B4">
        <w:rPr>
          <w:rFonts w:ascii="GHEA Grapalat" w:hAnsi="GHEA Grapalat" w:cs="Sylfaen"/>
          <w:sz w:val="22"/>
          <w:lang w:val="hy-AM"/>
        </w:rPr>
        <w:t xml:space="preserve">թ․ տարեկան տվյալներով </w:t>
      </w:r>
      <w:r w:rsidR="001B4699" w:rsidRPr="005C04B4">
        <w:rPr>
          <w:rFonts w:ascii="GHEA Grapalat" w:hAnsi="GHEA Grapalat" w:cs="Sylfaen"/>
          <w:sz w:val="22"/>
          <w:lang w:val="hy-AM"/>
        </w:rPr>
        <w:t>Կ</w:t>
      </w:r>
      <w:r w:rsidR="002754D0" w:rsidRPr="005C04B4">
        <w:rPr>
          <w:rFonts w:ascii="GHEA Grapalat" w:hAnsi="GHEA Grapalat" w:cs="Sylfaen"/>
          <w:sz w:val="22"/>
          <w:lang w:val="hy-AM"/>
        </w:rPr>
        <w:t>ազմակերպությունների</w:t>
      </w:r>
      <w:r w:rsidR="00EE452D" w:rsidRPr="005C04B4">
        <w:rPr>
          <w:rFonts w:ascii="GHEA Grapalat" w:hAnsi="GHEA Grapalat" w:cs="Sylfaen"/>
          <w:sz w:val="22"/>
          <w:lang w:val="hy-AM"/>
        </w:rPr>
        <w:t xml:space="preserve"> ընդհանուր</w:t>
      </w:r>
      <w:r w:rsidR="008A28C8" w:rsidRPr="005C04B4">
        <w:rPr>
          <w:rFonts w:ascii="GHEA Grapalat" w:hAnsi="GHEA Grapalat" w:cs="Sylfaen"/>
          <w:sz w:val="22"/>
          <w:lang w:val="hy-AM"/>
        </w:rPr>
        <w:t xml:space="preserve"> </w:t>
      </w:r>
      <w:r w:rsidR="00BC12A5" w:rsidRPr="005C04B4">
        <w:rPr>
          <w:rFonts w:ascii="GHEA Grapalat" w:hAnsi="GHEA Grapalat" w:cs="Sylfaen"/>
          <w:sz w:val="22"/>
          <w:lang w:val="hy-AM"/>
        </w:rPr>
        <w:t xml:space="preserve">զուտ </w:t>
      </w:r>
      <w:r w:rsidR="008A28C8" w:rsidRPr="005C04B4">
        <w:rPr>
          <w:rFonts w:ascii="GHEA Grapalat" w:hAnsi="GHEA Grapalat" w:cs="Sylfaen"/>
          <w:sz w:val="22"/>
          <w:lang w:val="hy-AM"/>
        </w:rPr>
        <w:t>շահույթ</w:t>
      </w:r>
      <w:r w:rsidR="007854E5" w:rsidRPr="005C04B4">
        <w:rPr>
          <w:rFonts w:ascii="GHEA Grapalat" w:hAnsi="GHEA Grapalat" w:cs="Sylfaen"/>
          <w:sz w:val="22"/>
          <w:lang w:val="hy-AM"/>
        </w:rPr>
        <w:t xml:space="preserve">ը </w:t>
      </w:r>
      <w:r w:rsidRPr="005C04B4">
        <w:rPr>
          <w:rFonts w:ascii="GHEA Grapalat" w:hAnsi="GHEA Grapalat" w:cs="Sylfaen"/>
          <w:sz w:val="22"/>
          <w:lang w:val="hy-AM"/>
        </w:rPr>
        <w:t>կազմել է</w:t>
      </w:r>
      <w:r w:rsidR="003E2556" w:rsidRPr="005C04B4">
        <w:rPr>
          <w:rFonts w:ascii="GHEA Grapalat" w:hAnsi="GHEA Grapalat" w:cs="Sylfaen"/>
          <w:sz w:val="22"/>
          <w:lang w:val="hy-AM"/>
        </w:rPr>
        <w:t xml:space="preserve"> </w:t>
      </w:r>
      <w:r w:rsidR="00576CBC" w:rsidRPr="005C04B4">
        <w:rPr>
          <w:rFonts w:ascii="GHEA Grapalat" w:hAnsi="GHEA Grapalat" w:cs="Sylfaen"/>
          <w:b/>
          <w:i/>
          <w:sz w:val="22"/>
          <w:lang w:val="hy-AM"/>
        </w:rPr>
        <w:t>13</w:t>
      </w:r>
      <w:r w:rsidR="00576CBC" w:rsidRPr="005C04B4">
        <w:rPr>
          <w:rFonts w:ascii="GHEA Grapalat" w:hAnsi="GHEA Grapalat"/>
          <w:b/>
          <w:i/>
          <w:sz w:val="22"/>
          <w:szCs w:val="22"/>
          <w:lang w:val="hy-AM" w:eastAsia="en-US"/>
        </w:rPr>
        <w:t>,</w:t>
      </w:r>
      <w:r w:rsidR="008D3269">
        <w:rPr>
          <w:rFonts w:ascii="GHEA Grapalat" w:hAnsi="GHEA Grapalat"/>
          <w:b/>
          <w:i/>
          <w:sz w:val="22"/>
          <w:szCs w:val="22"/>
          <w:lang w:val="hy-AM" w:eastAsia="en-US"/>
        </w:rPr>
        <w:t>409</w:t>
      </w:r>
      <w:r w:rsidR="00576CBC" w:rsidRPr="005C04B4">
        <w:rPr>
          <w:rFonts w:ascii="GHEA Grapalat" w:hAnsi="GHEA Grapalat"/>
          <w:b/>
          <w:i/>
          <w:sz w:val="22"/>
          <w:szCs w:val="22"/>
          <w:lang w:val="hy-AM" w:eastAsia="en-US"/>
        </w:rPr>
        <w:t>,</w:t>
      </w:r>
      <w:r w:rsidR="008D3269">
        <w:rPr>
          <w:rFonts w:ascii="GHEA Grapalat" w:hAnsi="GHEA Grapalat"/>
          <w:b/>
          <w:i/>
          <w:sz w:val="22"/>
          <w:szCs w:val="22"/>
          <w:lang w:val="hy-AM" w:eastAsia="en-US"/>
        </w:rPr>
        <w:t>089</w:t>
      </w:r>
      <w:r w:rsidR="00576CBC" w:rsidRPr="005C04B4">
        <w:rPr>
          <w:rFonts w:ascii="GHEA Grapalat" w:hAnsi="GHEA Grapalat"/>
          <w:b/>
          <w:i/>
          <w:sz w:val="22"/>
          <w:szCs w:val="22"/>
          <w:lang w:val="hy-AM" w:eastAsia="en-US"/>
        </w:rPr>
        <w:t>․</w:t>
      </w:r>
      <w:r w:rsidR="008D3269">
        <w:rPr>
          <w:rFonts w:ascii="GHEA Grapalat" w:hAnsi="GHEA Grapalat"/>
          <w:b/>
          <w:i/>
          <w:sz w:val="22"/>
          <w:szCs w:val="22"/>
          <w:lang w:val="hy-AM" w:eastAsia="en-US"/>
        </w:rPr>
        <w:t>3</w:t>
      </w:r>
      <w:r w:rsidR="005C04B4" w:rsidRPr="005C04B4">
        <w:rPr>
          <w:rFonts w:ascii="GHEA Grapalat" w:hAnsi="GHEA Grapalat"/>
          <w:b/>
          <w:i/>
          <w:sz w:val="22"/>
          <w:szCs w:val="22"/>
          <w:lang w:val="hy-AM" w:eastAsia="en-US"/>
        </w:rPr>
        <w:t>9</w:t>
      </w:r>
      <w:r w:rsidR="00576CBC" w:rsidRPr="005C04B4">
        <w:rPr>
          <w:rFonts w:ascii="GHEA Grapalat" w:hAnsi="GHEA Grapalat"/>
          <w:b/>
          <w:i/>
          <w:sz w:val="22"/>
          <w:szCs w:val="22"/>
          <w:lang w:val="hy-AM" w:eastAsia="en-US"/>
        </w:rPr>
        <w:t xml:space="preserve"> </w:t>
      </w:r>
      <w:r w:rsidR="003E2556" w:rsidRPr="005C04B4">
        <w:rPr>
          <w:rFonts w:ascii="GHEA Grapalat" w:hAnsi="GHEA Grapalat" w:cs="Sylfaen"/>
          <w:b/>
          <w:i/>
          <w:sz w:val="22"/>
          <w:lang w:val="hy-AM"/>
        </w:rPr>
        <w:t>հազ.</w:t>
      </w:r>
      <w:r w:rsidRPr="005C04B4">
        <w:rPr>
          <w:rFonts w:ascii="GHEA Grapalat" w:hAnsi="GHEA Grapalat" w:cs="Sylfaen"/>
          <w:b/>
          <w:i/>
          <w:sz w:val="22"/>
          <w:lang w:val="af-ZA"/>
        </w:rPr>
        <w:t xml:space="preserve"> դրամ</w:t>
      </w:r>
      <w:r w:rsidR="00217770" w:rsidRPr="005C04B4">
        <w:rPr>
          <w:rFonts w:ascii="GHEA Grapalat" w:hAnsi="GHEA Grapalat" w:cs="Sylfaen"/>
          <w:b/>
          <w:sz w:val="22"/>
          <w:lang w:val="hy-AM"/>
        </w:rPr>
        <w:t xml:space="preserve">, </w:t>
      </w:r>
      <w:r w:rsidR="00217770" w:rsidRPr="005C04B4">
        <w:rPr>
          <w:rFonts w:ascii="GHEA Grapalat" w:hAnsi="GHEA Grapalat" w:cs="Sylfaen"/>
          <w:i/>
          <w:sz w:val="22"/>
          <w:szCs w:val="22"/>
          <w:lang w:val="hy-AM"/>
        </w:rPr>
        <w:t xml:space="preserve">ընդ որում </w:t>
      </w:r>
      <w:r w:rsidR="00576CBC" w:rsidRPr="005C04B4">
        <w:rPr>
          <w:rFonts w:ascii="GHEA Grapalat" w:hAnsi="GHEA Grapalat" w:cs="Sylfaen"/>
          <w:sz w:val="22"/>
          <w:szCs w:val="22"/>
          <w:lang w:val="hy-AM"/>
        </w:rPr>
        <w:t>202</w:t>
      </w:r>
      <w:r w:rsidR="005C04B4" w:rsidRPr="005C04B4">
        <w:rPr>
          <w:rFonts w:ascii="GHEA Grapalat" w:hAnsi="GHEA Grapalat" w:cs="Sylfaen"/>
          <w:sz w:val="22"/>
          <w:szCs w:val="22"/>
          <w:lang w:val="hy-AM"/>
        </w:rPr>
        <w:t>3</w:t>
      </w:r>
      <w:r w:rsidR="00217770" w:rsidRPr="005C04B4">
        <w:rPr>
          <w:rFonts w:ascii="GHEA Grapalat" w:hAnsi="GHEA Grapalat" w:cs="Sylfaen"/>
          <w:sz w:val="22"/>
          <w:szCs w:val="22"/>
          <w:lang w:val="hy-AM"/>
        </w:rPr>
        <w:t xml:space="preserve">թ-ի արդյունքներով </w:t>
      </w:r>
      <w:r w:rsidR="00EE452D" w:rsidRPr="005C04B4">
        <w:rPr>
          <w:rFonts w:ascii="GHEA Grapalat" w:hAnsi="GHEA Grapalat" w:cs="Sylfaen"/>
          <w:sz w:val="22"/>
          <w:szCs w:val="22"/>
          <w:lang w:val="hy-AM"/>
        </w:rPr>
        <w:t xml:space="preserve">ընդհանուր </w:t>
      </w:r>
      <w:r w:rsidR="003C75DC" w:rsidRPr="005C04B4">
        <w:rPr>
          <w:rFonts w:ascii="GHEA Grapalat" w:hAnsi="GHEA Grapalat" w:cs="Sylfaen"/>
          <w:sz w:val="22"/>
          <w:lang w:val="hy-AM"/>
        </w:rPr>
        <w:t>զուտ շահույթը</w:t>
      </w:r>
      <w:r w:rsidR="00727777" w:rsidRPr="005C04B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17770" w:rsidRPr="005C04B4">
        <w:rPr>
          <w:rFonts w:ascii="GHEA Grapalat" w:hAnsi="GHEA Grapalat" w:cs="Sylfaen"/>
          <w:sz w:val="22"/>
          <w:szCs w:val="22"/>
          <w:lang w:val="hy-AM"/>
        </w:rPr>
        <w:t xml:space="preserve">կազմել </w:t>
      </w:r>
      <w:r w:rsidR="00217770" w:rsidRPr="005C04B4">
        <w:rPr>
          <w:rFonts w:ascii="GHEA Grapalat" w:hAnsi="GHEA Grapalat" w:cs="Sylfaen"/>
          <w:i/>
          <w:sz w:val="22"/>
          <w:szCs w:val="22"/>
          <w:lang w:val="hy-AM"/>
        </w:rPr>
        <w:t>է</w:t>
      </w:r>
      <w:r w:rsidR="00B83392" w:rsidRPr="005C04B4">
        <w:rPr>
          <w:rFonts w:ascii="GHEA Grapalat" w:hAnsi="GHEA Grapalat" w:cs="Sylfaen"/>
          <w:b/>
          <w:i/>
          <w:sz w:val="22"/>
          <w:lang w:val="hy-AM"/>
        </w:rPr>
        <w:t xml:space="preserve"> </w:t>
      </w:r>
      <w:r w:rsidR="005C04B4" w:rsidRPr="005C04B4">
        <w:rPr>
          <w:rFonts w:ascii="GHEA Grapalat" w:hAnsi="GHEA Grapalat" w:cs="Sylfaen"/>
          <w:b/>
          <w:i/>
          <w:sz w:val="22"/>
          <w:lang w:val="hy-AM"/>
        </w:rPr>
        <w:t>13</w:t>
      </w:r>
      <w:r w:rsidR="005C04B4" w:rsidRPr="005C04B4">
        <w:rPr>
          <w:rFonts w:ascii="GHEA Grapalat" w:hAnsi="GHEA Grapalat"/>
          <w:b/>
          <w:i/>
          <w:sz w:val="22"/>
          <w:szCs w:val="22"/>
          <w:lang w:val="hy-AM" w:eastAsia="en-US"/>
        </w:rPr>
        <w:t xml:space="preserve">,744,936․26 </w:t>
      </w:r>
      <w:r w:rsidR="005C04B4" w:rsidRPr="005C04B4">
        <w:rPr>
          <w:rFonts w:ascii="GHEA Grapalat" w:hAnsi="GHEA Grapalat" w:cs="Sylfaen"/>
          <w:b/>
          <w:i/>
          <w:sz w:val="22"/>
          <w:lang w:val="hy-AM"/>
        </w:rPr>
        <w:t>հազ.</w:t>
      </w:r>
      <w:r w:rsidR="005C04B4" w:rsidRPr="005C04B4">
        <w:rPr>
          <w:rFonts w:ascii="GHEA Grapalat" w:hAnsi="GHEA Grapalat" w:cs="Sylfaen"/>
          <w:b/>
          <w:i/>
          <w:sz w:val="22"/>
          <w:lang w:val="af-ZA"/>
        </w:rPr>
        <w:t xml:space="preserve"> դրամ</w:t>
      </w:r>
      <w:r w:rsidR="005C04B4" w:rsidRPr="005C04B4">
        <w:rPr>
          <w:rFonts w:ascii="GHEA Grapalat" w:hAnsi="GHEA Grapalat" w:cs="Sylfaen"/>
          <w:b/>
          <w:i/>
          <w:sz w:val="22"/>
          <w:lang w:val="hy-AM"/>
        </w:rPr>
        <w:t xml:space="preserve"> </w:t>
      </w:r>
      <w:r w:rsidR="00B83392" w:rsidRPr="005C04B4">
        <w:rPr>
          <w:rFonts w:ascii="GHEA Grapalat" w:hAnsi="GHEA Grapalat" w:cs="Sylfaen"/>
          <w:b/>
          <w:i/>
          <w:sz w:val="22"/>
          <w:lang w:val="hy-AM"/>
        </w:rPr>
        <w:t>հազ. դրամ</w:t>
      </w:r>
      <w:r w:rsidRPr="005C04B4">
        <w:rPr>
          <w:rFonts w:ascii="GHEA Grapalat" w:hAnsi="GHEA Grapalat" w:cs="Sylfaen"/>
          <w:i/>
          <w:sz w:val="22"/>
          <w:lang w:val="hy-AM"/>
        </w:rPr>
        <w:t>։</w:t>
      </w:r>
      <w:r w:rsidRPr="005C04B4">
        <w:rPr>
          <w:rFonts w:ascii="GHEA Grapalat" w:hAnsi="GHEA Grapalat" w:cs="Sylfaen"/>
          <w:sz w:val="22"/>
          <w:lang w:val="hy-AM"/>
        </w:rPr>
        <w:t xml:space="preserve"> </w:t>
      </w:r>
      <w:r w:rsidR="00576CBC" w:rsidRPr="005C04B4">
        <w:rPr>
          <w:rFonts w:ascii="GHEA Grapalat" w:hAnsi="GHEA Grapalat" w:cs="Sylfaen"/>
          <w:sz w:val="22"/>
          <w:lang w:val="hy-AM"/>
        </w:rPr>
        <w:t>Այսինքն 202</w:t>
      </w:r>
      <w:r w:rsidR="005C04B4" w:rsidRPr="005C04B4">
        <w:rPr>
          <w:rFonts w:ascii="GHEA Grapalat" w:hAnsi="GHEA Grapalat" w:cs="Sylfaen"/>
          <w:sz w:val="22"/>
          <w:lang w:val="hy-AM"/>
        </w:rPr>
        <w:t>4</w:t>
      </w:r>
      <w:r w:rsidR="00576CBC" w:rsidRPr="005C04B4">
        <w:rPr>
          <w:rFonts w:ascii="GHEA Grapalat" w:hAnsi="GHEA Grapalat" w:cs="Sylfaen"/>
          <w:sz w:val="22"/>
          <w:lang w:val="hy-AM"/>
        </w:rPr>
        <w:t xml:space="preserve"> թվականին</w:t>
      </w:r>
      <w:r w:rsidR="003468E3">
        <w:rPr>
          <w:rFonts w:ascii="GHEA Grapalat" w:hAnsi="GHEA Grapalat" w:cs="Sylfaen"/>
          <w:sz w:val="22"/>
          <w:lang w:val="hy-AM"/>
        </w:rPr>
        <w:t>՝</w:t>
      </w:r>
      <w:r w:rsidR="00576CBC" w:rsidRPr="005C04B4">
        <w:rPr>
          <w:rFonts w:ascii="GHEA Grapalat" w:hAnsi="GHEA Grapalat" w:cs="Sylfaen"/>
          <w:sz w:val="22"/>
          <w:lang w:val="hy-AM"/>
        </w:rPr>
        <w:t xml:space="preserve"> 202</w:t>
      </w:r>
      <w:r w:rsidR="005C04B4" w:rsidRPr="005C04B4">
        <w:rPr>
          <w:rFonts w:ascii="GHEA Grapalat" w:hAnsi="GHEA Grapalat" w:cs="Sylfaen"/>
          <w:sz w:val="22"/>
          <w:lang w:val="hy-AM"/>
        </w:rPr>
        <w:t>3</w:t>
      </w:r>
      <w:r w:rsidR="004A36DC" w:rsidRPr="005C04B4">
        <w:rPr>
          <w:rFonts w:ascii="GHEA Grapalat" w:hAnsi="GHEA Grapalat" w:cs="Sylfaen"/>
          <w:sz w:val="22"/>
          <w:lang w:val="hy-AM"/>
        </w:rPr>
        <w:t xml:space="preserve"> թվականի համեմատ զուտ շահույթի</w:t>
      </w:r>
      <w:r w:rsidR="00EE452D" w:rsidRPr="005C04B4">
        <w:rPr>
          <w:rFonts w:ascii="GHEA Grapalat" w:hAnsi="GHEA Grapalat" w:cs="Sylfaen"/>
          <w:sz w:val="22"/>
          <w:lang w:val="hy-AM"/>
        </w:rPr>
        <w:t xml:space="preserve"> ընդհանուր ծավալ</w:t>
      </w:r>
      <w:r w:rsidR="00E23AE4">
        <w:rPr>
          <w:rFonts w:ascii="GHEA Grapalat" w:hAnsi="GHEA Grapalat" w:cs="Sylfaen"/>
          <w:sz w:val="22"/>
          <w:lang w:val="hy-AM"/>
        </w:rPr>
        <w:t>ը նվազել</w:t>
      </w:r>
      <w:r w:rsidR="005C04B4" w:rsidRPr="005C04B4">
        <w:rPr>
          <w:rFonts w:ascii="GHEA Grapalat" w:hAnsi="GHEA Grapalat" w:cs="Sylfaen"/>
          <w:sz w:val="22"/>
          <w:lang w:val="hy-AM"/>
        </w:rPr>
        <w:t xml:space="preserve"> </w:t>
      </w:r>
      <w:r w:rsidR="00217770" w:rsidRPr="005C04B4">
        <w:rPr>
          <w:rFonts w:ascii="GHEA Grapalat" w:hAnsi="GHEA Grapalat" w:cs="Sylfaen"/>
          <w:b/>
          <w:i/>
          <w:sz w:val="22"/>
          <w:lang w:val="hy-AM"/>
        </w:rPr>
        <w:t xml:space="preserve">է </w:t>
      </w:r>
      <w:r w:rsidR="00E23AE4">
        <w:rPr>
          <w:rFonts w:ascii="GHEA Grapalat" w:hAnsi="GHEA Grapalat" w:cs="Sylfaen"/>
          <w:b/>
          <w:i/>
          <w:sz w:val="22"/>
          <w:lang w:val="hy-AM"/>
        </w:rPr>
        <w:t>335</w:t>
      </w:r>
      <w:r w:rsidR="00576CBC" w:rsidRPr="005C04B4">
        <w:rPr>
          <w:rFonts w:ascii="GHEA Grapalat" w:hAnsi="GHEA Grapalat" w:cs="Sylfaen"/>
          <w:b/>
          <w:i/>
          <w:sz w:val="22"/>
          <w:lang w:val="hy-AM"/>
        </w:rPr>
        <w:t>,</w:t>
      </w:r>
      <w:r w:rsidR="00E23AE4">
        <w:rPr>
          <w:rFonts w:ascii="GHEA Grapalat" w:hAnsi="GHEA Grapalat" w:cs="Sylfaen"/>
          <w:b/>
          <w:i/>
          <w:sz w:val="22"/>
          <w:lang w:val="hy-AM"/>
        </w:rPr>
        <w:t>846</w:t>
      </w:r>
      <w:r w:rsidR="00576CBC" w:rsidRPr="005C04B4">
        <w:rPr>
          <w:rFonts w:ascii="GHEA Grapalat" w:hAnsi="GHEA Grapalat" w:cs="Sylfaen"/>
          <w:b/>
          <w:i/>
          <w:sz w:val="22"/>
          <w:lang w:val="hy-AM"/>
        </w:rPr>
        <w:t>․</w:t>
      </w:r>
      <w:r w:rsidR="00E23AE4">
        <w:rPr>
          <w:rFonts w:ascii="GHEA Grapalat" w:hAnsi="GHEA Grapalat" w:cs="Sylfaen"/>
          <w:b/>
          <w:i/>
          <w:sz w:val="22"/>
          <w:lang w:val="hy-AM"/>
        </w:rPr>
        <w:t>87</w:t>
      </w:r>
      <w:r w:rsidR="00576CBC" w:rsidRPr="005C04B4">
        <w:rPr>
          <w:rFonts w:ascii="GHEA Grapalat" w:hAnsi="GHEA Grapalat" w:cs="Sylfaen"/>
          <w:b/>
          <w:i/>
          <w:sz w:val="22"/>
          <w:lang w:val="hy-AM"/>
        </w:rPr>
        <w:t xml:space="preserve"> </w:t>
      </w:r>
      <w:r w:rsidR="00217770" w:rsidRPr="005C04B4">
        <w:rPr>
          <w:rFonts w:ascii="GHEA Grapalat" w:hAnsi="GHEA Grapalat" w:cs="Sylfaen"/>
          <w:b/>
          <w:i/>
          <w:sz w:val="22"/>
          <w:lang w:val="hy-AM"/>
        </w:rPr>
        <w:t>հազ. դրամով</w:t>
      </w:r>
      <w:r w:rsidR="00217770" w:rsidRPr="005C04B4">
        <w:rPr>
          <w:rFonts w:ascii="GHEA Grapalat" w:hAnsi="GHEA Grapalat" w:cs="Sylfaen"/>
          <w:sz w:val="22"/>
          <w:lang w:val="hy-AM"/>
        </w:rPr>
        <w:t xml:space="preserve"> (</w:t>
      </w:r>
      <w:r w:rsidR="00E23AE4">
        <w:rPr>
          <w:rFonts w:ascii="GHEA Grapalat" w:hAnsi="GHEA Grapalat" w:cs="Sylfaen"/>
          <w:b/>
          <w:i/>
          <w:sz w:val="22"/>
          <w:szCs w:val="22"/>
          <w:lang w:val="hy-AM"/>
        </w:rPr>
        <w:t>2</w:t>
      </w:r>
      <w:r w:rsidR="00886819" w:rsidRPr="005C04B4">
        <w:rPr>
          <w:rFonts w:ascii="GHEA Grapalat" w:hAnsi="GHEA Grapalat" w:cs="Sylfaen"/>
          <w:b/>
          <w:i/>
          <w:sz w:val="22"/>
          <w:szCs w:val="22"/>
          <w:lang w:val="hy-AM"/>
        </w:rPr>
        <w:t>,</w:t>
      </w:r>
      <w:r w:rsidR="005C04B4" w:rsidRPr="005C04B4">
        <w:rPr>
          <w:rFonts w:ascii="GHEA Grapalat" w:hAnsi="GHEA Grapalat" w:cs="Sylfaen"/>
          <w:b/>
          <w:i/>
          <w:sz w:val="22"/>
          <w:szCs w:val="22"/>
          <w:lang w:val="hy-AM"/>
        </w:rPr>
        <w:t>4</w:t>
      </w:r>
      <w:r w:rsidR="00E23AE4">
        <w:rPr>
          <w:rFonts w:ascii="GHEA Grapalat" w:hAnsi="GHEA Grapalat" w:cs="Sylfaen"/>
          <w:b/>
          <w:i/>
          <w:sz w:val="22"/>
          <w:szCs w:val="22"/>
          <w:lang w:val="hy-AM"/>
        </w:rPr>
        <w:t>4</w:t>
      </w:r>
      <w:r w:rsidR="00217770" w:rsidRPr="005C04B4">
        <w:rPr>
          <w:rFonts w:ascii="GHEA Grapalat" w:hAnsi="GHEA Grapalat" w:cs="Sylfaen"/>
          <w:b/>
          <w:i/>
          <w:sz w:val="22"/>
          <w:szCs w:val="22"/>
          <w:lang w:val="hy-AM"/>
        </w:rPr>
        <w:t>%)</w:t>
      </w:r>
      <w:r w:rsidR="00217770" w:rsidRPr="005C04B4">
        <w:rPr>
          <w:rFonts w:ascii="GHEA Grapalat" w:hAnsi="GHEA Grapalat" w:cs="Sylfaen"/>
          <w:sz w:val="22"/>
          <w:szCs w:val="22"/>
          <w:lang w:val="hy-AM"/>
        </w:rPr>
        <w:t xml:space="preserve">։ </w:t>
      </w:r>
    </w:p>
    <w:p w14:paraId="52DCC2CB" w14:textId="5C3C7943" w:rsidR="00520484" w:rsidRPr="0041600B" w:rsidRDefault="0041600B" w:rsidP="0041600B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</w:t>
      </w:r>
      <w:r w:rsidR="00520484" w:rsidRPr="0041600B">
        <w:rPr>
          <w:rFonts w:ascii="GHEA Grapalat" w:hAnsi="GHEA Grapalat" w:cs="Sylfaen"/>
          <w:sz w:val="22"/>
          <w:szCs w:val="22"/>
          <w:lang w:val="hy-AM"/>
        </w:rPr>
        <w:t>Զուտ շահույթի ծավալը հաշվետու տարում նախորդ տարվա համեմատ նվազել է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20484" w:rsidRPr="0041600B">
        <w:rPr>
          <w:rFonts w:ascii="GHEA Grapalat" w:hAnsi="GHEA Grapalat" w:cs="Sylfaen"/>
          <w:sz w:val="22"/>
          <w:szCs w:val="22"/>
          <w:lang w:val="hy-AM"/>
        </w:rPr>
        <w:t xml:space="preserve">հիմնականում՝ ՀՀ բարձր տեխնոլոգիական արդյունաբերության նախարարության կազմակերպություններում՝ </w:t>
      </w:r>
      <w:r w:rsidR="00520484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774,315.0 հազ.</w:t>
      </w:r>
      <w:r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 xml:space="preserve"> </w:t>
      </w:r>
      <w:r w:rsidR="00520484" w:rsidRPr="005A4DD0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դրամով,</w:t>
      </w:r>
      <w:r w:rsidR="00520484" w:rsidRPr="0041600B">
        <w:rPr>
          <w:rFonts w:ascii="GHEA Grapalat" w:hAnsi="GHEA Grapalat" w:cs="Sylfaen"/>
          <w:sz w:val="22"/>
          <w:szCs w:val="22"/>
          <w:lang w:val="hy-AM"/>
        </w:rPr>
        <w:t xml:space="preserve"> ՀՀ էկոնոմիկայի նախարարության ենթակայության </w:t>
      </w:r>
      <w:r w:rsidR="003468E3">
        <w:rPr>
          <w:rFonts w:ascii="GHEA Grapalat" w:hAnsi="GHEA Grapalat" w:cs="Sylfaen"/>
          <w:sz w:val="22"/>
          <w:szCs w:val="22"/>
          <w:lang w:val="hy-AM"/>
        </w:rPr>
        <w:t>Կ</w:t>
      </w:r>
      <w:r w:rsidR="00520484" w:rsidRPr="0041600B">
        <w:rPr>
          <w:rFonts w:ascii="GHEA Grapalat" w:hAnsi="GHEA Grapalat" w:cs="Sylfaen"/>
          <w:sz w:val="22"/>
          <w:szCs w:val="22"/>
          <w:lang w:val="hy-AM"/>
        </w:rPr>
        <w:t xml:space="preserve">ազմակերպություններում՝ </w:t>
      </w:r>
      <w:r w:rsidR="00520484" w:rsidRPr="003468E3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137,591</w:t>
      </w:r>
      <w:r w:rsidR="00520484" w:rsidRPr="003468E3">
        <w:rPr>
          <w:rFonts w:ascii="MS Mincho" w:eastAsia="MS Mincho" w:hAnsi="MS Mincho" w:cs="MS Mincho" w:hint="eastAsia"/>
          <w:b/>
          <w:bCs/>
          <w:i/>
          <w:iCs/>
          <w:sz w:val="22"/>
          <w:szCs w:val="22"/>
          <w:lang w:val="hy-AM"/>
        </w:rPr>
        <w:t>․</w:t>
      </w:r>
      <w:r w:rsidR="00520484" w:rsidRPr="003468E3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5 դազ</w:t>
      </w:r>
      <w:r w:rsidR="00520484" w:rsidRPr="003468E3">
        <w:rPr>
          <w:rFonts w:ascii="MS Mincho" w:eastAsia="MS Mincho" w:hAnsi="MS Mincho" w:cs="MS Mincho" w:hint="eastAsia"/>
          <w:b/>
          <w:bCs/>
          <w:i/>
          <w:iCs/>
          <w:sz w:val="22"/>
          <w:szCs w:val="22"/>
          <w:lang w:val="hy-AM"/>
        </w:rPr>
        <w:t>․</w:t>
      </w:r>
      <w:r w:rsidR="00520484" w:rsidRPr="003468E3">
        <w:rPr>
          <w:rFonts w:ascii="GHEA Grapalat" w:eastAsia="MS Mincho" w:hAnsi="GHEA Grapalat" w:cs="MS Mincho"/>
          <w:b/>
          <w:bCs/>
          <w:i/>
          <w:iCs/>
          <w:sz w:val="22"/>
          <w:szCs w:val="22"/>
          <w:lang w:val="hy-AM"/>
        </w:rPr>
        <w:t xml:space="preserve"> դրամով</w:t>
      </w:r>
      <w:r w:rsidRPr="0041600B">
        <w:rPr>
          <w:rFonts w:ascii="GHEA Grapalat" w:eastAsia="MS Mincho" w:hAnsi="GHEA Grapalat" w:cs="MS Mincho"/>
          <w:sz w:val="22"/>
          <w:szCs w:val="22"/>
          <w:lang w:val="hy-AM"/>
        </w:rPr>
        <w:t xml:space="preserve"> և</w:t>
      </w:r>
      <w:r w:rsidR="00520484" w:rsidRPr="0041600B">
        <w:rPr>
          <w:rFonts w:ascii="GHEA Grapalat" w:hAnsi="GHEA Grapalat" w:cs="Sylfaen"/>
          <w:sz w:val="22"/>
          <w:szCs w:val="22"/>
          <w:lang w:val="hy-AM"/>
        </w:rPr>
        <w:t xml:space="preserve"> ՀՀ հանրային հեռարձակողի խորհրդի Կազմակերպություններում՝ </w:t>
      </w:r>
      <w:r w:rsidR="00520484" w:rsidRPr="003468E3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478,833.0 հազ.դրամով</w:t>
      </w:r>
      <w:r w:rsidR="00520484" w:rsidRPr="0041600B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76BBB6DA" w14:textId="1AB0D225" w:rsidR="003A3680" w:rsidRPr="0041600B" w:rsidRDefault="00D40784" w:rsidP="00A46EBE">
      <w:pPr>
        <w:tabs>
          <w:tab w:val="left" w:pos="2340"/>
        </w:tabs>
        <w:spacing w:line="360" w:lineRule="auto"/>
        <w:jc w:val="both"/>
        <w:rPr>
          <w:rFonts w:ascii="GHEA Grapalat" w:hAnsi="GHEA Grapalat" w:cs="Sylfaen"/>
          <w:sz w:val="22"/>
          <w:lang w:val="hy-AM"/>
        </w:rPr>
      </w:pPr>
      <w:r w:rsidRPr="0041600B"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="00DE3745" w:rsidRPr="0041600B">
        <w:rPr>
          <w:rFonts w:ascii="GHEA Grapalat" w:hAnsi="GHEA Grapalat" w:cs="Sylfaen"/>
          <w:sz w:val="22"/>
          <w:szCs w:val="22"/>
          <w:lang w:val="hy-AM"/>
        </w:rPr>
        <w:t>202</w:t>
      </w:r>
      <w:r w:rsidR="0041600B" w:rsidRPr="0041600B">
        <w:rPr>
          <w:rFonts w:ascii="GHEA Grapalat" w:hAnsi="GHEA Grapalat" w:cs="Sylfaen"/>
          <w:sz w:val="22"/>
          <w:szCs w:val="22"/>
          <w:lang w:val="hy-AM"/>
        </w:rPr>
        <w:t>4</w:t>
      </w:r>
      <w:r w:rsidR="00465DF5" w:rsidRPr="0041600B">
        <w:rPr>
          <w:rFonts w:ascii="GHEA Grapalat" w:hAnsi="GHEA Grapalat" w:cs="Sylfaen"/>
          <w:sz w:val="22"/>
          <w:szCs w:val="22"/>
          <w:lang w:val="hy-AM"/>
        </w:rPr>
        <w:t>թ.</w:t>
      </w:r>
      <w:r w:rsidR="00AC0A35" w:rsidRPr="0041600B">
        <w:rPr>
          <w:rFonts w:ascii="GHEA Grapalat" w:hAnsi="GHEA Grapalat" w:cs="Sylfaen"/>
          <w:sz w:val="22"/>
          <w:szCs w:val="22"/>
          <w:lang w:val="hy-AM"/>
        </w:rPr>
        <w:t xml:space="preserve"> ընդհանուր</w:t>
      </w:r>
      <w:r w:rsidR="00465DF5" w:rsidRPr="0041600B">
        <w:rPr>
          <w:rFonts w:ascii="GHEA Grapalat" w:hAnsi="GHEA Grapalat" w:cs="Sylfaen"/>
          <w:sz w:val="22"/>
          <w:szCs w:val="22"/>
          <w:lang w:val="hy-AM"/>
        </w:rPr>
        <w:t xml:space="preserve"> զ</w:t>
      </w:r>
      <w:r w:rsidR="00A46EBE" w:rsidRPr="0041600B">
        <w:rPr>
          <w:rFonts w:ascii="GHEA Grapalat" w:hAnsi="GHEA Grapalat" w:cs="Sylfaen"/>
          <w:sz w:val="22"/>
          <w:szCs w:val="22"/>
          <w:lang w:val="hy-AM"/>
        </w:rPr>
        <w:t>ուտ շահույթի ձևավորման</w:t>
      </w:r>
      <w:r w:rsidR="003A3680" w:rsidRPr="0041600B">
        <w:rPr>
          <w:rFonts w:ascii="GHEA Grapalat" w:hAnsi="GHEA Grapalat" w:cs="Sylfaen"/>
          <w:sz w:val="22"/>
          <w:szCs w:val="22"/>
          <w:lang w:val="hy-AM"/>
        </w:rPr>
        <w:t xml:space="preserve"> մեջ գերակշիռ մաս է կազմում  ՀՀ տարածքային կառավարման և ենթակառուցվածքների նախարարության,</w:t>
      </w:r>
      <w:r w:rsidR="00DE3745" w:rsidRPr="0041600B">
        <w:rPr>
          <w:rFonts w:ascii="GHEA Grapalat" w:hAnsi="GHEA Grapalat" w:cs="Sylfaen"/>
          <w:sz w:val="22"/>
          <w:szCs w:val="22"/>
          <w:lang w:val="hy-AM"/>
        </w:rPr>
        <w:t xml:space="preserve"> ՀՀ առողջապահության նախարարության, ՀՀ </w:t>
      </w:r>
      <w:r w:rsidR="0041600B" w:rsidRPr="0041600B">
        <w:rPr>
          <w:rFonts w:ascii="GHEA Grapalat" w:hAnsi="GHEA Grapalat" w:cs="Sylfaen"/>
          <w:sz w:val="22"/>
          <w:szCs w:val="22"/>
          <w:lang w:val="hy-AM"/>
        </w:rPr>
        <w:t>պաշտպանության նախարարության</w:t>
      </w:r>
      <w:r w:rsidR="00DE3745" w:rsidRPr="0041600B">
        <w:rPr>
          <w:rFonts w:ascii="GHEA Grapalat" w:hAnsi="GHEA Grapalat" w:cs="Sylfaen"/>
          <w:sz w:val="22"/>
          <w:szCs w:val="22"/>
          <w:lang w:val="hy-AM"/>
        </w:rPr>
        <w:t xml:space="preserve"> Կազմակերպությունների</w:t>
      </w:r>
      <w:r w:rsidR="00C463A9" w:rsidRPr="0041600B">
        <w:rPr>
          <w:rFonts w:ascii="GHEA Grapalat" w:hAnsi="GHEA Grapalat" w:cs="Sylfaen"/>
          <w:sz w:val="22"/>
          <w:szCs w:val="22"/>
          <w:lang w:val="hy-AM"/>
        </w:rPr>
        <w:t xml:space="preserve"> կողմից ձևավորած զուտ շահույթը։</w:t>
      </w:r>
      <w:r w:rsidR="003A3680" w:rsidRPr="0041600B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3B89D4D4" w14:textId="599D708C" w:rsidR="00E23AE4" w:rsidRDefault="00E23AE4" w:rsidP="00E23AE4">
      <w:pPr>
        <w:tabs>
          <w:tab w:val="left" w:pos="2340"/>
        </w:tabs>
        <w:spacing w:line="360" w:lineRule="auto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2F2A26">
        <w:rPr>
          <w:rFonts w:ascii="GHEA Grapalat" w:hAnsi="GHEA Grapalat" w:cs="Sylfaen"/>
          <w:b/>
          <w:color w:val="EE0000"/>
          <w:sz w:val="22"/>
          <w:szCs w:val="22"/>
          <w:lang w:val="hy-AM"/>
        </w:rPr>
        <w:lastRenderedPageBreak/>
        <w:t xml:space="preserve">     </w:t>
      </w:r>
      <w:r w:rsidRPr="002F2A26">
        <w:rPr>
          <w:rFonts w:ascii="GHEA Grapalat" w:hAnsi="GHEA Grapalat" w:cs="Sylfaen"/>
          <w:color w:val="EE0000"/>
          <w:sz w:val="22"/>
          <w:szCs w:val="22"/>
          <w:lang w:val="hy-AM"/>
        </w:rPr>
        <w:t xml:space="preserve"> </w:t>
      </w:r>
      <w:r w:rsidRPr="0041600B">
        <w:rPr>
          <w:rFonts w:ascii="GHEA Grapalat" w:hAnsi="GHEA Grapalat" w:cs="Sylfaen"/>
          <w:sz w:val="22"/>
          <w:szCs w:val="22"/>
          <w:lang w:val="hy-AM"/>
        </w:rPr>
        <w:t xml:space="preserve">Զուտ շահույթի ծավալը հաշվետու տարում նախորդ տարվա համեմատ աճել է, հիմնականում՝ ՀՀ տարածքային կառավարման և ենթակառուցվածքների նախարարության </w:t>
      </w:r>
      <w:r w:rsidR="003468E3">
        <w:rPr>
          <w:rFonts w:ascii="GHEA Grapalat" w:hAnsi="GHEA Grapalat" w:cs="Sylfaen"/>
          <w:sz w:val="22"/>
          <w:szCs w:val="22"/>
          <w:lang w:val="hy-AM"/>
        </w:rPr>
        <w:t>Կ</w:t>
      </w:r>
      <w:r w:rsidRPr="0041600B">
        <w:rPr>
          <w:rFonts w:ascii="GHEA Grapalat" w:hAnsi="GHEA Grapalat" w:cs="Sylfaen"/>
          <w:sz w:val="22"/>
          <w:szCs w:val="22"/>
          <w:lang w:val="hy-AM"/>
        </w:rPr>
        <w:t xml:space="preserve">ազմակերպություններում՝ </w:t>
      </w:r>
      <w:r w:rsidRPr="003468E3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1,345,989</w:t>
      </w:r>
      <w:r w:rsidRPr="003468E3">
        <w:rPr>
          <w:rFonts w:ascii="MS Mincho" w:eastAsia="MS Mincho" w:hAnsi="MS Mincho" w:cs="MS Mincho" w:hint="eastAsia"/>
          <w:b/>
          <w:bCs/>
          <w:i/>
          <w:iCs/>
          <w:sz w:val="22"/>
          <w:szCs w:val="22"/>
          <w:lang w:val="hy-AM"/>
        </w:rPr>
        <w:t>․</w:t>
      </w:r>
      <w:r w:rsidRPr="003468E3"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  <w:t>5 հազ</w:t>
      </w:r>
      <w:r w:rsidRPr="003468E3">
        <w:rPr>
          <w:rFonts w:ascii="MS Mincho" w:eastAsia="MS Mincho" w:hAnsi="MS Mincho" w:cs="MS Mincho" w:hint="eastAsia"/>
          <w:b/>
          <w:bCs/>
          <w:i/>
          <w:iCs/>
          <w:sz w:val="22"/>
          <w:szCs w:val="22"/>
          <w:lang w:val="hy-AM"/>
        </w:rPr>
        <w:t>․</w:t>
      </w:r>
      <w:r w:rsidRPr="003468E3">
        <w:rPr>
          <w:rFonts w:ascii="GHEA Grapalat" w:hAnsi="GHEA Grapalat" w:cs="GHEA Grapalat"/>
          <w:b/>
          <w:bCs/>
          <w:i/>
          <w:iCs/>
          <w:sz w:val="22"/>
          <w:szCs w:val="22"/>
          <w:lang w:val="hy-AM"/>
        </w:rPr>
        <w:t>դրամով</w:t>
      </w:r>
      <w:r w:rsidRPr="0041600B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,</w:t>
      </w:r>
      <w:r w:rsidRPr="0041600B">
        <w:rPr>
          <w:rFonts w:ascii="GHEA Grapalat" w:hAnsi="GHEA Grapalat" w:cs="Sylfaen"/>
          <w:sz w:val="22"/>
          <w:szCs w:val="22"/>
          <w:lang w:val="hy-AM"/>
        </w:rPr>
        <w:t xml:space="preserve"> ՀՀ պաշտպանության նախարարության Կազմակերպություններում՝ </w:t>
      </w:r>
      <w:r w:rsidRPr="0041600B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561,722.1 հազ.դրամով</w:t>
      </w:r>
      <w:r w:rsidRPr="0041600B">
        <w:rPr>
          <w:rFonts w:ascii="GHEA Grapalat" w:hAnsi="GHEA Grapalat" w:cs="Sylfaen"/>
          <w:sz w:val="22"/>
          <w:szCs w:val="22"/>
          <w:lang w:val="hy-AM"/>
        </w:rPr>
        <w:t xml:space="preserve"> և Պետական գույքի կառավարման կոմիտեի Կազմակերպություններում՝ </w:t>
      </w:r>
      <w:r w:rsidRPr="0041600B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>22,323.8 հազ.դրամով</w:t>
      </w:r>
      <w:r>
        <w:rPr>
          <w:rFonts w:ascii="GHEA Grapalat" w:hAnsi="GHEA Grapalat" w:cs="Sylfaen"/>
          <w:b/>
          <w:bCs/>
          <w:sz w:val="22"/>
          <w:szCs w:val="22"/>
          <w:lang w:val="hy-AM"/>
        </w:rPr>
        <w:t>։</w:t>
      </w:r>
    </w:p>
    <w:p w14:paraId="6F7479BA" w14:textId="2321E0E1" w:rsidR="00E23AE4" w:rsidRPr="002161CB" w:rsidRDefault="00E23AE4" w:rsidP="00E23AE4">
      <w:pPr>
        <w:spacing w:line="360" w:lineRule="auto"/>
        <w:ind w:firstLine="690"/>
        <w:jc w:val="both"/>
        <w:rPr>
          <w:rFonts w:ascii="GHEA Grapalat" w:hAnsi="GHEA Grapalat" w:cs="Arial Armenian"/>
          <w:sz w:val="22"/>
          <w:szCs w:val="22"/>
          <w:lang w:val="hy-AM" w:eastAsia="hy-AM"/>
        </w:rPr>
      </w:pPr>
      <w:r w:rsidRPr="002161CB">
        <w:rPr>
          <w:rFonts w:ascii="GHEA Grapalat" w:hAnsi="GHEA Grapalat" w:cs="Calibri"/>
          <w:sz w:val="22"/>
          <w:szCs w:val="22"/>
          <w:lang w:val="hy-AM" w:eastAsia="hy-AM"/>
        </w:rPr>
        <w:t>Հաշվետու</w:t>
      </w:r>
      <w:r w:rsidRPr="002161CB">
        <w:rPr>
          <w:rFonts w:ascii="GHEA Grapalat" w:hAnsi="GHEA Grapalat" w:cs="Calibri"/>
          <w:sz w:val="22"/>
          <w:szCs w:val="22"/>
          <w:lang w:val="af-ZA" w:eastAsia="hy-AM"/>
        </w:rPr>
        <w:t xml:space="preserve"> </w:t>
      </w:r>
      <w:r w:rsidRPr="002161CB">
        <w:rPr>
          <w:rFonts w:ascii="GHEA Grapalat" w:hAnsi="GHEA Grapalat" w:cs="Calibri"/>
          <w:sz w:val="22"/>
          <w:szCs w:val="22"/>
          <w:lang w:val="hy-AM" w:eastAsia="hy-AM"/>
        </w:rPr>
        <w:t>տարում Կ</w:t>
      </w:r>
      <w:r w:rsidRPr="002161CB">
        <w:rPr>
          <w:rFonts w:ascii="GHEA Grapalat" w:hAnsi="GHEA Grapalat" w:cs="Sylfaen"/>
          <w:sz w:val="22"/>
          <w:lang w:val="hy-AM"/>
        </w:rPr>
        <w:t>ազմակերպությունների</w:t>
      </w:r>
      <w:r w:rsidRPr="002161CB">
        <w:rPr>
          <w:rFonts w:ascii="GHEA Grapalat" w:hAnsi="GHEA Grapalat" w:cs="Calibri"/>
          <w:sz w:val="22"/>
          <w:szCs w:val="22"/>
          <w:lang w:val="hy-AM" w:eastAsia="hy-AM"/>
        </w:rPr>
        <w:t xml:space="preserve"> ընդամենը ակտիվները կազմել են</w:t>
      </w:r>
      <w:r w:rsidRPr="002161CB">
        <w:rPr>
          <w:rFonts w:ascii="GHEA Grapalat" w:hAnsi="GHEA Grapalat" w:cs="Calibri"/>
          <w:i/>
          <w:sz w:val="22"/>
          <w:szCs w:val="22"/>
          <w:lang w:val="hy-AM" w:eastAsia="hy-AM"/>
        </w:rPr>
        <w:t xml:space="preserve"> </w:t>
      </w:r>
      <w:r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>775,8</w:t>
      </w:r>
      <w:r w:rsidR="002E0C73"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>66</w:t>
      </w:r>
      <w:r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>,</w:t>
      </w:r>
      <w:r w:rsidR="002E0C73"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>948</w:t>
      </w:r>
      <w:r w:rsidRPr="002161CB">
        <w:rPr>
          <w:rFonts w:ascii="MS Mincho" w:eastAsia="MS Mincho" w:hAnsi="MS Mincho" w:cs="MS Mincho" w:hint="eastAsia"/>
          <w:b/>
          <w:i/>
          <w:sz w:val="22"/>
          <w:szCs w:val="22"/>
          <w:lang w:val="hy-AM" w:eastAsia="hy-AM"/>
        </w:rPr>
        <w:t>․</w:t>
      </w:r>
      <w:r w:rsidR="002E0C73"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 xml:space="preserve">82 </w:t>
      </w:r>
      <w:r w:rsidRPr="002161CB">
        <w:rPr>
          <w:rFonts w:ascii="GHEA Grapalat" w:hAnsi="GHEA Grapalat" w:cs="Calibri"/>
          <w:b/>
          <w:i/>
          <w:sz w:val="22"/>
          <w:szCs w:val="22"/>
          <w:lang w:val="hy-AM" w:eastAsia="hy-AM"/>
        </w:rPr>
        <w:t>հազ. դրամ</w:t>
      </w:r>
      <w:r w:rsidRPr="002161CB">
        <w:rPr>
          <w:rFonts w:ascii="GHEA Grapalat" w:hAnsi="GHEA Grapalat" w:cs="Arial Armenian"/>
          <w:sz w:val="22"/>
          <w:szCs w:val="22"/>
          <w:lang w:val="hy-AM" w:eastAsia="hy-AM"/>
        </w:rPr>
        <w:t xml:space="preserve">, այդ թվում ընթացիկ ակտիվները՝ </w:t>
      </w:r>
      <w:r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>16</w:t>
      </w:r>
      <w:r w:rsidR="002E0C73"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>5</w:t>
      </w:r>
      <w:r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>,</w:t>
      </w:r>
      <w:r w:rsidR="002E0C73"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>737</w:t>
      </w:r>
      <w:r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>,</w:t>
      </w:r>
      <w:r w:rsidR="002E0C73"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>201</w:t>
      </w:r>
      <w:r w:rsidRPr="002161CB">
        <w:rPr>
          <w:rFonts w:ascii="MS Mincho" w:eastAsia="MS Mincho" w:hAnsi="MS Mincho" w:cs="MS Mincho" w:hint="eastAsia"/>
          <w:b/>
          <w:i/>
          <w:sz w:val="22"/>
          <w:szCs w:val="22"/>
          <w:lang w:val="hy-AM" w:eastAsia="hy-AM"/>
        </w:rPr>
        <w:t>․</w:t>
      </w:r>
      <w:r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>63 հազ</w:t>
      </w:r>
      <w:r w:rsidRPr="002161CB">
        <w:rPr>
          <w:rFonts w:ascii="MS Mincho" w:eastAsia="MS Mincho" w:hAnsi="MS Mincho" w:cs="MS Mincho" w:hint="eastAsia"/>
          <w:b/>
          <w:i/>
          <w:sz w:val="22"/>
          <w:szCs w:val="22"/>
          <w:lang w:val="hy-AM" w:eastAsia="hy-AM"/>
        </w:rPr>
        <w:t>․</w:t>
      </w:r>
      <w:r w:rsidRPr="002161CB">
        <w:rPr>
          <w:rFonts w:ascii="GHEA Grapalat" w:hAnsi="GHEA Grapalat" w:cs="Arial Armenian"/>
          <w:b/>
          <w:i/>
          <w:sz w:val="22"/>
          <w:szCs w:val="22"/>
          <w:lang w:val="hy-AM" w:eastAsia="hy-AM"/>
        </w:rPr>
        <w:t xml:space="preserve"> </w:t>
      </w:r>
      <w:r w:rsidRPr="002161CB">
        <w:rPr>
          <w:rFonts w:ascii="GHEA Grapalat" w:hAnsi="GHEA Grapalat" w:cs="GHEA Grapalat"/>
          <w:b/>
          <w:i/>
          <w:sz w:val="22"/>
          <w:szCs w:val="22"/>
          <w:lang w:val="hy-AM" w:eastAsia="hy-AM"/>
        </w:rPr>
        <w:t>դրամ</w:t>
      </w:r>
      <w:r w:rsidRPr="002161CB">
        <w:rPr>
          <w:rFonts w:ascii="GHEA Grapalat" w:hAnsi="GHEA Grapalat" w:cs="Arial Armenian"/>
          <w:sz w:val="22"/>
          <w:szCs w:val="22"/>
          <w:lang w:val="hy-AM" w:eastAsia="hy-AM"/>
        </w:rPr>
        <w:t>։</w:t>
      </w:r>
    </w:p>
    <w:p w14:paraId="12E85112" w14:textId="00A7B0F8" w:rsidR="00FF1D54" w:rsidRPr="002161CB" w:rsidRDefault="007854E5" w:rsidP="00FF1D54">
      <w:pPr>
        <w:spacing w:line="360" w:lineRule="auto"/>
        <w:ind w:firstLine="690"/>
        <w:jc w:val="both"/>
        <w:rPr>
          <w:rFonts w:ascii="GHEA Grapalat" w:hAnsi="GHEA Grapalat" w:cs="Sylfaen"/>
          <w:sz w:val="22"/>
          <w:lang w:val="hy-AM"/>
        </w:rPr>
      </w:pPr>
      <w:r w:rsidRPr="002161CB">
        <w:rPr>
          <w:rFonts w:ascii="GHEA Grapalat" w:hAnsi="GHEA Grapalat" w:cs="Sylfaen"/>
          <w:sz w:val="22"/>
          <w:lang w:val="hy-AM"/>
        </w:rPr>
        <w:t>Վ</w:t>
      </w:r>
      <w:r w:rsidR="00C463A9" w:rsidRPr="002161CB">
        <w:rPr>
          <w:rFonts w:ascii="GHEA Grapalat" w:hAnsi="GHEA Grapalat" w:cs="Sylfaen"/>
          <w:sz w:val="22"/>
          <w:lang w:val="hy-AM"/>
        </w:rPr>
        <w:t xml:space="preserve">երլուծության ենթարկված </w:t>
      </w:r>
      <w:r w:rsidRPr="002161CB">
        <w:rPr>
          <w:rFonts w:ascii="GHEA Grapalat" w:hAnsi="GHEA Grapalat" w:cs="Sylfaen"/>
          <w:sz w:val="22"/>
          <w:lang w:val="hy-AM"/>
        </w:rPr>
        <w:t>Կ</w:t>
      </w:r>
      <w:r w:rsidR="00C463A9" w:rsidRPr="002161CB">
        <w:rPr>
          <w:rFonts w:ascii="GHEA Grapalat" w:hAnsi="GHEA Grapalat" w:cs="Sylfaen"/>
          <w:sz w:val="22"/>
          <w:lang w:val="hy-AM"/>
        </w:rPr>
        <w:t xml:space="preserve">ազմակերպություններն ունեն </w:t>
      </w:r>
      <w:r w:rsidR="000F2254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2</w:t>
      </w:r>
      <w:r w:rsidR="002E0C73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17</w:t>
      </w:r>
      <w:r w:rsidR="0031315C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,</w:t>
      </w:r>
      <w:r w:rsidR="002E0C73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823</w:t>
      </w:r>
      <w:r w:rsidR="0031315C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,</w:t>
      </w:r>
      <w:r w:rsidR="002E0C73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031</w:t>
      </w:r>
      <w:r w:rsidR="0031315C" w:rsidRPr="002161CB">
        <w:rPr>
          <w:rFonts w:ascii="MS Mincho" w:eastAsia="MS Mincho" w:hAnsi="MS Mincho" w:cs="MS Mincho" w:hint="eastAsia"/>
          <w:b/>
          <w:bCs/>
          <w:i/>
          <w:iCs/>
          <w:sz w:val="22"/>
          <w:lang w:val="hy-AM"/>
        </w:rPr>
        <w:t>․</w:t>
      </w:r>
      <w:r w:rsidR="000F2254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0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0</w:t>
      </w:r>
      <w:r w:rsidR="00C463A9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 xml:space="preserve"> հազ</w:t>
      </w:r>
      <w:r w:rsidR="00C463A9" w:rsidRPr="002161CB">
        <w:rPr>
          <w:rFonts w:ascii="MS Mincho" w:eastAsia="MS Mincho" w:hAnsi="MS Mincho" w:cs="MS Mincho" w:hint="eastAsia"/>
          <w:b/>
          <w:bCs/>
          <w:i/>
          <w:iCs/>
          <w:sz w:val="22"/>
          <w:lang w:val="hy-AM"/>
        </w:rPr>
        <w:t>․</w:t>
      </w:r>
      <w:r w:rsidR="00C463A9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 xml:space="preserve"> դրամ</w:t>
      </w:r>
      <w:r w:rsidR="00C463A9" w:rsidRPr="002161CB">
        <w:rPr>
          <w:rFonts w:ascii="GHEA Grapalat" w:hAnsi="GHEA Grapalat" w:cs="Sylfaen"/>
          <w:sz w:val="22"/>
          <w:lang w:val="hy-AM"/>
        </w:rPr>
        <w:t xml:space="preserve"> երկարաժամկետ բանկային վարկեր և փոխառություններ, որից միայն </w:t>
      </w:r>
      <w:r w:rsidR="000F2254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2</w:t>
      </w:r>
      <w:r w:rsidR="002E0C73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08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,</w:t>
      </w:r>
      <w:r w:rsidR="00C463A9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 xml:space="preserve"> </w:t>
      </w:r>
      <w:r w:rsidR="002E0C73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047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,</w:t>
      </w:r>
      <w:r w:rsidR="002E0C73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286</w:t>
      </w:r>
      <w:r w:rsidR="00C463A9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,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1</w:t>
      </w:r>
      <w:r w:rsidR="00C463A9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 xml:space="preserve"> հազ</w:t>
      </w:r>
      <w:r w:rsidR="00C463A9" w:rsidRPr="002161CB">
        <w:rPr>
          <w:rFonts w:ascii="MS Mincho" w:eastAsia="MS Mincho" w:hAnsi="MS Mincho" w:cs="MS Mincho" w:hint="eastAsia"/>
          <w:b/>
          <w:bCs/>
          <w:i/>
          <w:iCs/>
          <w:sz w:val="22"/>
          <w:lang w:val="hy-AM"/>
        </w:rPr>
        <w:t>․</w:t>
      </w:r>
      <w:r w:rsidR="00C463A9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 xml:space="preserve"> դրամը</w:t>
      </w:r>
      <w:r w:rsidR="00C463A9" w:rsidRPr="002161CB">
        <w:rPr>
          <w:rFonts w:ascii="GHEA Grapalat" w:hAnsi="GHEA Grapalat" w:cs="Sylfaen"/>
          <w:sz w:val="22"/>
          <w:lang w:val="hy-AM"/>
        </w:rPr>
        <w:t xml:space="preserve"> ՀՀ տարածքային կառավարման և ենթակառուցվածքների նախարարության ենթակայության</w:t>
      </w:r>
      <w:r w:rsidR="002161CB" w:rsidRPr="002161CB">
        <w:rPr>
          <w:rFonts w:ascii="GHEA Grapalat" w:hAnsi="GHEA Grapalat" w:cs="Sylfaen"/>
          <w:sz w:val="22"/>
          <w:lang w:val="hy-AM"/>
        </w:rPr>
        <w:t>,</w:t>
      </w:r>
      <w:r w:rsidR="003468E3" w:rsidRPr="002161CB">
        <w:rPr>
          <w:rFonts w:ascii="GHEA Grapalat" w:hAnsi="GHEA Grapalat" w:cs="Sylfaen"/>
          <w:sz w:val="22"/>
          <w:lang w:val="hy-AM"/>
        </w:rPr>
        <w:t xml:space="preserve"> 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3,963,585</w:t>
      </w:r>
      <w:r w:rsidR="00F26A9A" w:rsidRPr="002161CB">
        <w:rPr>
          <w:rFonts w:ascii="MS Mincho" w:eastAsia="MS Mincho" w:hAnsi="MS Mincho" w:cs="MS Mincho" w:hint="eastAsia"/>
          <w:b/>
          <w:bCs/>
          <w:i/>
          <w:iCs/>
          <w:sz w:val="22"/>
          <w:lang w:val="hy-AM"/>
        </w:rPr>
        <w:t>․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5 հազ</w:t>
      </w:r>
      <w:r w:rsidR="00F26A9A" w:rsidRPr="002161CB">
        <w:rPr>
          <w:rFonts w:ascii="MS Mincho" w:eastAsia="MS Mincho" w:hAnsi="MS Mincho" w:cs="MS Mincho" w:hint="eastAsia"/>
          <w:b/>
          <w:bCs/>
          <w:i/>
          <w:iCs/>
          <w:sz w:val="22"/>
          <w:lang w:val="hy-AM"/>
        </w:rPr>
        <w:t>․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 xml:space="preserve"> դրամը</w:t>
      </w:r>
      <w:r w:rsidR="00FF1D54" w:rsidRPr="002161CB">
        <w:rPr>
          <w:rFonts w:ascii="GHEA Grapalat" w:hAnsi="GHEA Grapalat" w:cs="Sylfaen"/>
          <w:sz w:val="22"/>
          <w:lang w:val="hy-AM"/>
        </w:rPr>
        <w:t>՝</w:t>
      </w:r>
      <w:r w:rsidR="00F26A9A" w:rsidRPr="002161CB">
        <w:rPr>
          <w:rFonts w:ascii="GHEA Grapalat" w:hAnsi="GHEA Grapalat" w:cs="Sylfaen"/>
          <w:sz w:val="22"/>
          <w:lang w:val="hy-AM"/>
        </w:rPr>
        <w:t xml:space="preserve">  ՀՀ առողջապահության նախարարության, 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1,911,431</w:t>
      </w:r>
      <w:r w:rsidR="00F26A9A" w:rsidRPr="002161CB">
        <w:rPr>
          <w:rFonts w:ascii="MS Mincho" w:eastAsia="MS Mincho" w:hAnsi="MS Mincho" w:cs="MS Mincho" w:hint="eastAsia"/>
          <w:b/>
          <w:bCs/>
          <w:i/>
          <w:iCs/>
          <w:sz w:val="22"/>
          <w:lang w:val="hy-AM"/>
        </w:rPr>
        <w:t>․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0 հազ</w:t>
      </w:r>
      <w:r w:rsidR="00F26A9A" w:rsidRPr="002161CB">
        <w:rPr>
          <w:rFonts w:ascii="MS Mincho" w:eastAsia="MS Mincho" w:hAnsi="MS Mincho" w:cs="MS Mincho" w:hint="eastAsia"/>
          <w:b/>
          <w:bCs/>
          <w:i/>
          <w:iCs/>
          <w:sz w:val="22"/>
          <w:lang w:val="hy-AM"/>
        </w:rPr>
        <w:t>․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 xml:space="preserve"> դրամը</w:t>
      </w:r>
      <w:r w:rsidR="002E0C73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՝</w:t>
      </w:r>
      <w:r w:rsidR="00F26A9A" w:rsidRPr="002161CB">
        <w:rPr>
          <w:rFonts w:ascii="GHEA Grapalat" w:hAnsi="GHEA Grapalat" w:cs="Sylfaen"/>
          <w:sz w:val="22"/>
          <w:lang w:val="hy-AM"/>
        </w:rPr>
        <w:t xml:space="preserve"> ՀՀ էկոնոմիկայի նախարարության, 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1,494,821</w:t>
      </w:r>
      <w:r w:rsidR="00F26A9A" w:rsidRPr="002161CB">
        <w:rPr>
          <w:rFonts w:ascii="MS Mincho" w:eastAsia="MS Mincho" w:hAnsi="MS Mincho" w:cs="MS Mincho" w:hint="eastAsia"/>
          <w:b/>
          <w:bCs/>
          <w:i/>
          <w:iCs/>
          <w:sz w:val="22"/>
          <w:lang w:val="hy-AM"/>
        </w:rPr>
        <w:t>․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1 հազ</w:t>
      </w:r>
      <w:r w:rsidR="00F26A9A" w:rsidRPr="002161CB">
        <w:rPr>
          <w:rFonts w:ascii="MS Mincho" w:eastAsia="MS Mincho" w:hAnsi="MS Mincho" w:cs="MS Mincho" w:hint="eastAsia"/>
          <w:b/>
          <w:bCs/>
          <w:i/>
          <w:iCs/>
          <w:sz w:val="22"/>
          <w:lang w:val="hy-AM"/>
        </w:rPr>
        <w:t>․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 xml:space="preserve"> դրամը</w:t>
      </w:r>
      <w:r w:rsidR="00FF1D54" w:rsidRPr="002161CB">
        <w:rPr>
          <w:rFonts w:ascii="GHEA Grapalat" w:hAnsi="GHEA Grapalat" w:cs="Sylfaen"/>
          <w:sz w:val="22"/>
          <w:lang w:val="hy-AM"/>
        </w:rPr>
        <w:t>՝</w:t>
      </w:r>
      <w:r w:rsidR="00F26A9A" w:rsidRPr="002161CB">
        <w:rPr>
          <w:rFonts w:ascii="GHEA Grapalat" w:hAnsi="GHEA Grapalat" w:cs="Sylfaen"/>
          <w:sz w:val="22"/>
          <w:lang w:val="hy-AM"/>
        </w:rPr>
        <w:t xml:space="preserve"> Պետական գույքի կառավարման կոմիտեի </w:t>
      </w:r>
      <w:r w:rsidR="002161CB" w:rsidRPr="002161CB">
        <w:rPr>
          <w:rFonts w:ascii="GHEA Grapalat" w:hAnsi="GHEA Grapalat" w:cs="Sylfaen"/>
          <w:sz w:val="22"/>
          <w:lang w:val="hy-AM"/>
        </w:rPr>
        <w:t xml:space="preserve">Կազմակերպություններին է </w:t>
      </w:r>
      <w:r w:rsidR="00F26A9A" w:rsidRPr="002161CB">
        <w:rPr>
          <w:rFonts w:ascii="GHEA Grapalat" w:hAnsi="GHEA Grapalat" w:cs="Sylfaen"/>
          <w:sz w:val="22"/>
          <w:lang w:val="hy-AM"/>
        </w:rPr>
        <w:t xml:space="preserve">և </w:t>
      </w:r>
      <w:r w:rsidR="00F26A9A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2,137</w:t>
      </w:r>
      <w:r w:rsidR="00FF1D54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,979</w:t>
      </w:r>
      <w:r w:rsidR="00FF1D54" w:rsidRPr="002161CB">
        <w:rPr>
          <w:rFonts w:ascii="MS Mincho" w:eastAsia="MS Mincho" w:hAnsi="MS Mincho" w:cs="MS Mincho" w:hint="eastAsia"/>
          <w:b/>
          <w:bCs/>
          <w:i/>
          <w:iCs/>
          <w:sz w:val="22"/>
          <w:lang w:val="hy-AM"/>
        </w:rPr>
        <w:t>․</w:t>
      </w:r>
      <w:r w:rsidR="00FF1D54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>3 հազ</w:t>
      </w:r>
      <w:r w:rsidR="00FF1D54" w:rsidRPr="002161CB">
        <w:rPr>
          <w:rFonts w:ascii="MS Mincho" w:eastAsia="MS Mincho" w:hAnsi="MS Mincho" w:cs="MS Mincho" w:hint="eastAsia"/>
          <w:b/>
          <w:bCs/>
          <w:i/>
          <w:iCs/>
          <w:sz w:val="22"/>
          <w:lang w:val="hy-AM"/>
        </w:rPr>
        <w:t>․</w:t>
      </w:r>
      <w:r w:rsidR="00FF1D54" w:rsidRPr="002161CB">
        <w:rPr>
          <w:rFonts w:ascii="GHEA Grapalat" w:hAnsi="GHEA Grapalat" w:cs="Sylfaen"/>
          <w:b/>
          <w:bCs/>
          <w:i/>
          <w:iCs/>
          <w:sz w:val="22"/>
          <w:lang w:val="hy-AM"/>
        </w:rPr>
        <w:t xml:space="preserve"> դրամը</w:t>
      </w:r>
      <w:r w:rsidR="00FF1D54" w:rsidRPr="002161CB">
        <w:rPr>
          <w:rFonts w:ascii="GHEA Grapalat" w:hAnsi="GHEA Grapalat" w:cs="Sylfaen"/>
          <w:sz w:val="22"/>
          <w:lang w:val="hy-AM"/>
        </w:rPr>
        <w:t xml:space="preserve"> Երևանի քաղաքապետարանի «Կարեն Դեմիրճյանի անվան Երևանի մետրոպոլիտեն» ՓԲԸ։</w:t>
      </w:r>
    </w:p>
    <w:p w14:paraId="671462E1" w14:textId="18574E8E" w:rsidR="00F9152C" w:rsidRPr="001B19A9" w:rsidRDefault="00F9152C" w:rsidP="00F9152C">
      <w:pPr>
        <w:spacing w:line="360" w:lineRule="auto"/>
        <w:ind w:firstLine="690"/>
        <w:jc w:val="both"/>
        <w:rPr>
          <w:rFonts w:ascii="GHEA Grapalat" w:hAnsi="GHEA Grapalat" w:cs="Sylfaen"/>
          <w:sz w:val="22"/>
          <w:lang w:val="hy-AM"/>
        </w:rPr>
      </w:pPr>
      <w:r w:rsidRPr="001B19A9">
        <w:rPr>
          <w:rFonts w:ascii="GHEA Grapalat" w:hAnsi="GHEA Grapalat" w:cs="Sylfaen"/>
          <w:sz w:val="22"/>
          <w:lang w:val="hy-AM"/>
        </w:rPr>
        <w:t xml:space="preserve">Հաշվետու ժամանակահատվածում </w:t>
      </w:r>
      <w:r w:rsidR="00996387" w:rsidRPr="001B19A9">
        <w:rPr>
          <w:rFonts w:ascii="GHEA Grapalat" w:hAnsi="GHEA Grapalat" w:cs="Sylfaen"/>
          <w:sz w:val="22"/>
          <w:lang w:val="hy-AM"/>
        </w:rPr>
        <w:t xml:space="preserve">վերլուծության ենթարկված </w:t>
      </w:r>
      <w:r w:rsidR="00CE283F" w:rsidRPr="001B19A9">
        <w:rPr>
          <w:rFonts w:ascii="GHEA Grapalat" w:hAnsi="GHEA Grapalat" w:cs="Sylfaen"/>
          <w:sz w:val="22"/>
          <w:lang w:val="hy-AM"/>
        </w:rPr>
        <w:t>Կ</w:t>
      </w:r>
      <w:r w:rsidR="00870336" w:rsidRPr="001B19A9">
        <w:rPr>
          <w:rFonts w:ascii="GHEA Grapalat" w:hAnsi="GHEA Grapalat" w:cs="Sylfaen"/>
          <w:sz w:val="22"/>
          <w:lang w:val="hy-AM"/>
        </w:rPr>
        <w:t>ազմակերպություններ</w:t>
      </w:r>
      <w:r w:rsidR="00CE283F" w:rsidRPr="001B19A9">
        <w:rPr>
          <w:rFonts w:ascii="GHEA Grapalat" w:hAnsi="GHEA Grapalat" w:cs="Sylfaen"/>
          <w:sz w:val="22"/>
          <w:lang w:val="hy-AM"/>
        </w:rPr>
        <w:t>ի</w:t>
      </w:r>
      <w:r w:rsidRPr="001B19A9">
        <w:rPr>
          <w:rFonts w:ascii="GHEA Grapalat" w:hAnsi="GHEA Grapalat" w:cs="Sylfaen"/>
          <w:sz w:val="22"/>
          <w:lang w:val="hy-AM"/>
        </w:rPr>
        <w:t xml:space="preserve"> աշխատա</w:t>
      </w:r>
      <w:r w:rsidR="005F3F24" w:rsidRPr="001B19A9">
        <w:rPr>
          <w:rFonts w:ascii="GHEA Grapalat" w:hAnsi="GHEA Grapalat" w:cs="Sylfaen"/>
          <w:sz w:val="22"/>
          <w:lang w:val="hy-AM"/>
        </w:rPr>
        <w:t>կիցների ընդհանուր թիվը կազմել է</w:t>
      </w:r>
      <w:r w:rsidR="00FF1D54" w:rsidRPr="001B19A9">
        <w:rPr>
          <w:rFonts w:ascii="GHEA Grapalat" w:hAnsi="GHEA Grapalat" w:cs="Sylfaen"/>
          <w:sz w:val="22"/>
          <w:lang w:val="hy-AM"/>
        </w:rPr>
        <w:t xml:space="preserve"> </w:t>
      </w:r>
      <w:r w:rsidR="00FF1D54" w:rsidRPr="001B19A9">
        <w:rPr>
          <w:rFonts w:ascii="GHEA Grapalat" w:hAnsi="GHEA Grapalat" w:cs="Sylfaen"/>
          <w:b/>
          <w:bCs/>
          <w:i/>
          <w:iCs/>
          <w:sz w:val="22"/>
          <w:lang w:val="hy-AM"/>
        </w:rPr>
        <w:t>23 571</w:t>
      </w:r>
      <w:r w:rsidR="004D132C" w:rsidRPr="001B19A9">
        <w:rPr>
          <w:rFonts w:ascii="GHEA Grapalat" w:eastAsia="MS Mincho" w:hAnsi="GHEA Grapalat" w:cs="MS Mincho"/>
          <w:b/>
          <w:bCs/>
          <w:i/>
          <w:iCs/>
          <w:sz w:val="22"/>
          <w:lang w:val="hy-AM"/>
        </w:rPr>
        <w:t xml:space="preserve"> </w:t>
      </w:r>
      <w:r w:rsidRPr="001B19A9">
        <w:rPr>
          <w:rFonts w:ascii="GHEA Grapalat" w:hAnsi="GHEA Grapalat" w:cs="Sylfaen"/>
          <w:b/>
          <w:bCs/>
          <w:i/>
          <w:iCs/>
          <w:sz w:val="22"/>
          <w:lang w:val="hy-AM"/>
        </w:rPr>
        <w:t>աշխատող</w:t>
      </w:r>
      <w:r w:rsidR="00860FAF" w:rsidRPr="001B19A9">
        <w:rPr>
          <w:rFonts w:ascii="GHEA Grapalat" w:hAnsi="GHEA Grapalat" w:cs="Sylfaen"/>
          <w:b/>
          <w:i/>
          <w:sz w:val="22"/>
          <w:lang w:val="hy-AM"/>
        </w:rPr>
        <w:t xml:space="preserve">, </w:t>
      </w:r>
      <w:r w:rsidR="00860FAF" w:rsidRPr="001B19A9">
        <w:rPr>
          <w:rFonts w:ascii="GHEA Grapalat" w:hAnsi="GHEA Grapalat" w:cs="Sylfaen"/>
          <w:bCs/>
          <w:iCs/>
          <w:sz w:val="22"/>
          <w:lang w:val="hy-AM"/>
        </w:rPr>
        <w:t>202</w:t>
      </w:r>
      <w:r w:rsidR="00FF1D54" w:rsidRPr="001B19A9">
        <w:rPr>
          <w:rFonts w:ascii="GHEA Grapalat" w:hAnsi="GHEA Grapalat" w:cs="Sylfaen"/>
          <w:bCs/>
          <w:iCs/>
          <w:sz w:val="22"/>
          <w:lang w:val="hy-AM"/>
        </w:rPr>
        <w:t>3</w:t>
      </w:r>
      <w:r w:rsidR="0016616D" w:rsidRPr="001B19A9">
        <w:rPr>
          <w:rFonts w:ascii="GHEA Grapalat" w:hAnsi="GHEA Grapalat" w:cs="Sylfaen"/>
          <w:bCs/>
          <w:iCs/>
          <w:sz w:val="22"/>
          <w:lang w:val="hy-AM"/>
        </w:rPr>
        <w:t xml:space="preserve">թ-ի </w:t>
      </w:r>
      <w:r w:rsidR="001B19A9" w:rsidRPr="001B19A9">
        <w:rPr>
          <w:rFonts w:ascii="GHEA Grapalat" w:hAnsi="GHEA Grapalat" w:cs="Sylfaen"/>
          <w:bCs/>
          <w:iCs/>
          <w:sz w:val="22"/>
          <w:lang w:val="hy-AM"/>
        </w:rPr>
        <w:t>համեմատ՝ կրճատվել է</w:t>
      </w:r>
      <w:r w:rsidR="001B19A9" w:rsidRPr="001B19A9">
        <w:rPr>
          <w:rFonts w:ascii="GHEA Grapalat" w:hAnsi="GHEA Grapalat" w:cs="Sylfaen"/>
          <w:b/>
          <w:i/>
          <w:sz w:val="22"/>
          <w:lang w:val="hy-AM"/>
        </w:rPr>
        <w:t xml:space="preserve">        2 310-ով։</w:t>
      </w:r>
      <w:r w:rsidR="008544D6" w:rsidRPr="001B19A9">
        <w:rPr>
          <w:rFonts w:ascii="GHEA Grapalat" w:hAnsi="GHEA Grapalat" w:cs="Sylfaen"/>
          <w:sz w:val="22"/>
          <w:lang w:val="hy-AM"/>
        </w:rPr>
        <w:t xml:space="preserve"> </w:t>
      </w:r>
    </w:p>
    <w:p w14:paraId="14224AE6" w14:textId="77777777" w:rsidR="00D40784" w:rsidRPr="00C84F00" w:rsidRDefault="00D40784" w:rsidP="00F9152C">
      <w:pPr>
        <w:spacing w:line="360" w:lineRule="auto"/>
        <w:ind w:firstLine="690"/>
        <w:jc w:val="both"/>
        <w:rPr>
          <w:rFonts w:ascii="GHEA Grapalat" w:hAnsi="GHEA Grapalat" w:cs="Sylfaen"/>
          <w:b/>
          <w:sz w:val="22"/>
          <w:lang w:val="hy-AM"/>
        </w:rPr>
      </w:pPr>
      <w:r w:rsidRPr="00C84F00">
        <w:rPr>
          <w:rFonts w:ascii="GHEA Grapalat" w:hAnsi="GHEA Grapalat" w:cs="Sylfaen"/>
          <w:sz w:val="22"/>
          <w:lang w:val="hy-AM"/>
        </w:rPr>
        <w:t xml:space="preserve">Կազմակերպությունների ֆինանսական վերլուծության ամփոփ ցուցանիշները ներկայացված են՝ </w:t>
      </w:r>
      <w:r w:rsidRPr="00C84F00">
        <w:rPr>
          <w:rFonts w:ascii="GHEA Grapalat" w:hAnsi="GHEA Grapalat" w:cs="Sylfaen"/>
          <w:b/>
          <w:sz w:val="22"/>
          <w:lang w:val="hy-AM"/>
        </w:rPr>
        <w:t>Գծանկար 2-ում և աղյուսակ N 3-ում։</w:t>
      </w:r>
    </w:p>
    <w:p w14:paraId="02A02862" w14:textId="77777777" w:rsidR="00A80DA9" w:rsidRPr="005C34C7" w:rsidRDefault="00AA398A" w:rsidP="003F0B28">
      <w:pPr>
        <w:tabs>
          <w:tab w:val="left" w:pos="2340"/>
        </w:tabs>
        <w:spacing w:line="360" w:lineRule="auto"/>
        <w:ind w:right="283" w:firstLine="690"/>
        <w:jc w:val="both"/>
        <w:rPr>
          <w:rFonts w:ascii="GHEA Grapalat" w:hAnsi="GHEA Grapalat" w:cs="Sylfaen"/>
          <w:b/>
          <w:sz w:val="22"/>
          <w:lang w:val="af-ZA"/>
        </w:rPr>
      </w:pPr>
      <w:r w:rsidRPr="005C34C7">
        <w:rPr>
          <w:rFonts w:ascii="GHEA Grapalat" w:hAnsi="GHEA Grapalat" w:cs="Sylfaen"/>
          <w:b/>
          <w:noProof/>
          <w:sz w:val="22"/>
          <w:lang w:val="en-US" w:eastAsia="en-US"/>
        </w:rPr>
        <w:lastRenderedPageBreak/>
        <w:drawing>
          <wp:inline distT="0" distB="0" distL="0" distR="0" wp14:anchorId="72805FBF" wp14:editId="4C6894AF">
            <wp:extent cx="5848350" cy="4400550"/>
            <wp:effectExtent l="0" t="0" r="0" b="0"/>
            <wp:docPr id="2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539EE60" w14:textId="77777777" w:rsidR="00AA2A11" w:rsidRPr="00C84F00" w:rsidRDefault="00AA2A11" w:rsidP="0037306F">
      <w:pPr>
        <w:tabs>
          <w:tab w:val="left" w:pos="1956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C84F00">
        <w:rPr>
          <w:rFonts w:ascii="GHEA Grapalat" w:hAnsi="GHEA Grapalat"/>
          <w:b/>
          <w:sz w:val="22"/>
          <w:szCs w:val="22"/>
          <w:lang w:val="hy-AM"/>
        </w:rPr>
        <w:t>Գծանկար</w:t>
      </w:r>
      <w:r w:rsidR="000E4A8A" w:rsidRPr="00C84F00">
        <w:rPr>
          <w:rFonts w:ascii="GHEA Grapalat" w:hAnsi="GHEA Grapalat"/>
          <w:b/>
          <w:sz w:val="22"/>
          <w:szCs w:val="22"/>
          <w:lang w:val="af-ZA"/>
        </w:rPr>
        <w:t xml:space="preserve"> 2</w:t>
      </w:r>
      <w:r w:rsidRPr="00C84F00">
        <w:rPr>
          <w:rFonts w:ascii="GHEA Grapalat" w:hAnsi="GHEA Grapalat"/>
          <w:b/>
          <w:sz w:val="22"/>
          <w:szCs w:val="22"/>
          <w:lang w:val="af-ZA"/>
        </w:rPr>
        <w:t xml:space="preserve">. </w:t>
      </w:r>
      <w:r w:rsidR="005002E9" w:rsidRPr="00C84F00">
        <w:rPr>
          <w:rFonts w:ascii="GHEA Grapalat" w:hAnsi="GHEA Grapalat"/>
          <w:b/>
          <w:sz w:val="22"/>
          <w:szCs w:val="22"/>
          <w:lang w:val="hy-AM"/>
        </w:rPr>
        <w:t>Կ</w:t>
      </w:r>
      <w:r w:rsidRPr="00C84F00">
        <w:rPr>
          <w:rFonts w:ascii="GHEA Grapalat" w:hAnsi="GHEA Grapalat"/>
          <w:b/>
          <w:sz w:val="22"/>
          <w:szCs w:val="22"/>
          <w:lang w:val="hy-AM"/>
        </w:rPr>
        <w:t>ազմակերպությունների</w:t>
      </w:r>
      <w:r w:rsidRPr="00C84F0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84F00">
        <w:rPr>
          <w:rFonts w:ascii="GHEA Grapalat" w:hAnsi="GHEA Grapalat"/>
          <w:b/>
          <w:sz w:val="22"/>
          <w:szCs w:val="22"/>
          <w:lang w:val="hy-AM"/>
        </w:rPr>
        <w:t>ֆինանսատնտեսական</w:t>
      </w:r>
      <w:r w:rsidRPr="00C84F0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84F00">
        <w:rPr>
          <w:rFonts w:ascii="GHEA Grapalat" w:hAnsi="GHEA Grapalat"/>
          <w:b/>
          <w:sz w:val="22"/>
          <w:szCs w:val="22"/>
          <w:lang w:val="hy-AM"/>
        </w:rPr>
        <w:t>գործունեության</w:t>
      </w:r>
      <w:r w:rsidR="00286432" w:rsidRPr="00C84F0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E77D6E" w:rsidRPr="00C84F00">
        <w:rPr>
          <w:rFonts w:ascii="GHEA Grapalat" w:hAnsi="GHEA Grapalat"/>
          <w:b/>
          <w:sz w:val="22"/>
          <w:szCs w:val="22"/>
          <w:lang w:val="hy-AM"/>
        </w:rPr>
        <w:t>ամփոփ</w:t>
      </w:r>
      <w:r w:rsidRPr="00C84F0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84F00">
        <w:rPr>
          <w:rFonts w:ascii="GHEA Grapalat" w:hAnsi="GHEA Grapalat"/>
          <w:b/>
          <w:sz w:val="22"/>
          <w:szCs w:val="22"/>
          <w:lang w:val="hy-AM"/>
        </w:rPr>
        <w:t>ցուցանիշների</w:t>
      </w:r>
      <w:r w:rsidRPr="00C84F00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84F00">
        <w:rPr>
          <w:rFonts w:ascii="GHEA Grapalat" w:hAnsi="GHEA Grapalat"/>
          <w:b/>
          <w:sz w:val="22"/>
          <w:szCs w:val="22"/>
          <w:lang w:val="hy-AM"/>
        </w:rPr>
        <w:t>վ</w:t>
      </w:r>
      <w:proofErr w:type="spellStart"/>
      <w:r w:rsidRPr="00C84F00">
        <w:rPr>
          <w:rFonts w:ascii="GHEA Grapalat" w:hAnsi="GHEA Grapalat"/>
          <w:b/>
          <w:sz w:val="22"/>
          <w:szCs w:val="22"/>
          <w:lang w:val="en-US"/>
        </w:rPr>
        <w:t>երաբերյալ</w:t>
      </w:r>
      <w:proofErr w:type="spellEnd"/>
    </w:p>
    <w:p w14:paraId="2A7AAA40" w14:textId="77777777" w:rsidR="003843EE" w:rsidRPr="002F2A26" w:rsidRDefault="003843EE" w:rsidP="0094366A">
      <w:pPr>
        <w:pStyle w:val="a3"/>
        <w:numPr>
          <w:ilvl w:val="1"/>
          <w:numId w:val="0"/>
        </w:numPr>
        <w:tabs>
          <w:tab w:val="num" w:pos="690"/>
        </w:tabs>
        <w:spacing w:line="240" w:lineRule="auto"/>
        <w:ind w:left="690" w:hanging="690"/>
        <w:rPr>
          <w:rFonts w:ascii="GHEA Grapalat" w:hAnsi="GHEA Grapalat"/>
          <w:i/>
          <w:color w:val="EE0000"/>
          <w:sz w:val="26"/>
          <w:u w:val="single"/>
          <w:lang w:val="af-ZA"/>
        </w:rPr>
      </w:pPr>
    </w:p>
    <w:p w14:paraId="3EE22DC5" w14:textId="66FA08B4" w:rsidR="007453BF" w:rsidRPr="00ED71E6" w:rsidRDefault="001E51AB" w:rsidP="009333A9">
      <w:pPr>
        <w:spacing w:line="360" w:lineRule="auto"/>
        <w:ind w:firstLine="690"/>
        <w:jc w:val="both"/>
        <w:rPr>
          <w:rFonts w:ascii="GHEA Grapalat" w:hAnsi="GHEA Grapalat" w:cs="Sylfaen"/>
          <w:sz w:val="22"/>
          <w:lang w:val="hy-AM"/>
        </w:rPr>
      </w:pPr>
      <w:proofErr w:type="spellStart"/>
      <w:r w:rsidRPr="00ED71E6">
        <w:rPr>
          <w:rFonts w:ascii="GHEA Grapalat" w:hAnsi="GHEA Grapalat" w:cs="Sylfaen"/>
          <w:sz w:val="22"/>
          <w:lang w:val="en-US"/>
        </w:rPr>
        <w:t>Վերլուծության</w:t>
      </w:r>
      <w:proofErr w:type="spellEnd"/>
      <w:r w:rsidRPr="00ED71E6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Pr="00ED71E6">
        <w:rPr>
          <w:rFonts w:ascii="GHEA Grapalat" w:hAnsi="GHEA Grapalat" w:cs="Sylfaen"/>
          <w:sz w:val="22"/>
          <w:lang w:val="en-US"/>
        </w:rPr>
        <w:t>արդյունքում</w:t>
      </w:r>
      <w:proofErr w:type="spellEnd"/>
      <w:r w:rsidRPr="00ED71E6">
        <w:rPr>
          <w:rFonts w:ascii="GHEA Grapalat" w:hAnsi="GHEA Grapalat" w:cs="Sylfaen"/>
          <w:sz w:val="22"/>
          <w:lang w:val="af-ZA"/>
        </w:rPr>
        <w:t xml:space="preserve"> </w:t>
      </w:r>
      <w:r w:rsidR="008544D6" w:rsidRPr="00ED71E6">
        <w:rPr>
          <w:rFonts w:ascii="GHEA Grapalat" w:hAnsi="GHEA Grapalat" w:cs="Sylfaen"/>
          <w:sz w:val="22"/>
          <w:lang w:val="hy-AM"/>
        </w:rPr>
        <w:t>արձանագրվել է</w:t>
      </w:r>
      <w:r w:rsidR="002136DE" w:rsidRPr="00ED71E6">
        <w:rPr>
          <w:rFonts w:ascii="GHEA Grapalat" w:hAnsi="GHEA Grapalat" w:cs="Sylfaen"/>
          <w:sz w:val="22"/>
          <w:lang w:val="af-ZA"/>
        </w:rPr>
        <w:t>, որ</w:t>
      </w:r>
      <w:r w:rsidR="008C6837" w:rsidRPr="00ED71E6">
        <w:rPr>
          <w:rFonts w:ascii="GHEA Grapalat" w:hAnsi="GHEA Grapalat" w:cs="Sylfaen"/>
          <w:sz w:val="22"/>
          <w:lang w:val="af-ZA"/>
        </w:rPr>
        <w:t xml:space="preserve"> </w:t>
      </w:r>
      <w:r w:rsidR="008C6837" w:rsidRPr="00ED71E6">
        <w:rPr>
          <w:rFonts w:ascii="GHEA Grapalat" w:hAnsi="GHEA Grapalat" w:cs="Sylfaen"/>
          <w:sz w:val="22"/>
          <w:lang w:val="en-US"/>
        </w:rPr>
        <w:t>ՀՀ</w:t>
      </w:r>
      <w:r w:rsidR="008C6837" w:rsidRPr="00ED71E6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8C6837" w:rsidRPr="00ED71E6">
        <w:rPr>
          <w:rFonts w:ascii="GHEA Grapalat" w:hAnsi="GHEA Grapalat" w:cs="Sylfaen"/>
          <w:sz w:val="22"/>
          <w:lang w:val="en-US"/>
        </w:rPr>
        <w:t>արդարադատության</w:t>
      </w:r>
      <w:proofErr w:type="spellEnd"/>
      <w:r w:rsidR="008C6837" w:rsidRPr="00ED71E6">
        <w:rPr>
          <w:rFonts w:ascii="GHEA Grapalat" w:hAnsi="GHEA Grapalat" w:cs="Sylfaen"/>
          <w:sz w:val="22"/>
          <w:lang w:val="af-ZA"/>
        </w:rPr>
        <w:t>,</w:t>
      </w:r>
      <w:r w:rsidR="002136DE" w:rsidRPr="00ED71E6">
        <w:rPr>
          <w:rFonts w:ascii="GHEA Grapalat" w:hAnsi="GHEA Grapalat" w:cs="Sylfaen"/>
          <w:sz w:val="22"/>
          <w:lang w:val="hy-AM"/>
        </w:rPr>
        <w:t xml:space="preserve"> ՀՀ շրջակա միջավայրի, </w:t>
      </w:r>
      <w:r w:rsidR="001B19A9" w:rsidRPr="00ED71E6">
        <w:rPr>
          <w:rFonts w:ascii="GHEA Grapalat" w:hAnsi="GHEA Grapalat" w:cs="Sylfaen"/>
          <w:sz w:val="22"/>
          <w:lang w:val="hy-AM"/>
        </w:rPr>
        <w:t xml:space="preserve">ՀՀ վարչապետի աշխատակազմի, </w:t>
      </w:r>
      <w:r w:rsidR="00E52B35" w:rsidRPr="00ED71E6">
        <w:rPr>
          <w:rFonts w:ascii="GHEA Grapalat" w:hAnsi="GHEA Grapalat" w:cs="Sylfaen"/>
          <w:sz w:val="22"/>
          <w:lang w:val="hy-AM"/>
        </w:rPr>
        <w:t>ՀՀ կրթության, գիտության</w:t>
      </w:r>
      <w:r w:rsidR="00860FAF" w:rsidRPr="00ED71E6">
        <w:rPr>
          <w:rFonts w:ascii="GHEA Grapalat" w:hAnsi="GHEA Grapalat" w:cs="Sylfaen"/>
          <w:sz w:val="22"/>
          <w:lang w:val="hy-AM"/>
        </w:rPr>
        <w:t>,</w:t>
      </w:r>
      <w:r w:rsidR="00E52B35" w:rsidRPr="00ED71E6">
        <w:rPr>
          <w:rFonts w:ascii="GHEA Grapalat" w:hAnsi="GHEA Grapalat" w:cs="Sylfaen"/>
          <w:sz w:val="22"/>
          <w:lang w:val="hy-AM"/>
        </w:rPr>
        <w:t xml:space="preserve"> մշակույթի և սպորտի</w:t>
      </w:r>
      <w:r w:rsidR="001B19A9" w:rsidRPr="00ED71E6">
        <w:rPr>
          <w:rFonts w:ascii="GHEA Grapalat" w:hAnsi="GHEA Grapalat" w:cs="Sylfaen"/>
          <w:sz w:val="22"/>
          <w:lang w:val="hy-AM"/>
        </w:rPr>
        <w:t xml:space="preserve"> նախարարության</w:t>
      </w:r>
      <w:r w:rsidR="00ED71E6" w:rsidRPr="00ED71E6">
        <w:rPr>
          <w:rFonts w:ascii="GHEA Grapalat" w:hAnsi="GHEA Grapalat" w:cs="Sylfaen"/>
          <w:sz w:val="22"/>
          <w:lang w:val="hy-AM"/>
        </w:rPr>
        <w:t>,</w:t>
      </w:r>
      <w:r w:rsidR="00E52B35" w:rsidRPr="00ED71E6">
        <w:rPr>
          <w:rFonts w:ascii="GHEA Grapalat" w:hAnsi="GHEA Grapalat" w:cs="Sylfaen"/>
          <w:sz w:val="22"/>
          <w:lang w:val="hy-AM"/>
        </w:rPr>
        <w:t xml:space="preserve"> </w:t>
      </w:r>
      <w:r w:rsidR="00BF105E" w:rsidRPr="00ED71E6">
        <w:rPr>
          <w:rFonts w:ascii="GHEA Grapalat" w:hAnsi="GHEA Grapalat" w:cs="Sylfaen"/>
          <w:sz w:val="22"/>
          <w:lang w:val="hy-AM"/>
        </w:rPr>
        <w:t>ՀՀ պաշտպանության նախարարությ</w:t>
      </w:r>
      <w:r w:rsidR="001B19A9" w:rsidRPr="00ED71E6">
        <w:rPr>
          <w:rFonts w:ascii="GHEA Grapalat" w:hAnsi="GHEA Grapalat" w:cs="Sylfaen"/>
          <w:sz w:val="22"/>
          <w:lang w:val="hy-AM"/>
        </w:rPr>
        <w:t>ան</w:t>
      </w:r>
      <w:r w:rsidR="00E52B35" w:rsidRPr="00ED71E6">
        <w:rPr>
          <w:rFonts w:ascii="GHEA Grapalat" w:hAnsi="GHEA Grapalat" w:cs="Sylfaen"/>
          <w:sz w:val="22"/>
          <w:lang w:val="hy-AM"/>
        </w:rPr>
        <w:t>,</w:t>
      </w:r>
      <w:r w:rsidR="001B19A9" w:rsidRPr="00ED71E6">
        <w:rPr>
          <w:rFonts w:ascii="GHEA Grapalat" w:hAnsi="GHEA Grapalat" w:cs="Sylfaen"/>
          <w:sz w:val="22"/>
          <w:lang w:val="hy-AM"/>
        </w:rPr>
        <w:t xml:space="preserve"> ՀՀ Արմավիրի, ՀՀ Գեղարքունիքի,</w:t>
      </w:r>
      <w:r w:rsidR="001B4699" w:rsidRPr="00ED71E6">
        <w:rPr>
          <w:rFonts w:ascii="GHEA Grapalat" w:hAnsi="GHEA Grapalat" w:cs="Sylfaen"/>
          <w:sz w:val="22"/>
          <w:lang w:val="hy-AM"/>
        </w:rPr>
        <w:t xml:space="preserve"> ՀՀ </w:t>
      </w:r>
      <w:r w:rsidR="00E52B35" w:rsidRPr="00ED71E6">
        <w:rPr>
          <w:rFonts w:ascii="GHEA Grapalat" w:hAnsi="GHEA Grapalat" w:cs="Sylfaen"/>
          <w:sz w:val="22"/>
          <w:lang w:val="hy-AM"/>
        </w:rPr>
        <w:t>Կոտայքի, ՀՀ Վայոց ձորի</w:t>
      </w:r>
      <w:r w:rsidR="00ED71E6" w:rsidRPr="00ED71E6">
        <w:rPr>
          <w:rFonts w:ascii="GHEA Grapalat" w:hAnsi="GHEA Grapalat" w:cs="Sylfaen"/>
          <w:sz w:val="22"/>
          <w:lang w:val="hy-AM"/>
        </w:rPr>
        <w:t xml:space="preserve"> և</w:t>
      </w:r>
      <w:r w:rsidR="001B19A9" w:rsidRPr="00ED71E6">
        <w:rPr>
          <w:rFonts w:ascii="GHEA Grapalat" w:hAnsi="GHEA Grapalat" w:cs="Sylfaen"/>
          <w:sz w:val="22"/>
          <w:lang w:val="hy-AM"/>
        </w:rPr>
        <w:t xml:space="preserve"> ՀՀ Տավուշի</w:t>
      </w:r>
      <w:r w:rsidR="00860FAF" w:rsidRPr="00ED71E6">
        <w:rPr>
          <w:rFonts w:ascii="GHEA Grapalat" w:hAnsi="GHEA Grapalat" w:cs="Sylfaen"/>
          <w:sz w:val="22"/>
          <w:lang w:val="hy-AM"/>
        </w:rPr>
        <w:t xml:space="preserve"> մարզպետարանի ենթակայության բոլոր </w:t>
      </w:r>
      <w:r w:rsidR="001D68C4" w:rsidRPr="00ED71E6">
        <w:rPr>
          <w:rFonts w:ascii="GHEA Grapalat" w:hAnsi="GHEA Grapalat" w:cs="Sylfaen"/>
          <w:sz w:val="22"/>
          <w:lang w:val="hy-AM"/>
        </w:rPr>
        <w:t>Կ</w:t>
      </w:r>
      <w:r w:rsidR="00860FAF" w:rsidRPr="00ED71E6">
        <w:rPr>
          <w:rFonts w:ascii="GHEA Grapalat" w:hAnsi="GHEA Grapalat" w:cs="Sylfaen"/>
          <w:sz w:val="22"/>
          <w:lang w:val="hy-AM"/>
        </w:rPr>
        <w:t>ազմակերպությունները</w:t>
      </w:r>
      <w:r w:rsidR="002136DE" w:rsidRPr="00ED71E6">
        <w:rPr>
          <w:rFonts w:ascii="GHEA Grapalat" w:hAnsi="GHEA Grapalat" w:cs="Sylfaen"/>
          <w:sz w:val="22"/>
          <w:lang w:val="hy-AM"/>
        </w:rPr>
        <w:t xml:space="preserve"> </w:t>
      </w:r>
      <w:proofErr w:type="spellStart"/>
      <w:r w:rsidR="00860FAF" w:rsidRPr="00ED71E6">
        <w:rPr>
          <w:rFonts w:ascii="GHEA Grapalat" w:hAnsi="GHEA Grapalat" w:cs="Sylfaen"/>
          <w:sz w:val="22"/>
          <w:lang w:val="en-US"/>
        </w:rPr>
        <w:t>հաշվետու</w:t>
      </w:r>
      <w:proofErr w:type="spellEnd"/>
      <w:r w:rsidR="00860FAF" w:rsidRPr="00ED71E6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860FAF" w:rsidRPr="00ED71E6">
        <w:rPr>
          <w:rFonts w:ascii="GHEA Grapalat" w:hAnsi="GHEA Grapalat" w:cs="Sylfaen"/>
          <w:sz w:val="22"/>
          <w:lang w:val="en-US"/>
        </w:rPr>
        <w:t>ժամանակաշրջանում</w:t>
      </w:r>
      <w:proofErr w:type="spellEnd"/>
      <w:r w:rsidR="00860FAF" w:rsidRPr="00ED71E6">
        <w:rPr>
          <w:rFonts w:ascii="GHEA Grapalat" w:hAnsi="GHEA Grapalat" w:cs="Sylfaen"/>
          <w:sz w:val="22"/>
          <w:lang w:val="hy-AM"/>
        </w:rPr>
        <w:t xml:space="preserve"> ա</w:t>
      </w:r>
      <w:proofErr w:type="spellStart"/>
      <w:r w:rsidR="00860FAF" w:rsidRPr="00ED71E6">
        <w:rPr>
          <w:rFonts w:ascii="GHEA Grapalat" w:hAnsi="GHEA Grapalat" w:cs="Sylfaen"/>
          <w:sz w:val="22"/>
          <w:lang w:val="en-US"/>
        </w:rPr>
        <w:t>շխատել</w:t>
      </w:r>
      <w:proofErr w:type="spellEnd"/>
      <w:r w:rsidR="00860FAF" w:rsidRPr="00ED71E6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860FAF" w:rsidRPr="00ED71E6">
        <w:rPr>
          <w:rFonts w:ascii="GHEA Grapalat" w:hAnsi="GHEA Grapalat" w:cs="Sylfaen"/>
          <w:sz w:val="22"/>
          <w:lang w:val="en-US"/>
        </w:rPr>
        <w:t>են</w:t>
      </w:r>
      <w:proofErr w:type="spellEnd"/>
      <w:r w:rsidR="00860FAF" w:rsidRPr="00ED71E6">
        <w:rPr>
          <w:rFonts w:ascii="GHEA Grapalat" w:hAnsi="GHEA Grapalat" w:cs="Sylfaen"/>
          <w:sz w:val="22"/>
          <w:lang w:val="af-ZA"/>
        </w:rPr>
        <w:t xml:space="preserve"> </w:t>
      </w:r>
      <w:proofErr w:type="spellStart"/>
      <w:r w:rsidR="00860FAF" w:rsidRPr="00ED71E6">
        <w:rPr>
          <w:rFonts w:ascii="GHEA Grapalat" w:hAnsi="GHEA Grapalat" w:cs="Sylfaen"/>
          <w:sz w:val="22"/>
          <w:lang w:val="en-US"/>
        </w:rPr>
        <w:t>շահույթով</w:t>
      </w:r>
      <w:proofErr w:type="spellEnd"/>
      <w:r w:rsidR="00ED71E6" w:rsidRPr="00ED71E6">
        <w:rPr>
          <w:rFonts w:ascii="GHEA Grapalat" w:hAnsi="GHEA Grapalat" w:cs="Sylfaen"/>
          <w:sz w:val="22"/>
          <w:lang w:val="en-US"/>
        </w:rPr>
        <w:t>։</w:t>
      </w:r>
    </w:p>
    <w:p w14:paraId="0602B437" w14:textId="77777777" w:rsidR="006F5B2F" w:rsidRPr="00020D94" w:rsidRDefault="006F5B2F" w:rsidP="006F5B2F">
      <w:pPr>
        <w:spacing w:line="360" w:lineRule="auto"/>
        <w:ind w:firstLine="690"/>
        <w:jc w:val="right"/>
        <w:rPr>
          <w:rFonts w:ascii="GHEA Grapalat" w:hAnsi="GHEA Grapalat" w:cs="Sylfaen"/>
          <w:b/>
          <w:i/>
          <w:sz w:val="22"/>
          <w:szCs w:val="22"/>
          <w:lang w:val="hy-AM"/>
        </w:rPr>
      </w:pPr>
      <w:r w:rsidRPr="00020D94">
        <w:rPr>
          <w:rFonts w:ascii="GHEA Grapalat" w:hAnsi="GHEA Grapalat" w:cs="Sylfaen"/>
          <w:b/>
          <w:sz w:val="22"/>
          <w:lang w:val="hy-AM"/>
        </w:rPr>
        <w:t>աղյուսակ 3.</w:t>
      </w:r>
    </w:p>
    <w:p w14:paraId="30C846B2" w14:textId="77777777" w:rsidR="008A6B22" w:rsidRPr="00020D94" w:rsidRDefault="007453BF" w:rsidP="00BF105E">
      <w:pPr>
        <w:pStyle w:val="a3"/>
        <w:rPr>
          <w:rFonts w:ascii="GHEA Grapalat" w:hAnsi="GHEA Grapalat"/>
          <w:b/>
          <w:bCs/>
          <w:sz w:val="24"/>
          <w:szCs w:val="24"/>
          <w:lang w:val="hy-AM"/>
        </w:rPr>
      </w:pPr>
      <w:r w:rsidRPr="00020D94">
        <w:rPr>
          <w:rFonts w:ascii="GHEA Grapalat" w:hAnsi="GHEA Grapalat" w:cs="Sylfaen"/>
          <w:sz w:val="22"/>
          <w:szCs w:val="22"/>
          <w:lang w:val="hy-AM"/>
        </w:rPr>
        <w:tab/>
      </w:r>
      <w:r w:rsidR="003F0194" w:rsidRPr="00020D94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="00D402D6" w:rsidRPr="00020D94">
        <w:rPr>
          <w:rFonts w:ascii="GHEA Grapalat" w:hAnsi="GHEA Grapalat" w:cs="Sylfaen"/>
          <w:b/>
          <w:bCs/>
          <w:sz w:val="24"/>
          <w:szCs w:val="24"/>
          <w:lang w:val="hy-AM"/>
        </w:rPr>
        <w:t>ազմակերպությունների ֆինանսատնտ</w:t>
      </w:r>
      <w:r w:rsidR="009624F9" w:rsidRPr="00020D94">
        <w:rPr>
          <w:rFonts w:ascii="GHEA Grapalat" w:hAnsi="GHEA Grapalat" w:cs="Sylfaen"/>
          <w:b/>
          <w:bCs/>
          <w:sz w:val="24"/>
          <w:szCs w:val="24"/>
          <w:lang w:val="hy-AM"/>
        </w:rPr>
        <w:t>եսական վիճակի ամփոփ ցուցանիշները</w:t>
      </w:r>
      <w:r w:rsidR="00D402D6" w:rsidRPr="00020D94">
        <w:rPr>
          <w:rFonts w:ascii="GHEA Grapalat" w:hAnsi="GHEA Grapalat" w:cs="Sylfaen"/>
          <w:b/>
          <w:bCs/>
          <w:sz w:val="24"/>
          <w:szCs w:val="24"/>
          <w:lang w:val="hy-AM"/>
        </w:rPr>
        <w:t>.</w:t>
      </w:r>
    </w:p>
    <w:p w14:paraId="0E4CF4A8" w14:textId="77777777" w:rsidR="00722FD6" w:rsidRPr="00020D94" w:rsidRDefault="00722FD6">
      <w:pPr>
        <w:pStyle w:val="a3"/>
        <w:spacing w:line="240" w:lineRule="auto"/>
        <w:jc w:val="center"/>
        <w:rPr>
          <w:rFonts w:ascii="GHEA Grapalat" w:hAnsi="GHEA Grapalat"/>
          <w:i/>
          <w:sz w:val="22"/>
          <w:szCs w:val="22"/>
          <w:u w:val="single"/>
          <w:lang w:val="hy-AM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5386"/>
        <w:gridCol w:w="1559"/>
        <w:gridCol w:w="2268"/>
      </w:tblGrid>
      <w:tr w:rsidR="00020D94" w:rsidRPr="00020D94" w14:paraId="1FA3923F" w14:textId="77777777" w:rsidTr="00DE3F1D">
        <w:trPr>
          <w:trHeight w:val="725"/>
          <w:jc w:val="center"/>
        </w:trPr>
        <w:tc>
          <w:tcPr>
            <w:tcW w:w="1068" w:type="dxa"/>
            <w:shd w:val="clear" w:color="auto" w:fill="D9D9D9" w:themeFill="background1" w:themeFillShade="D9"/>
            <w:vAlign w:val="center"/>
          </w:tcPr>
          <w:p w14:paraId="39528A47" w14:textId="77777777" w:rsidR="00722FD6" w:rsidRPr="00020D94" w:rsidRDefault="00722FD6" w:rsidP="00C80C8A">
            <w:pPr>
              <w:pStyle w:val="2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b/>
                <w:sz w:val="22"/>
                <w:szCs w:val="22"/>
              </w:rPr>
              <w:t>N</w:t>
            </w:r>
            <w:r w:rsidR="009624F9" w:rsidRPr="00020D94">
              <w:rPr>
                <w:rFonts w:ascii="GHEA Grapalat" w:hAnsi="GHEA Grapalat"/>
                <w:b/>
                <w:sz w:val="22"/>
                <w:szCs w:val="22"/>
                <w:lang w:val="hy-AM"/>
              </w:rPr>
              <w:t>/</w:t>
            </w:r>
            <w:r w:rsidR="009624F9" w:rsidRPr="00020D94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5386" w:type="dxa"/>
            <w:shd w:val="clear" w:color="auto" w:fill="D9D9D9" w:themeFill="background1" w:themeFillShade="D9"/>
            <w:vAlign w:val="center"/>
          </w:tcPr>
          <w:p w14:paraId="2E8F96F1" w14:textId="77777777" w:rsidR="00722FD6" w:rsidRPr="00020D94" w:rsidRDefault="00722FD6" w:rsidP="00C80C8A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proofErr w:type="spellStart"/>
            <w:r w:rsidRPr="00020D94">
              <w:rPr>
                <w:rFonts w:ascii="GHEA Grapalat" w:hAnsi="GHEA Grapalat" w:cs="Sylfaen"/>
                <w:b/>
                <w:sz w:val="22"/>
                <w:szCs w:val="22"/>
              </w:rPr>
              <w:t>Ցուցանիշ</w:t>
            </w:r>
            <w:proofErr w:type="spellEnd"/>
            <w:r w:rsidR="009624F9" w:rsidRPr="00020D9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ներ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59E6A86" w14:textId="77777777" w:rsidR="00722FD6" w:rsidRPr="00020D94" w:rsidRDefault="00722FD6" w:rsidP="00C80C8A">
            <w:pPr>
              <w:spacing w:line="360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020D94">
              <w:rPr>
                <w:rFonts w:ascii="GHEA Grapalat" w:hAnsi="GHEA Grapalat" w:cs="Sylfaen"/>
                <w:b/>
                <w:sz w:val="22"/>
                <w:szCs w:val="22"/>
              </w:rPr>
              <w:t>Չափ</w:t>
            </w:r>
            <w:proofErr w:type="spellEnd"/>
            <w:r w:rsidRPr="00020D94">
              <w:rPr>
                <w:rFonts w:ascii="GHEA Grapalat" w:hAnsi="GHEA Grapalat" w:cs="Sylfaen"/>
                <w:b/>
                <w:sz w:val="22"/>
                <w:szCs w:val="22"/>
              </w:rPr>
              <w:t xml:space="preserve">. </w:t>
            </w:r>
            <w:proofErr w:type="spellStart"/>
            <w:r w:rsidRPr="00020D94">
              <w:rPr>
                <w:rFonts w:ascii="GHEA Grapalat" w:hAnsi="GHEA Grapalat" w:cs="Sylfaen"/>
                <w:b/>
                <w:sz w:val="22"/>
                <w:szCs w:val="22"/>
              </w:rPr>
              <w:t>միավոր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96981C1" w14:textId="1DD4E5B8" w:rsidR="00722FD6" w:rsidRPr="00020D94" w:rsidRDefault="00722FD6" w:rsidP="00592DF6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b/>
                <w:sz w:val="22"/>
                <w:szCs w:val="22"/>
              </w:rPr>
              <w:t>2</w:t>
            </w:r>
            <w:r w:rsidR="0044289C" w:rsidRPr="00020D94">
              <w:rPr>
                <w:rFonts w:ascii="GHEA Grapalat" w:hAnsi="GHEA Grapalat"/>
                <w:b/>
                <w:sz w:val="22"/>
                <w:szCs w:val="22"/>
              </w:rPr>
              <w:t>02</w:t>
            </w:r>
            <w:r w:rsidR="00592DF6" w:rsidRPr="00020D94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Pr="00020D94">
              <w:rPr>
                <w:rFonts w:ascii="GHEA Grapalat" w:hAnsi="GHEA Grapalat" w:cs="Sylfaen"/>
                <w:b/>
                <w:sz w:val="22"/>
                <w:szCs w:val="22"/>
              </w:rPr>
              <w:t xml:space="preserve">թ. </w:t>
            </w:r>
            <w:r w:rsidR="004E65DE" w:rsidRPr="00020D94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տարեկան</w:t>
            </w:r>
          </w:p>
        </w:tc>
      </w:tr>
      <w:tr w:rsidR="00020D94" w:rsidRPr="00020D94" w14:paraId="7848B8C2" w14:textId="77777777" w:rsidTr="00FA319D">
        <w:trPr>
          <w:trHeight w:val="296"/>
          <w:jc w:val="center"/>
        </w:trPr>
        <w:tc>
          <w:tcPr>
            <w:tcW w:w="1068" w:type="dxa"/>
          </w:tcPr>
          <w:p w14:paraId="612E3927" w14:textId="77777777" w:rsidR="00722FD6" w:rsidRPr="00020D94" w:rsidRDefault="009624F9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5386" w:type="dxa"/>
          </w:tcPr>
          <w:p w14:paraId="455364D6" w14:textId="77777777" w:rsidR="00722FD6" w:rsidRPr="00020D94" w:rsidRDefault="00722FD6" w:rsidP="00C80C8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Զուտ շահույթի</w:t>
            </w:r>
            <w:r w:rsidR="004E65DE"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ընդհանուր ծավալը</w:t>
            </w:r>
          </w:p>
        </w:tc>
        <w:tc>
          <w:tcPr>
            <w:tcW w:w="1559" w:type="dxa"/>
          </w:tcPr>
          <w:p w14:paraId="2B502D27" w14:textId="77777777" w:rsidR="00722FD6" w:rsidRPr="00020D94" w:rsidRDefault="00722FD6" w:rsidP="00C80C8A">
            <w:pPr>
              <w:pStyle w:val="a5"/>
              <w:tabs>
                <w:tab w:val="clear" w:pos="720"/>
                <w:tab w:val="clear" w:pos="49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ru-RU"/>
              </w:rPr>
              <w:t>հ</w:t>
            </w: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ազ. դր</w:t>
            </w:r>
            <w:r w:rsidR="00FA319D"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ամ</w:t>
            </w:r>
          </w:p>
        </w:tc>
        <w:tc>
          <w:tcPr>
            <w:tcW w:w="2268" w:type="dxa"/>
            <w:vAlign w:val="center"/>
          </w:tcPr>
          <w:p w14:paraId="3DE0E89E" w14:textId="17BB5B51" w:rsidR="00722FD6" w:rsidRPr="00020D94" w:rsidRDefault="00B74F17" w:rsidP="00B74F17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20D94">
              <w:rPr>
                <w:rFonts w:ascii="GHEA Grapalat" w:hAnsi="GHEA Grapalat"/>
                <w:sz w:val="22"/>
                <w:szCs w:val="22"/>
              </w:rPr>
              <w:t>13,</w:t>
            </w:r>
            <w:r w:rsidR="00CE0D1A">
              <w:rPr>
                <w:rFonts w:ascii="GHEA Grapalat" w:hAnsi="GHEA Grapalat"/>
                <w:sz w:val="22"/>
                <w:szCs w:val="22"/>
              </w:rPr>
              <w:t>409</w:t>
            </w:r>
            <w:r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</w:rPr>
              <w:t>089</w:t>
            </w:r>
            <w:r w:rsidR="00EF13E0" w:rsidRPr="00020D94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="00CE0D1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020D94" w:rsidRPr="00020D94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</w:tr>
      <w:tr w:rsidR="002F2A26" w:rsidRPr="002F2A26" w14:paraId="382CD4F4" w14:textId="77777777" w:rsidTr="00FA319D">
        <w:trPr>
          <w:jc w:val="center"/>
        </w:trPr>
        <w:tc>
          <w:tcPr>
            <w:tcW w:w="1068" w:type="dxa"/>
          </w:tcPr>
          <w:p w14:paraId="18E4CFA2" w14:textId="77777777" w:rsidR="00722FD6" w:rsidRPr="00020D94" w:rsidRDefault="009624F9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5386" w:type="dxa"/>
          </w:tcPr>
          <w:p w14:paraId="1CFE35B9" w14:textId="77777777" w:rsidR="00722FD6" w:rsidRPr="00020D94" w:rsidRDefault="00722FD6" w:rsidP="00C80C8A">
            <w:pPr>
              <w:tabs>
                <w:tab w:val="right" w:pos="3708"/>
              </w:tabs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Վնասի ընդհանուր ծավալը</w:t>
            </w: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ab/>
            </w:r>
          </w:p>
        </w:tc>
        <w:tc>
          <w:tcPr>
            <w:tcW w:w="1559" w:type="dxa"/>
          </w:tcPr>
          <w:p w14:paraId="5F5FB2B4" w14:textId="77777777" w:rsidR="00722FD6" w:rsidRPr="00020D94" w:rsidRDefault="00722FD6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ru-RU"/>
              </w:rPr>
              <w:t>հ</w:t>
            </w: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ազ. դր</w:t>
            </w:r>
            <w:r w:rsidR="00FA319D"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ամ</w:t>
            </w:r>
          </w:p>
        </w:tc>
        <w:tc>
          <w:tcPr>
            <w:tcW w:w="2268" w:type="dxa"/>
            <w:vAlign w:val="center"/>
          </w:tcPr>
          <w:p w14:paraId="75577B94" w14:textId="5EAAAE23" w:rsidR="00722FD6" w:rsidRPr="00020D94" w:rsidRDefault="00020D94" w:rsidP="00B74F17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EF13E0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309</w:t>
            </w:r>
            <w:r w:rsidR="00EF13E0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579</w:t>
            </w:r>
            <w:r w:rsidR="00EF13E0" w:rsidRPr="00020D94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94</w:t>
            </w:r>
          </w:p>
        </w:tc>
      </w:tr>
      <w:tr w:rsidR="002F2A26" w:rsidRPr="002F2A26" w14:paraId="36FCAF9C" w14:textId="77777777" w:rsidTr="00FA319D">
        <w:trPr>
          <w:jc w:val="center"/>
        </w:trPr>
        <w:tc>
          <w:tcPr>
            <w:tcW w:w="1068" w:type="dxa"/>
          </w:tcPr>
          <w:p w14:paraId="2AF2559B" w14:textId="77777777" w:rsidR="00722FD6" w:rsidRPr="00020D94" w:rsidRDefault="009624F9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5386" w:type="dxa"/>
          </w:tcPr>
          <w:p w14:paraId="2DCAE14B" w14:textId="77777777" w:rsidR="00722FD6" w:rsidRPr="00020D94" w:rsidRDefault="00722FD6" w:rsidP="00C80C8A">
            <w:pPr>
              <w:tabs>
                <w:tab w:val="right" w:pos="3708"/>
              </w:tabs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Ընդամենը ակտիվներ</w:t>
            </w:r>
          </w:p>
        </w:tc>
        <w:tc>
          <w:tcPr>
            <w:tcW w:w="1559" w:type="dxa"/>
          </w:tcPr>
          <w:p w14:paraId="5B31C6BF" w14:textId="77777777" w:rsidR="00722FD6" w:rsidRPr="00020D94" w:rsidRDefault="00722FD6" w:rsidP="00C80C8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հազ. դրամ</w:t>
            </w:r>
          </w:p>
        </w:tc>
        <w:tc>
          <w:tcPr>
            <w:tcW w:w="2268" w:type="dxa"/>
            <w:vAlign w:val="center"/>
          </w:tcPr>
          <w:p w14:paraId="1FA278B0" w14:textId="54FB289E" w:rsidR="00722FD6" w:rsidRPr="00020D94" w:rsidRDefault="00B74F17" w:rsidP="00903A4C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20D94">
              <w:rPr>
                <w:rFonts w:ascii="GHEA Grapalat" w:hAnsi="GHEA Grapalat"/>
                <w:sz w:val="22"/>
                <w:szCs w:val="22"/>
              </w:rPr>
              <w:t>77</w:t>
            </w:r>
            <w:r w:rsidR="00020D94" w:rsidRPr="00020D94">
              <w:rPr>
                <w:rFonts w:ascii="GHEA Grapalat" w:hAnsi="GHEA Grapalat"/>
                <w:sz w:val="22"/>
                <w:szCs w:val="22"/>
              </w:rPr>
              <w:t>5</w:t>
            </w:r>
            <w:r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020D94" w:rsidRPr="00020D94">
              <w:rPr>
                <w:rFonts w:ascii="GHEA Grapalat" w:hAnsi="GHEA Grapalat"/>
                <w:sz w:val="22"/>
                <w:szCs w:val="22"/>
              </w:rPr>
              <w:t>8</w:t>
            </w:r>
            <w:r w:rsidR="00CE0D1A">
              <w:rPr>
                <w:rFonts w:ascii="GHEA Grapalat" w:hAnsi="GHEA Grapalat"/>
                <w:sz w:val="22"/>
                <w:szCs w:val="22"/>
              </w:rPr>
              <w:t>66</w:t>
            </w:r>
            <w:r w:rsidR="00903A4C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</w:rPr>
              <w:t>948</w:t>
            </w:r>
            <w:r w:rsidR="00EF13E0" w:rsidRPr="00020D94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="00CE0D1A">
              <w:rPr>
                <w:rFonts w:ascii="GHEA Grapalat" w:hAnsi="GHEA Grapalat"/>
                <w:sz w:val="22"/>
                <w:szCs w:val="22"/>
              </w:rPr>
              <w:t>82</w:t>
            </w:r>
          </w:p>
        </w:tc>
      </w:tr>
      <w:tr w:rsidR="002F2A26" w:rsidRPr="002F2A26" w14:paraId="159320E7" w14:textId="77777777" w:rsidTr="00FA319D">
        <w:trPr>
          <w:jc w:val="center"/>
        </w:trPr>
        <w:tc>
          <w:tcPr>
            <w:tcW w:w="1068" w:type="dxa"/>
          </w:tcPr>
          <w:p w14:paraId="16E9CBF1" w14:textId="77777777" w:rsidR="00722FD6" w:rsidRPr="00020D94" w:rsidRDefault="009624F9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5386" w:type="dxa"/>
          </w:tcPr>
          <w:p w14:paraId="22418EFB" w14:textId="77777777" w:rsidR="00722FD6" w:rsidRPr="00020D94" w:rsidRDefault="00722FD6" w:rsidP="00C80C8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Ոչ ընթացիկ պարտավորություն, այդ թվում</w:t>
            </w:r>
          </w:p>
        </w:tc>
        <w:tc>
          <w:tcPr>
            <w:tcW w:w="1559" w:type="dxa"/>
          </w:tcPr>
          <w:p w14:paraId="4816F006" w14:textId="77777777" w:rsidR="00AF6087" w:rsidRPr="00020D94" w:rsidRDefault="009333A9" w:rsidP="00FA319D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="00AF6087"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ազ</w:t>
            </w:r>
            <w:r w:rsidR="00AF6087" w:rsidRPr="00020D94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="00AF6087" w:rsidRPr="00020D9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2268" w:type="dxa"/>
            <w:vAlign w:val="center"/>
          </w:tcPr>
          <w:p w14:paraId="330302E7" w14:textId="360B9A20" w:rsidR="00722FD6" w:rsidRPr="00020D94" w:rsidRDefault="00B74F17" w:rsidP="001452B8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020D94" w:rsidRPr="00020D94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CE0D1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EF13E0" w:rsidRPr="00020D94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</w:rPr>
              <w:t>453</w:t>
            </w:r>
            <w:r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</w:rPr>
              <w:t>374</w:t>
            </w:r>
            <w:r w:rsidRPr="00020D94">
              <w:rPr>
                <w:rFonts w:ascii="GHEA Grapalat" w:hAnsi="GHEA Grapalat"/>
                <w:sz w:val="22"/>
                <w:szCs w:val="22"/>
              </w:rPr>
              <w:t>․</w:t>
            </w:r>
            <w:r w:rsidR="00020D94" w:rsidRPr="00020D94">
              <w:rPr>
                <w:rFonts w:ascii="GHEA Grapalat" w:hAnsi="GHEA Grapalat"/>
                <w:sz w:val="22"/>
                <w:szCs w:val="22"/>
              </w:rPr>
              <w:t>8</w:t>
            </w:r>
            <w:r w:rsidR="00EF13E0" w:rsidRPr="00020D94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2F2A26" w:rsidRPr="002F2A26" w14:paraId="1276EB47" w14:textId="77777777" w:rsidTr="00FA319D">
        <w:trPr>
          <w:jc w:val="center"/>
        </w:trPr>
        <w:tc>
          <w:tcPr>
            <w:tcW w:w="1068" w:type="dxa"/>
          </w:tcPr>
          <w:p w14:paraId="4861EE3F" w14:textId="77777777" w:rsidR="00722FD6" w:rsidRPr="00020D94" w:rsidRDefault="009624F9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722FD6" w:rsidRPr="00020D94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386" w:type="dxa"/>
          </w:tcPr>
          <w:p w14:paraId="6FFDC6CB" w14:textId="77777777" w:rsidR="00722FD6" w:rsidRPr="00020D94" w:rsidRDefault="00722FD6" w:rsidP="00C80C8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Երկարաժամկետ բանկային վարկեր և փոխառություններ</w:t>
            </w:r>
          </w:p>
        </w:tc>
        <w:tc>
          <w:tcPr>
            <w:tcW w:w="1559" w:type="dxa"/>
          </w:tcPr>
          <w:p w14:paraId="75C046C4" w14:textId="77777777" w:rsidR="00722FD6" w:rsidRPr="00020D94" w:rsidRDefault="00722FD6" w:rsidP="00C80C8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հազ. դրամ</w:t>
            </w:r>
          </w:p>
        </w:tc>
        <w:tc>
          <w:tcPr>
            <w:tcW w:w="2268" w:type="dxa"/>
            <w:vAlign w:val="center"/>
          </w:tcPr>
          <w:p w14:paraId="61298F9A" w14:textId="304365E8" w:rsidR="00722FD6" w:rsidRPr="00CE0D1A" w:rsidRDefault="00B74F17" w:rsidP="00CE0D1A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20D94">
              <w:rPr>
                <w:rFonts w:ascii="GHEA Grapalat" w:hAnsi="GHEA Grapalat"/>
                <w:sz w:val="22"/>
                <w:szCs w:val="22"/>
              </w:rPr>
              <w:t>2</w:t>
            </w:r>
            <w:r w:rsidR="00CE0D1A">
              <w:rPr>
                <w:rFonts w:ascii="GHEA Grapalat" w:hAnsi="GHEA Grapalat"/>
                <w:sz w:val="22"/>
                <w:szCs w:val="22"/>
              </w:rPr>
              <w:t>17</w:t>
            </w:r>
            <w:r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</w:rPr>
              <w:t>823</w:t>
            </w:r>
            <w:r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</w:rPr>
              <w:t>031</w:t>
            </w:r>
            <w:r w:rsidR="00EF13E0" w:rsidRPr="00020D94">
              <w:rPr>
                <w:rFonts w:ascii="GHEA Grapalat" w:hAnsi="GHEA Grapalat"/>
                <w:sz w:val="22"/>
                <w:szCs w:val="22"/>
              </w:rPr>
              <w:t>․</w:t>
            </w:r>
            <w:r w:rsidR="00020D94" w:rsidRPr="00020D94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="00EF13E0" w:rsidRPr="00020D94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2F2A26" w:rsidRPr="002F2A26" w14:paraId="1A4EABE2" w14:textId="77777777" w:rsidTr="001452B8">
        <w:trPr>
          <w:trHeight w:val="335"/>
          <w:jc w:val="center"/>
        </w:trPr>
        <w:tc>
          <w:tcPr>
            <w:tcW w:w="1068" w:type="dxa"/>
          </w:tcPr>
          <w:p w14:paraId="772CBE95" w14:textId="77777777" w:rsidR="00722FD6" w:rsidRPr="00020D94" w:rsidRDefault="009624F9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4</w:t>
            </w:r>
            <w:r w:rsidR="00722FD6" w:rsidRPr="00020D94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386" w:type="dxa"/>
          </w:tcPr>
          <w:p w14:paraId="0A985863" w14:textId="77777777" w:rsidR="00722FD6" w:rsidRPr="00020D94" w:rsidRDefault="00722FD6" w:rsidP="00C80C8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Ակտիվներին վերաբերվող շնորհներ</w:t>
            </w:r>
          </w:p>
        </w:tc>
        <w:tc>
          <w:tcPr>
            <w:tcW w:w="1559" w:type="dxa"/>
          </w:tcPr>
          <w:p w14:paraId="118383FE" w14:textId="77777777" w:rsidR="00722FD6" w:rsidRPr="00020D94" w:rsidRDefault="00722FD6" w:rsidP="00C80C8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հազ. դրամ</w:t>
            </w:r>
          </w:p>
        </w:tc>
        <w:tc>
          <w:tcPr>
            <w:tcW w:w="2268" w:type="dxa"/>
            <w:vAlign w:val="center"/>
          </w:tcPr>
          <w:p w14:paraId="7D6B5952" w14:textId="69B3080B" w:rsidR="00722FD6" w:rsidRPr="00020D94" w:rsidRDefault="00020D94" w:rsidP="00B74F17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20D94">
              <w:rPr>
                <w:rFonts w:ascii="GHEA Grapalat" w:hAnsi="GHEA Grapalat"/>
                <w:sz w:val="22"/>
                <w:szCs w:val="22"/>
              </w:rPr>
              <w:t>44</w:t>
            </w:r>
            <w:r w:rsidR="00B74F17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Pr="00020D94">
              <w:rPr>
                <w:rFonts w:ascii="GHEA Grapalat" w:hAnsi="GHEA Grapalat"/>
                <w:sz w:val="22"/>
                <w:szCs w:val="22"/>
              </w:rPr>
              <w:t>608</w:t>
            </w:r>
            <w:r w:rsidR="00B74F17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Pr="00020D94">
              <w:rPr>
                <w:rFonts w:ascii="GHEA Grapalat" w:hAnsi="GHEA Grapalat"/>
                <w:sz w:val="22"/>
                <w:szCs w:val="22"/>
              </w:rPr>
              <w:t>920</w:t>
            </w:r>
            <w:r w:rsidR="00EF13E0" w:rsidRPr="00020D94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020D94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  <w:tr w:rsidR="002F2A26" w:rsidRPr="002F2A26" w14:paraId="2EE1796E" w14:textId="77777777" w:rsidTr="00FA319D">
        <w:trPr>
          <w:jc w:val="center"/>
        </w:trPr>
        <w:tc>
          <w:tcPr>
            <w:tcW w:w="1068" w:type="dxa"/>
          </w:tcPr>
          <w:p w14:paraId="5724B1C6" w14:textId="77777777" w:rsidR="00722FD6" w:rsidRPr="00020D94" w:rsidRDefault="009624F9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5386" w:type="dxa"/>
          </w:tcPr>
          <w:p w14:paraId="35C4ED5F" w14:textId="77777777" w:rsidR="00722FD6" w:rsidRPr="00020D94" w:rsidRDefault="00722FD6" w:rsidP="00C80C8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Ընթացիկ պարտավորություն, այդ թվում</w:t>
            </w:r>
          </w:p>
        </w:tc>
        <w:tc>
          <w:tcPr>
            <w:tcW w:w="1559" w:type="dxa"/>
          </w:tcPr>
          <w:p w14:paraId="5ED31353" w14:textId="77777777" w:rsidR="00722FD6" w:rsidRPr="00020D94" w:rsidRDefault="00722FD6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հազ. դր</w:t>
            </w:r>
            <w:r w:rsidR="00FA319D"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ամ</w:t>
            </w:r>
          </w:p>
        </w:tc>
        <w:tc>
          <w:tcPr>
            <w:tcW w:w="2268" w:type="dxa"/>
            <w:vAlign w:val="center"/>
          </w:tcPr>
          <w:p w14:paraId="629951BC" w14:textId="2BD2DEAF" w:rsidR="00722FD6" w:rsidRPr="00020D94" w:rsidRDefault="00020D94" w:rsidP="00B74F17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20D94">
              <w:rPr>
                <w:rFonts w:ascii="GHEA Grapalat" w:hAnsi="GHEA Grapalat"/>
                <w:sz w:val="22"/>
                <w:szCs w:val="22"/>
              </w:rPr>
              <w:t>9</w:t>
            </w:r>
            <w:r w:rsidR="00CE0D1A">
              <w:rPr>
                <w:rFonts w:ascii="GHEA Grapalat" w:hAnsi="GHEA Grapalat"/>
                <w:sz w:val="22"/>
                <w:szCs w:val="22"/>
              </w:rPr>
              <w:t>5</w:t>
            </w:r>
            <w:r w:rsidR="00B74F17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  <w:lang w:val="hy-AM"/>
              </w:rPr>
              <w:t>924</w:t>
            </w:r>
            <w:r w:rsidR="00B74F17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</w:rPr>
              <w:t>148</w:t>
            </w:r>
            <w:r w:rsidR="00EF13E0" w:rsidRPr="00020D94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="00CE0D1A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</w:p>
        </w:tc>
      </w:tr>
      <w:tr w:rsidR="002F2A26" w:rsidRPr="002F2A26" w14:paraId="3AF9348D" w14:textId="77777777" w:rsidTr="00020D94">
        <w:trPr>
          <w:trHeight w:val="405"/>
          <w:jc w:val="center"/>
        </w:trPr>
        <w:tc>
          <w:tcPr>
            <w:tcW w:w="1068" w:type="dxa"/>
          </w:tcPr>
          <w:p w14:paraId="1AFC4C87" w14:textId="77777777" w:rsidR="00722FD6" w:rsidRPr="00020D94" w:rsidRDefault="009624F9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722FD6" w:rsidRPr="00020D94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</w:tc>
        <w:tc>
          <w:tcPr>
            <w:tcW w:w="5386" w:type="dxa"/>
          </w:tcPr>
          <w:p w14:paraId="5C10892B" w14:textId="77777777" w:rsidR="00722FD6" w:rsidRPr="00020D94" w:rsidRDefault="00722FD6" w:rsidP="00C80C8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գնումների գծով</w:t>
            </w:r>
          </w:p>
        </w:tc>
        <w:tc>
          <w:tcPr>
            <w:tcW w:w="1559" w:type="dxa"/>
          </w:tcPr>
          <w:p w14:paraId="016B2452" w14:textId="77777777" w:rsidR="00722FD6" w:rsidRPr="00020D94" w:rsidRDefault="00722FD6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հազ. դր</w:t>
            </w:r>
            <w:r w:rsidR="00FA319D"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ամ</w:t>
            </w:r>
          </w:p>
        </w:tc>
        <w:tc>
          <w:tcPr>
            <w:tcW w:w="2268" w:type="dxa"/>
            <w:vAlign w:val="center"/>
          </w:tcPr>
          <w:p w14:paraId="065D0E46" w14:textId="1F9F4D01" w:rsidR="00722FD6" w:rsidRPr="00020D94" w:rsidRDefault="00020D94" w:rsidP="00020D94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16</w:t>
            </w:r>
            <w:r w:rsidR="00B74F17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</w:rPr>
              <w:t>635</w:t>
            </w:r>
            <w:r w:rsidR="00B74F17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Pr="00020D94">
              <w:rPr>
                <w:rFonts w:ascii="GHEA Grapalat" w:hAnsi="GHEA Grapalat"/>
                <w:sz w:val="22"/>
                <w:szCs w:val="22"/>
              </w:rPr>
              <w:t>4</w:t>
            </w:r>
            <w:r w:rsidR="00CE0D1A">
              <w:rPr>
                <w:rFonts w:ascii="GHEA Grapalat" w:hAnsi="GHEA Grapalat"/>
                <w:sz w:val="22"/>
                <w:szCs w:val="22"/>
              </w:rPr>
              <w:t>47</w:t>
            </w:r>
            <w:r w:rsidR="00EF13E0" w:rsidRPr="00020D94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CE0D1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</w:tr>
      <w:tr w:rsidR="002F2A26" w:rsidRPr="002F2A26" w14:paraId="2815E074" w14:textId="77777777" w:rsidTr="000C4661">
        <w:trPr>
          <w:trHeight w:val="387"/>
          <w:jc w:val="center"/>
        </w:trPr>
        <w:tc>
          <w:tcPr>
            <w:tcW w:w="1068" w:type="dxa"/>
          </w:tcPr>
          <w:p w14:paraId="0561CF23" w14:textId="77777777" w:rsidR="00722FD6" w:rsidRPr="00020D94" w:rsidRDefault="009624F9" w:rsidP="002304A8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722FD6" w:rsidRPr="00020D94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5386" w:type="dxa"/>
          </w:tcPr>
          <w:p w14:paraId="14543800" w14:textId="77777777" w:rsidR="00722FD6" w:rsidRPr="00020D94" w:rsidRDefault="00722FD6" w:rsidP="000C4661">
            <w:pPr>
              <w:rPr>
                <w:rFonts w:ascii="GHEA Grapalat" w:hAnsi="GHEA Grapalat"/>
                <w:sz w:val="22"/>
                <w:szCs w:val="22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 բյուջեի գծո</w:t>
            </w:r>
            <w:r w:rsidRPr="00020D94">
              <w:rPr>
                <w:rFonts w:ascii="GHEA Grapalat" w:hAnsi="GHEA Grapalat" w:cs="Sylfaen"/>
                <w:sz w:val="22"/>
                <w:szCs w:val="22"/>
              </w:rPr>
              <w:t>վ</w:t>
            </w:r>
          </w:p>
        </w:tc>
        <w:tc>
          <w:tcPr>
            <w:tcW w:w="1559" w:type="dxa"/>
          </w:tcPr>
          <w:p w14:paraId="7DF51A02" w14:textId="77777777" w:rsidR="00722FD6" w:rsidRPr="00020D94" w:rsidRDefault="00722FD6" w:rsidP="002304A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ru-RU"/>
              </w:rPr>
              <w:t>հ</w:t>
            </w: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ազ. դր</w:t>
            </w:r>
            <w:r w:rsidR="00FA319D"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ամ</w:t>
            </w:r>
          </w:p>
        </w:tc>
        <w:tc>
          <w:tcPr>
            <w:tcW w:w="2268" w:type="dxa"/>
            <w:vAlign w:val="center"/>
          </w:tcPr>
          <w:p w14:paraId="3EF3BFE7" w14:textId="304E89EB" w:rsidR="00722FD6" w:rsidRPr="00020D94" w:rsidRDefault="00020D94" w:rsidP="002304A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EF13E0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</w:rPr>
              <w:t>382</w:t>
            </w:r>
            <w:r w:rsidR="002304A8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</w:rPr>
              <w:t>909</w:t>
            </w:r>
            <w:r w:rsidR="00EF13E0" w:rsidRPr="00020D94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="00CE0D1A">
              <w:rPr>
                <w:rFonts w:ascii="GHEA Grapalat" w:hAnsi="GHEA Grapalat"/>
                <w:sz w:val="22"/>
                <w:szCs w:val="22"/>
                <w:lang w:val="hy-AM"/>
              </w:rPr>
              <w:t>18</w:t>
            </w:r>
          </w:p>
        </w:tc>
      </w:tr>
      <w:tr w:rsidR="002F2A26" w:rsidRPr="002F2A26" w14:paraId="7675CF7E" w14:textId="77777777" w:rsidTr="00FA319D">
        <w:trPr>
          <w:jc w:val="center"/>
        </w:trPr>
        <w:tc>
          <w:tcPr>
            <w:tcW w:w="1068" w:type="dxa"/>
          </w:tcPr>
          <w:p w14:paraId="6A508C51" w14:textId="77777777" w:rsidR="00722FD6" w:rsidRPr="00020D94" w:rsidRDefault="009624F9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5386" w:type="dxa"/>
          </w:tcPr>
          <w:p w14:paraId="2F23F8E3" w14:textId="77777777" w:rsidR="00722FD6" w:rsidRPr="00020D94" w:rsidRDefault="00722FD6" w:rsidP="00C80C8A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20D94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020D9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0D94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</w:p>
        </w:tc>
        <w:tc>
          <w:tcPr>
            <w:tcW w:w="1559" w:type="dxa"/>
          </w:tcPr>
          <w:p w14:paraId="120FE0CD" w14:textId="77777777" w:rsidR="00722FD6" w:rsidRPr="00020D94" w:rsidRDefault="00722FD6" w:rsidP="00C80C8A">
            <w:pPr>
              <w:pStyle w:val="2"/>
              <w:spacing w:line="240" w:lineRule="auto"/>
              <w:rPr>
                <w:rFonts w:ascii="GHEA Grapalat" w:hAnsi="GHEA Grapalat"/>
                <w:sz w:val="22"/>
                <w:szCs w:val="22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ru-RU"/>
              </w:rPr>
              <w:t>հ</w:t>
            </w: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ազ. դր</w:t>
            </w:r>
            <w:r w:rsidR="00FA319D"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ամ</w:t>
            </w:r>
          </w:p>
        </w:tc>
        <w:tc>
          <w:tcPr>
            <w:tcW w:w="2268" w:type="dxa"/>
            <w:vAlign w:val="center"/>
          </w:tcPr>
          <w:p w14:paraId="062FE521" w14:textId="74ECD14D" w:rsidR="00722FD6" w:rsidRPr="00020D94" w:rsidRDefault="00020D94" w:rsidP="002304A8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16</w:t>
            </w:r>
            <w:r w:rsidR="00CE0D1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2304A8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</w:rPr>
              <w:t>737</w:t>
            </w:r>
            <w:r w:rsidR="00EF13E0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CE0D1A">
              <w:rPr>
                <w:rFonts w:ascii="GHEA Grapalat" w:hAnsi="GHEA Grapalat"/>
                <w:sz w:val="22"/>
                <w:szCs w:val="22"/>
                <w:lang w:val="hy-AM"/>
              </w:rPr>
              <w:t>201</w:t>
            </w:r>
            <w:r w:rsidR="00EF13E0" w:rsidRPr="00020D94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020D94">
              <w:rPr>
                <w:rFonts w:ascii="GHEA Grapalat" w:hAnsi="GHEA Grapalat"/>
                <w:sz w:val="22"/>
                <w:szCs w:val="22"/>
              </w:rPr>
              <w:t>63</w:t>
            </w:r>
          </w:p>
        </w:tc>
      </w:tr>
      <w:tr w:rsidR="002F2A26" w:rsidRPr="002F2A26" w14:paraId="0B7FB306" w14:textId="77777777" w:rsidTr="00FA319D">
        <w:trPr>
          <w:trHeight w:val="618"/>
          <w:jc w:val="center"/>
        </w:trPr>
        <w:tc>
          <w:tcPr>
            <w:tcW w:w="1068" w:type="dxa"/>
          </w:tcPr>
          <w:p w14:paraId="20A610EF" w14:textId="77777777" w:rsidR="00722FD6" w:rsidRPr="00020D94" w:rsidRDefault="009624F9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5386" w:type="dxa"/>
          </w:tcPr>
          <w:p w14:paraId="1DE4538E" w14:textId="77777777" w:rsidR="00722FD6" w:rsidRPr="00020D94" w:rsidRDefault="00722FD6" w:rsidP="00C80C8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Արտադրանքի, ապրանքների, աշխատանքների, ծառայությունների իրացումից հասույթ</w:t>
            </w:r>
          </w:p>
        </w:tc>
        <w:tc>
          <w:tcPr>
            <w:tcW w:w="1559" w:type="dxa"/>
          </w:tcPr>
          <w:p w14:paraId="5B6620F0" w14:textId="77777777" w:rsidR="00722FD6" w:rsidRPr="00020D94" w:rsidRDefault="00722FD6" w:rsidP="00C80C8A">
            <w:pPr>
              <w:pStyle w:val="2"/>
              <w:spacing w:line="240" w:lineRule="auto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020D94">
              <w:rPr>
                <w:rFonts w:ascii="GHEA Grapalat" w:hAnsi="GHEA Grapalat" w:cs="Sylfaen"/>
                <w:sz w:val="22"/>
                <w:szCs w:val="22"/>
                <w:lang w:val="ru-RU"/>
              </w:rPr>
              <w:t>հ</w:t>
            </w:r>
            <w:r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ազ. դր</w:t>
            </w:r>
            <w:r w:rsidR="00FA319D" w:rsidRPr="00020D94">
              <w:rPr>
                <w:rFonts w:ascii="GHEA Grapalat" w:hAnsi="GHEA Grapalat" w:cs="Sylfaen"/>
                <w:sz w:val="22"/>
                <w:szCs w:val="22"/>
                <w:lang w:val="hy-AM"/>
              </w:rPr>
              <w:t>ամ</w:t>
            </w:r>
          </w:p>
        </w:tc>
        <w:tc>
          <w:tcPr>
            <w:tcW w:w="2268" w:type="dxa"/>
            <w:vAlign w:val="center"/>
          </w:tcPr>
          <w:p w14:paraId="780A736C" w14:textId="0F3E4341" w:rsidR="00EF13E0" w:rsidRPr="00020D94" w:rsidRDefault="002304A8" w:rsidP="00EF13E0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20D94">
              <w:rPr>
                <w:rFonts w:ascii="GHEA Grapalat" w:hAnsi="GHEA Grapalat"/>
                <w:sz w:val="22"/>
                <w:szCs w:val="22"/>
              </w:rPr>
              <w:t>2</w:t>
            </w:r>
            <w:r w:rsidR="00020D94" w:rsidRPr="00020D94">
              <w:rPr>
                <w:rFonts w:ascii="GHEA Grapalat" w:hAnsi="GHEA Grapalat"/>
                <w:sz w:val="22"/>
                <w:szCs w:val="22"/>
              </w:rPr>
              <w:t>54</w:t>
            </w:r>
            <w:r w:rsidR="00EF13E0" w:rsidRPr="00020D94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="00020D94" w:rsidRPr="00020D94">
              <w:rPr>
                <w:rFonts w:ascii="GHEA Grapalat" w:hAnsi="GHEA Grapalat"/>
                <w:sz w:val="22"/>
                <w:szCs w:val="22"/>
              </w:rPr>
              <w:t>904</w:t>
            </w:r>
            <w:r w:rsidR="00EF13E0" w:rsidRPr="00020D94">
              <w:rPr>
                <w:rFonts w:ascii="GHEA Grapalat" w:hAnsi="GHEA Grapalat"/>
                <w:sz w:val="22"/>
                <w:szCs w:val="22"/>
              </w:rPr>
              <w:t>,</w:t>
            </w:r>
            <w:r w:rsidR="00660757">
              <w:rPr>
                <w:rFonts w:ascii="GHEA Grapalat" w:hAnsi="GHEA Grapalat"/>
                <w:sz w:val="22"/>
                <w:szCs w:val="22"/>
              </w:rPr>
              <w:t>3</w:t>
            </w:r>
            <w:r w:rsidR="00CE0D1A">
              <w:rPr>
                <w:rFonts w:ascii="GHEA Grapalat" w:hAnsi="GHEA Grapalat"/>
                <w:sz w:val="22"/>
                <w:szCs w:val="22"/>
              </w:rPr>
              <w:t>98</w:t>
            </w:r>
            <w:r w:rsidR="00EF13E0" w:rsidRPr="00020D94">
              <w:rPr>
                <w:rFonts w:ascii="GHEA Grapalat" w:hAnsi="GHEA Grapalat"/>
                <w:sz w:val="22"/>
                <w:szCs w:val="22"/>
              </w:rPr>
              <w:t>․</w:t>
            </w:r>
            <w:r w:rsidR="00CE0D1A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020D94" w:rsidRPr="00020D94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  <w:p w14:paraId="43FAE714" w14:textId="77777777" w:rsidR="0044289C" w:rsidRPr="00020D94" w:rsidRDefault="0044289C" w:rsidP="00EF13E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</w:pPr>
          </w:p>
        </w:tc>
      </w:tr>
      <w:tr w:rsidR="002F2A26" w:rsidRPr="00020D94" w14:paraId="00EEBF56" w14:textId="77777777" w:rsidTr="00FA319D">
        <w:trPr>
          <w:jc w:val="center"/>
        </w:trPr>
        <w:tc>
          <w:tcPr>
            <w:tcW w:w="1068" w:type="dxa"/>
          </w:tcPr>
          <w:p w14:paraId="3D03AEF8" w14:textId="77777777" w:rsidR="00722FD6" w:rsidRPr="00020D94" w:rsidRDefault="009624F9" w:rsidP="00C80C8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0D94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5386" w:type="dxa"/>
          </w:tcPr>
          <w:p w14:paraId="515C2600" w14:textId="77777777" w:rsidR="00722FD6" w:rsidRPr="00020D94" w:rsidRDefault="00722FD6" w:rsidP="00C80C8A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20D94">
              <w:rPr>
                <w:rFonts w:ascii="GHEA Grapalat" w:hAnsi="GHEA Grapalat" w:cs="Sylfaen"/>
                <w:sz w:val="22"/>
                <w:szCs w:val="22"/>
              </w:rPr>
              <w:t>Աշխատողների</w:t>
            </w:r>
            <w:proofErr w:type="spellEnd"/>
            <w:r w:rsidRPr="00020D9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0D94">
              <w:rPr>
                <w:rFonts w:ascii="GHEA Grapalat" w:hAnsi="GHEA Grapalat" w:cs="Sylfaen"/>
                <w:sz w:val="22"/>
                <w:szCs w:val="22"/>
              </w:rPr>
              <w:t>թվաքանակը</w:t>
            </w:r>
            <w:proofErr w:type="spellEnd"/>
          </w:p>
        </w:tc>
        <w:tc>
          <w:tcPr>
            <w:tcW w:w="1559" w:type="dxa"/>
          </w:tcPr>
          <w:p w14:paraId="572AB9E5" w14:textId="77777777" w:rsidR="00722FD6" w:rsidRPr="00020D94" w:rsidRDefault="00722FD6" w:rsidP="00C80C8A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020D94">
              <w:rPr>
                <w:rFonts w:ascii="GHEA Grapalat" w:hAnsi="GHEA Grapalat" w:cs="Sylfaen"/>
                <w:sz w:val="22"/>
                <w:szCs w:val="22"/>
              </w:rPr>
              <w:t>մարդ</w:t>
            </w:r>
            <w:proofErr w:type="spellEnd"/>
          </w:p>
        </w:tc>
        <w:tc>
          <w:tcPr>
            <w:tcW w:w="2268" w:type="dxa"/>
            <w:vAlign w:val="center"/>
          </w:tcPr>
          <w:p w14:paraId="1D2A759D" w14:textId="62F6E034" w:rsidR="00722FD6" w:rsidRPr="00020D94" w:rsidRDefault="00EF13E0" w:rsidP="002304A8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20D94">
              <w:rPr>
                <w:rFonts w:ascii="GHEA Grapalat" w:hAnsi="GHEA Grapalat"/>
                <w:sz w:val="22"/>
                <w:szCs w:val="22"/>
              </w:rPr>
              <w:t>2</w:t>
            </w:r>
            <w:r w:rsidR="00020D94" w:rsidRPr="00020D94">
              <w:rPr>
                <w:rFonts w:ascii="GHEA Grapalat" w:hAnsi="GHEA Grapalat"/>
                <w:sz w:val="22"/>
                <w:szCs w:val="22"/>
              </w:rPr>
              <w:t>3</w:t>
            </w:r>
            <w:r w:rsidRPr="00020D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020D94" w:rsidRPr="00020D94">
              <w:rPr>
                <w:rFonts w:ascii="GHEA Grapalat" w:hAnsi="GHEA Grapalat"/>
                <w:sz w:val="22"/>
                <w:szCs w:val="22"/>
                <w:lang w:val="hy-AM"/>
              </w:rPr>
              <w:t>571</w:t>
            </w:r>
          </w:p>
        </w:tc>
      </w:tr>
    </w:tbl>
    <w:p w14:paraId="622EFBAA" w14:textId="77777777" w:rsidR="00722FD6" w:rsidRPr="00020D94" w:rsidRDefault="00722FD6">
      <w:pPr>
        <w:pStyle w:val="a3"/>
        <w:spacing w:line="240" w:lineRule="auto"/>
        <w:jc w:val="center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F799628" w14:textId="77777777" w:rsidR="00CA7B7B" w:rsidRPr="00B15703" w:rsidRDefault="00CA7B7B">
      <w:pPr>
        <w:pStyle w:val="a3"/>
        <w:spacing w:line="240" w:lineRule="auto"/>
        <w:jc w:val="center"/>
        <w:rPr>
          <w:rFonts w:ascii="GHEA Grapalat" w:hAnsi="GHEA Grapalat" w:cs="Sylfaen"/>
          <w:color w:val="FF0000"/>
          <w:sz w:val="22"/>
          <w:szCs w:val="22"/>
          <w:lang w:val="hy-AM" w:eastAsia="ru-RU"/>
        </w:rPr>
      </w:pPr>
    </w:p>
    <w:p w14:paraId="368242F7" w14:textId="77777777" w:rsidR="00CA7B7B" w:rsidRPr="00E52B35" w:rsidRDefault="00CA7B7B">
      <w:pPr>
        <w:pStyle w:val="a3"/>
        <w:spacing w:line="240" w:lineRule="auto"/>
        <w:jc w:val="center"/>
        <w:rPr>
          <w:rFonts w:ascii="GHEA Grapalat" w:hAnsi="GHEA Grapalat" w:cs="Sylfaen"/>
          <w:sz w:val="22"/>
          <w:szCs w:val="22"/>
          <w:lang w:val="hy-AM" w:eastAsia="ru-RU"/>
        </w:rPr>
      </w:pPr>
      <w:r w:rsidRPr="00E52B35">
        <w:rPr>
          <w:rFonts w:ascii="GHEA Grapalat" w:hAnsi="GHEA Grapalat" w:cs="Sylfaen"/>
          <w:sz w:val="22"/>
          <w:szCs w:val="22"/>
          <w:lang w:val="hy-AM" w:eastAsia="ru-RU"/>
        </w:rPr>
        <w:t>Վերլուծության արդյունքում պարզվում է, որ հաշվետու տարում նախորդ տարվա համեմատ տեղի է ունեցել զուտ շահույթի</w:t>
      </w:r>
      <w:r w:rsidR="00E52B35" w:rsidRPr="00E52B35">
        <w:rPr>
          <w:rFonts w:ascii="GHEA Grapalat" w:hAnsi="GHEA Grapalat" w:cs="Sylfaen"/>
          <w:sz w:val="22"/>
          <w:szCs w:val="22"/>
          <w:lang w:val="hy-AM" w:eastAsia="ru-RU"/>
        </w:rPr>
        <w:t xml:space="preserve"> նվազման և վնասի աճման</w:t>
      </w:r>
      <w:r w:rsidR="002A010D" w:rsidRPr="00E52B35">
        <w:rPr>
          <w:rFonts w:ascii="GHEA Grapalat" w:hAnsi="GHEA Grapalat" w:cs="Sylfaen"/>
          <w:sz w:val="22"/>
          <w:szCs w:val="22"/>
          <w:lang w:val="hy-AM" w:eastAsia="ru-RU"/>
        </w:rPr>
        <w:t xml:space="preserve"> դինամիկա (Գծանկար.3)</w:t>
      </w:r>
    </w:p>
    <w:p w14:paraId="3E4FCDAE" w14:textId="77777777" w:rsidR="00807B95" w:rsidRPr="00E52B35" w:rsidRDefault="00807B95" w:rsidP="000014D2">
      <w:pPr>
        <w:spacing w:line="360" w:lineRule="auto"/>
        <w:ind w:firstLine="69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6925EC9" w14:textId="77777777" w:rsidR="00807B95" w:rsidRDefault="00807B95" w:rsidP="00CA7B7B">
      <w:pPr>
        <w:spacing w:line="360" w:lineRule="auto"/>
        <w:ind w:firstLine="142"/>
        <w:jc w:val="both"/>
        <w:rPr>
          <w:rFonts w:ascii="GHEA Grapalat" w:hAnsi="GHEA Grapalat" w:cs="Sylfaen"/>
          <w:sz w:val="22"/>
          <w:lang w:val="hy-AM"/>
        </w:rPr>
      </w:pPr>
      <w:r>
        <w:rPr>
          <w:rFonts w:ascii="GHEA Grapalat" w:hAnsi="GHEA Grapalat" w:cs="Sylfaen"/>
          <w:noProof/>
          <w:sz w:val="22"/>
          <w:lang w:val="en-US" w:eastAsia="en-US"/>
        </w:rPr>
        <w:drawing>
          <wp:inline distT="0" distB="0" distL="0" distR="0" wp14:anchorId="327F66FC" wp14:editId="2E4688D4">
            <wp:extent cx="6683829" cy="4353379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4AFEF1" w14:textId="77777777" w:rsidR="00807B95" w:rsidRDefault="00807B95" w:rsidP="000014D2">
      <w:pPr>
        <w:spacing w:line="360" w:lineRule="auto"/>
        <w:ind w:firstLine="690"/>
        <w:jc w:val="both"/>
        <w:rPr>
          <w:rFonts w:ascii="GHEA Grapalat" w:hAnsi="GHEA Grapalat" w:cs="Sylfaen"/>
          <w:sz w:val="22"/>
          <w:lang w:val="hy-AM"/>
        </w:rPr>
      </w:pPr>
    </w:p>
    <w:p w14:paraId="402326B0" w14:textId="437B1F4B" w:rsidR="00152B1E" w:rsidRPr="003B6C57" w:rsidRDefault="006C2FD9" w:rsidP="000014D2">
      <w:pPr>
        <w:spacing w:line="360" w:lineRule="auto"/>
        <w:ind w:firstLine="690"/>
        <w:jc w:val="both"/>
        <w:rPr>
          <w:rFonts w:ascii="GHEA Grapalat" w:hAnsi="GHEA Grapalat" w:cs="Sylfaen"/>
          <w:sz w:val="22"/>
          <w:lang w:val="hy-AM"/>
        </w:rPr>
      </w:pPr>
      <w:r w:rsidRPr="003B6C57">
        <w:rPr>
          <w:rFonts w:ascii="GHEA Grapalat" w:hAnsi="GHEA Grapalat" w:cs="Sylfaen"/>
          <w:sz w:val="22"/>
          <w:lang w:val="hy-AM"/>
        </w:rPr>
        <w:t xml:space="preserve">Վերլուծության ենթարկված </w:t>
      </w:r>
      <w:r w:rsidR="00660757">
        <w:rPr>
          <w:rFonts w:ascii="GHEA Grapalat" w:hAnsi="GHEA Grapalat" w:cs="Sylfaen"/>
          <w:sz w:val="22"/>
          <w:lang w:val="hy-AM"/>
        </w:rPr>
        <w:t>Կ</w:t>
      </w:r>
      <w:r w:rsidR="009F5F35" w:rsidRPr="003B6C57">
        <w:rPr>
          <w:rFonts w:ascii="GHEA Grapalat" w:hAnsi="GHEA Grapalat" w:cs="Sylfaen"/>
          <w:sz w:val="22"/>
          <w:lang w:val="hy-AM"/>
        </w:rPr>
        <w:t>ազմակերպություններից</w:t>
      </w:r>
      <w:r w:rsidRPr="003B6C57">
        <w:rPr>
          <w:rFonts w:ascii="GHEA Grapalat" w:hAnsi="GHEA Grapalat" w:cs="Sylfaen"/>
          <w:sz w:val="22"/>
          <w:lang w:val="hy-AM"/>
        </w:rPr>
        <w:t xml:space="preserve"> </w:t>
      </w:r>
      <w:r w:rsidR="003B6C57" w:rsidRPr="003B6C57">
        <w:rPr>
          <w:rFonts w:ascii="GHEA Grapalat" w:hAnsi="GHEA Grapalat" w:cs="Sylfaen"/>
          <w:sz w:val="22"/>
          <w:lang w:val="hy-AM"/>
        </w:rPr>
        <w:t>3</w:t>
      </w:r>
      <w:r w:rsidR="0078387D" w:rsidRPr="003B6C57">
        <w:rPr>
          <w:rFonts w:ascii="GHEA Grapalat" w:hAnsi="GHEA Grapalat" w:cs="Sylfaen"/>
          <w:sz w:val="22"/>
          <w:lang w:val="hy-AM"/>
        </w:rPr>
        <w:t>1</w:t>
      </w:r>
      <w:r w:rsidR="003F0194" w:rsidRPr="003B6C57">
        <w:rPr>
          <w:rFonts w:ascii="GHEA Grapalat" w:hAnsi="GHEA Grapalat" w:cs="Sylfaen"/>
          <w:sz w:val="22"/>
          <w:lang w:val="hy-AM"/>
        </w:rPr>
        <w:t>-ի</w:t>
      </w:r>
      <w:r w:rsidRPr="003B6C57">
        <w:rPr>
          <w:rFonts w:ascii="GHEA Grapalat" w:hAnsi="GHEA Grapalat" w:cs="Sylfaen"/>
          <w:sz w:val="22"/>
          <w:lang w:val="hy-AM"/>
        </w:rPr>
        <w:t xml:space="preserve"> սեփական կապիտալը փոքր է կանոնադրական կապիտալից</w:t>
      </w:r>
      <w:r w:rsidR="00080F40" w:rsidRPr="003B6C57">
        <w:rPr>
          <w:rFonts w:ascii="GHEA Grapalat" w:hAnsi="GHEA Grapalat" w:cs="Sylfaen"/>
          <w:sz w:val="22"/>
          <w:lang w:val="hy-AM"/>
        </w:rPr>
        <w:t>,</w:t>
      </w:r>
      <w:r w:rsidRPr="003B6C57">
        <w:rPr>
          <w:rFonts w:ascii="GHEA Grapalat" w:hAnsi="GHEA Grapalat" w:cs="Sylfaen"/>
          <w:sz w:val="22"/>
          <w:lang w:val="hy-AM"/>
        </w:rPr>
        <w:t xml:space="preserve"> ընդ որում </w:t>
      </w:r>
      <w:r w:rsidR="003B6C57" w:rsidRPr="003B6C57">
        <w:rPr>
          <w:rFonts w:ascii="GHEA Grapalat" w:hAnsi="GHEA Grapalat" w:cs="Sylfaen"/>
          <w:sz w:val="22"/>
          <w:lang w:val="hy-AM"/>
        </w:rPr>
        <w:t xml:space="preserve">4 </w:t>
      </w:r>
      <w:r w:rsidR="00660757">
        <w:rPr>
          <w:rFonts w:ascii="GHEA Grapalat" w:hAnsi="GHEA Grapalat" w:cs="Sylfaen"/>
          <w:sz w:val="22"/>
          <w:lang w:val="hy-AM"/>
        </w:rPr>
        <w:t>Կ</w:t>
      </w:r>
      <w:r w:rsidR="00EF13E0" w:rsidRPr="003B6C57">
        <w:rPr>
          <w:rFonts w:ascii="GHEA Grapalat" w:hAnsi="GHEA Grapalat" w:cs="Sylfaen"/>
          <w:sz w:val="22"/>
          <w:lang w:val="hy-AM"/>
        </w:rPr>
        <w:t>ազմակերպության սեփական կապիտալը</w:t>
      </w:r>
      <w:r w:rsidRPr="003B6C57">
        <w:rPr>
          <w:rFonts w:ascii="GHEA Grapalat" w:hAnsi="GHEA Grapalat" w:cs="Sylfaen"/>
          <w:sz w:val="22"/>
          <w:lang w:val="hy-AM"/>
        </w:rPr>
        <w:t xml:space="preserve"> բացասական </w:t>
      </w:r>
      <w:r w:rsidR="00EF13E0" w:rsidRPr="003B6C57">
        <w:rPr>
          <w:rFonts w:ascii="GHEA Grapalat" w:hAnsi="GHEA Grapalat" w:cs="Sylfaen"/>
          <w:sz w:val="22"/>
          <w:lang w:val="hy-AM"/>
        </w:rPr>
        <w:t>է</w:t>
      </w:r>
      <w:r w:rsidR="00080F40" w:rsidRPr="003B6C57">
        <w:rPr>
          <w:rFonts w:ascii="GHEA Grapalat" w:hAnsi="GHEA Grapalat" w:cs="Sylfaen"/>
          <w:sz w:val="22"/>
          <w:lang w:val="hy-AM"/>
        </w:rPr>
        <w:t>:</w:t>
      </w:r>
      <w:r w:rsidR="00A323EF" w:rsidRPr="003B6C57">
        <w:rPr>
          <w:rFonts w:ascii="GHEA Grapalat" w:hAnsi="GHEA Grapalat" w:cs="Sylfaen"/>
          <w:sz w:val="22"/>
          <w:lang w:val="hy-AM"/>
        </w:rPr>
        <w:t xml:space="preserve"> </w:t>
      </w:r>
      <w:r w:rsidR="009045F8" w:rsidRPr="003B6C57">
        <w:rPr>
          <w:rFonts w:ascii="GHEA Grapalat" w:hAnsi="GHEA Grapalat" w:cs="Sylfaen"/>
          <w:sz w:val="22"/>
          <w:lang w:val="hy-AM"/>
        </w:rPr>
        <w:t>Տեղեկատվությունն</w:t>
      </w:r>
      <w:r w:rsidR="00A323EF" w:rsidRPr="003B6C57">
        <w:rPr>
          <w:rFonts w:ascii="GHEA Grapalat" w:hAnsi="GHEA Grapalat" w:cs="Sylfaen"/>
          <w:sz w:val="22"/>
          <w:lang w:val="hy-AM"/>
        </w:rPr>
        <w:t xml:space="preserve"> արտացոլվել է ստորև բերված աղյուսակում՝ </w:t>
      </w:r>
      <w:r w:rsidR="006F5B2F" w:rsidRPr="003B6C57">
        <w:rPr>
          <w:rFonts w:ascii="GHEA Grapalat" w:hAnsi="GHEA Grapalat" w:cs="Sylfaen"/>
          <w:b/>
          <w:sz w:val="22"/>
          <w:lang w:val="hy-AM"/>
        </w:rPr>
        <w:t>ա</w:t>
      </w:r>
      <w:r w:rsidR="00A323EF" w:rsidRPr="003B6C57">
        <w:rPr>
          <w:rFonts w:ascii="GHEA Grapalat" w:hAnsi="GHEA Grapalat" w:cs="Sylfaen"/>
          <w:b/>
          <w:sz w:val="22"/>
          <w:lang w:val="hy-AM"/>
        </w:rPr>
        <w:t xml:space="preserve">ղյուսակ </w:t>
      </w:r>
      <w:r w:rsidR="006F5B2F" w:rsidRPr="003B6C57">
        <w:rPr>
          <w:rFonts w:ascii="GHEA Grapalat" w:hAnsi="GHEA Grapalat" w:cs="Sylfaen"/>
          <w:b/>
          <w:sz w:val="22"/>
          <w:lang w:val="hy-AM"/>
        </w:rPr>
        <w:t>4</w:t>
      </w:r>
      <w:r w:rsidR="00A323EF" w:rsidRPr="003B6C57">
        <w:rPr>
          <w:rFonts w:ascii="GHEA Grapalat" w:hAnsi="GHEA Grapalat" w:cs="Sylfaen"/>
          <w:sz w:val="22"/>
          <w:lang w:val="hy-AM"/>
        </w:rPr>
        <w:t>:</w:t>
      </w:r>
      <w:r w:rsidRPr="003B6C57">
        <w:rPr>
          <w:rFonts w:ascii="GHEA Grapalat" w:hAnsi="GHEA Grapalat" w:cs="Sylfaen"/>
          <w:sz w:val="22"/>
          <w:lang w:val="hy-AM"/>
        </w:rPr>
        <w:t xml:space="preserve"> </w:t>
      </w:r>
    </w:p>
    <w:p w14:paraId="1F8FFE30" w14:textId="77777777" w:rsidR="00A323EF" w:rsidRPr="003B6C57" w:rsidRDefault="006F5B2F" w:rsidP="00A323EF">
      <w:pPr>
        <w:spacing w:line="360" w:lineRule="auto"/>
        <w:ind w:firstLine="690"/>
        <w:jc w:val="right"/>
        <w:rPr>
          <w:rFonts w:ascii="GHEA Grapalat" w:hAnsi="GHEA Grapalat" w:cs="Sylfaen"/>
          <w:sz w:val="22"/>
          <w:lang w:val="hy-AM"/>
        </w:rPr>
      </w:pPr>
      <w:r w:rsidRPr="003B6C57">
        <w:rPr>
          <w:rFonts w:ascii="GHEA Grapalat" w:hAnsi="GHEA Grapalat" w:cs="Sylfaen"/>
          <w:b/>
          <w:sz w:val="22"/>
          <w:lang w:val="hy-AM"/>
        </w:rPr>
        <w:t>ա</w:t>
      </w:r>
      <w:r w:rsidR="00A323EF" w:rsidRPr="003B6C57">
        <w:rPr>
          <w:rFonts w:ascii="GHEA Grapalat" w:hAnsi="GHEA Grapalat" w:cs="Sylfaen"/>
          <w:b/>
          <w:sz w:val="22"/>
          <w:lang w:val="hy-AM"/>
        </w:rPr>
        <w:t xml:space="preserve">ղյուսակ </w:t>
      </w:r>
      <w:r w:rsidRPr="003B6C57">
        <w:rPr>
          <w:rFonts w:ascii="GHEA Grapalat" w:hAnsi="GHEA Grapalat" w:cs="Sylfaen"/>
          <w:b/>
          <w:sz w:val="22"/>
          <w:lang w:val="hy-AM"/>
        </w:rPr>
        <w:t>4</w:t>
      </w:r>
    </w:p>
    <w:p w14:paraId="72173F84" w14:textId="77777777" w:rsidR="001C4B81" w:rsidRPr="003B6C57" w:rsidRDefault="00481691" w:rsidP="009624F9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3B6C57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Կանոնադրական կապիտալից փոքր սեփական </w:t>
      </w:r>
      <w:r w:rsidR="00452F69" w:rsidRPr="003B6C57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կապի</w:t>
      </w:r>
      <w:r w:rsidRPr="003B6C57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տալ ունեցող </w:t>
      </w:r>
      <w:r w:rsidR="003F0194" w:rsidRPr="003B6C57">
        <w:rPr>
          <w:rFonts w:ascii="GHEA Grapalat" w:hAnsi="GHEA Grapalat" w:cs="Sylfaen"/>
          <w:b/>
          <w:sz w:val="22"/>
          <w:lang w:val="hy-AM"/>
        </w:rPr>
        <w:t>Կազմակերպություն</w:t>
      </w:r>
      <w:r w:rsidRPr="003B6C57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ներ</w:t>
      </w:r>
      <w:r w:rsidR="003F0194" w:rsidRPr="003B6C57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ի թիվ</w:t>
      </w:r>
      <w:r w:rsidR="00DE3F1D" w:rsidRPr="003B6C57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ը</w:t>
      </w:r>
      <w:r w:rsidR="003F0194" w:rsidRPr="003B6C57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՝</w:t>
      </w:r>
      <w:r w:rsidRPr="003B6C57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 ըստ </w:t>
      </w:r>
      <w:r w:rsidR="009624F9" w:rsidRPr="003B6C57">
        <w:rPr>
          <w:rFonts w:ascii="GHEA Grapalat" w:hAnsi="GHEA Grapalat" w:cs="Sylfaen"/>
          <w:b/>
          <w:bCs/>
          <w:sz w:val="22"/>
          <w:szCs w:val="22"/>
          <w:lang w:val="hy-AM"/>
        </w:rPr>
        <w:t>պետական կառավարման լիազոր մարմինների</w:t>
      </w:r>
    </w:p>
    <w:p w14:paraId="00ECA11F" w14:textId="77777777" w:rsidR="009624F9" w:rsidRPr="00656ADA" w:rsidRDefault="009624F9" w:rsidP="009624F9">
      <w:pPr>
        <w:numPr>
          <w:ilvl w:val="1"/>
          <w:numId w:val="0"/>
        </w:numPr>
        <w:tabs>
          <w:tab w:val="num" w:pos="360"/>
        </w:tabs>
        <w:ind w:left="360" w:hanging="360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10915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4535"/>
        <w:gridCol w:w="993"/>
        <w:gridCol w:w="3260"/>
        <w:gridCol w:w="1559"/>
      </w:tblGrid>
      <w:tr w:rsidR="00656ADA" w:rsidRPr="00656ADA" w14:paraId="603DF342" w14:textId="77777777" w:rsidTr="00DE3F1D">
        <w:trPr>
          <w:trHeight w:val="7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EDC09C" w14:textId="77777777" w:rsidR="005342BD" w:rsidRPr="00656ADA" w:rsidRDefault="005342BD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</w:rPr>
            </w:pPr>
            <w:r w:rsidRPr="00656ADA">
              <w:rPr>
                <w:rFonts w:ascii="GHEA Grapalat" w:hAnsi="GHEA Grapalat"/>
                <w:b/>
                <w:snapToGrid w:val="0"/>
                <w:sz w:val="22"/>
                <w:szCs w:val="22"/>
              </w:rPr>
              <w:t>N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02E9CE" w14:textId="77777777" w:rsidR="005342BD" w:rsidRPr="00656ADA" w:rsidRDefault="00481691">
            <w:pPr>
              <w:pStyle w:val="6"/>
              <w:rPr>
                <w:rFonts w:ascii="GHEA Grapalat" w:hAnsi="GHEA Grapalat"/>
                <w:color w:val="auto"/>
              </w:rPr>
            </w:pPr>
            <w:r w:rsidRPr="00656ADA">
              <w:rPr>
                <w:rFonts w:ascii="GHEA Grapalat" w:hAnsi="GHEA Grapalat" w:cs="Sylfaen"/>
                <w:color w:val="auto"/>
              </w:rPr>
              <w:t xml:space="preserve">Նախարարություն, </w:t>
            </w:r>
            <w:proofErr w:type="spellStart"/>
            <w:r w:rsidRPr="00656ADA">
              <w:rPr>
                <w:rFonts w:ascii="GHEA Grapalat" w:hAnsi="GHEA Grapalat" w:cs="Sylfaen"/>
                <w:color w:val="auto"/>
              </w:rPr>
              <w:t>գերատեսչություն</w:t>
            </w:r>
            <w:proofErr w:type="spellEnd"/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D04D9A" w14:textId="77777777" w:rsidR="005342BD" w:rsidRPr="00656ADA" w:rsidRDefault="0070020D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</w:rPr>
            </w:pPr>
            <w:proofErr w:type="spellStart"/>
            <w:proofErr w:type="gram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Կանոնադրական</w:t>
            </w:r>
            <w:proofErr w:type="spellEnd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 </w:t>
            </w:r>
            <w:proofErr w:type="spell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կապիտալից</w:t>
            </w:r>
            <w:proofErr w:type="spellEnd"/>
            <w:proofErr w:type="gramEnd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փոքր</w:t>
            </w:r>
            <w:proofErr w:type="spellEnd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սեփական</w:t>
            </w:r>
            <w:proofErr w:type="spellEnd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կապիտալ</w:t>
            </w:r>
            <w:proofErr w:type="spellEnd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ունեցող</w:t>
            </w:r>
            <w:proofErr w:type="spellEnd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5A3901"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ընկերություններ</w:t>
            </w:r>
            <w:proofErr w:type="spellEnd"/>
            <w:r w:rsidR="005342BD" w:rsidRPr="00656ADA">
              <w:rPr>
                <w:rFonts w:ascii="GHEA Grapalat" w:hAnsi="GHEA Grapalat"/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656ADA" w:rsidRPr="00656ADA" w14:paraId="64F65153" w14:textId="77777777" w:rsidTr="00DE3F1D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AA191F" w14:textId="77777777" w:rsidR="005342BD" w:rsidRPr="00656ADA" w:rsidRDefault="005342BD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92948C" w14:textId="77777777" w:rsidR="005342BD" w:rsidRPr="00656ADA" w:rsidRDefault="005342BD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59BA57" w14:textId="77777777" w:rsidR="005342BD" w:rsidRPr="00656ADA" w:rsidRDefault="005A3901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</w:rPr>
            </w:pPr>
            <w:proofErr w:type="spell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Թիվը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4E82A2" w14:textId="77777777" w:rsidR="005342BD" w:rsidRPr="00656ADA" w:rsidRDefault="00C67996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</w:rPr>
            </w:pPr>
            <w:proofErr w:type="spellStart"/>
            <w:r w:rsidRPr="00656ADA">
              <w:rPr>
                <w:rFonts w:ascii="GHEA Grapalat" w:hAnsi="GHEA Grapalat"/>
                <w:b/>
                <w:snapToGrid w:val="0"/>
                <w:sz w:val="22"/>
                <w:szCs w:val="22"/>
              </w:rPr>
              <w:t>Որից</w:t>
            </w:r>
            <w:proofErr w:type="spellEnd"/>
            <w:r w:rsidRPr="00656ADA">
              <w:rPr>
                <w:rFonts w:ascii="GHEA Grapalat" w:hAnsi="GHEA Grapalat"/>
                <w:b/>
                <w:snapToGrid w:val="0"/>
                <w:sz w:val="22"/>
                <w:szCs w:val="22"/>
              </w:rPr>
              <w:t>՝</w:t>
            </w:r>
          </w:p>
        </w:tc>
      </w:tr>
      <w:tr w:rsidR="00656ADA" w:rsidRPr="00656ADA" w14:paraId="4264E039" w14:textId="77777777" w:rsidTr="00DE3F1D">
        <w:trPr>
          <w:trHeight w:val="151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9ABA23" w14:textId="77777777" w:rsidR="005342BD" w:rsidRPr="00656ADA" w:rsidRDefault="005342BD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E3BA84" w14:textId="77777777" w:rsidR="005342BD" w:rsidRPr="00656ADA" w:rsidRDefault="005342BD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771FB6" w14:textId="77777777" w:rsidR="005342BD" w:rsidRPr="00656ADA" w:rsidRDefault="005342BD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086714" w14:textId="77777777" w:rsidR="005342BD" w:rsidRPr="00656ADA" w:rsidRDefault="005A3901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</w:rPr>
            </w:pPr>
            <w:proofErr w:type="spellStart"/>
            <w:proofErr w:type="gram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Դրական</w:t>
            </w:r>
            <w:proofErr w:type="spellEnd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,  </w:t>
            </w:r>
            <w:proofErr w:type="spell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բայց</w:t>
            </w:r>
            <w:proofErr w:type="spellEnd"/>
            <w:proofErr w:type="gramEnd"/>
            <w:r w:rsidR="009A10A3"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A10A3"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կանոնադրական</w:t>
            </w:r>
            <w:proofErr w:type="spellEnd"/>
            <w:r w:rsidR="009A10A3"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A10A3"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կապիտալից</w:t>
            </w:r>
            <w:proofErr w:type="spellEnd"/>
            <w:r w:rsidR="009A10A3"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A10A3"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փոքր</w:t>
            </w:r>
            <w:proofErr w:type="spellEnd"/>
            <w:r w:rsidR="009A10A3"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A10A3"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սեփ</w:t>
            </w:r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ական</w:t>
            </w:r>
            <w:proofErr w:type="spellEnd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կապիտալ</w:t>
            </w:r>
            <w:proofErr w:type="spellEnd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ունեցողների</w:t>
            </w:r>
            <w:proofErr w:type="spellEnd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թիվ</w:t>
            </w:r>
            <w:r w:rsidR="00DE3F1D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673B8F" w14:textId="77777777" w:rsidR="005342BD" w:rsidRPr="00656ADA" w:rsidRDefault="005A3901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</w:rPr>
            </w:pPr>
            <w:proofErr w:type="spell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Բացասական</w:t>
            </w:r>
            <w:proofErr w:type="spellEnd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656ADA">
              <w:rPr>
                <w:rFonts w:ascii="GHEA Grapalat" w:hAnsi="GHEA Grapalat" w:cs="Sylfaen"/>
                <w:b/>
                <w:snapToGrid w:val="0"/>
                <w:sz w:val="22"/>
                <w:szCs w:val="22"/>
              </w:rPr>
              <w:t>մեծությամբ</w:t>
            </w:r>
            <w:proofErr w:type="spellEnd"/>
          </w:p>
        </w:tc>
      </w:tr>
      <w:tr w:rsidR="00656ADA" w:rsidRPr="00656ADA" w14:paraId="4AF21763" w14:textId="77777777" w:rsidTr="00DE3F1D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FACD8A" w14:textId="77777777" w:rsidR="005342BD" w:rsidRPr="00656ADA" w:rsidRDefault="005342BD">
            <w:pPr>
              <w:jc w:val="center"/>
              <w:rPr>
                <w:rFonts w:ascii="GHEA Grapalat" w:hAnsi="GHEA Grapalat"/>
                <w:i/>
                <w:snapToGrid w:val="0"/>
                <w:sz w:val="22"/>
                <w:szCs w:val="22"/>
              </w:rPr>
            </w:pPr>
            <w:r w:rsidRPr="00656ADA">
              <w:rPr>
                <w:rFonts w:ascii="GHEA Grapalat" w:hAnsi="GHEA Grapalat"/>
                <w:i/>
                <w:snapToGrid w:val="0"/>
                <w:sz w:val="22"/>
                <w:szCs w:val="22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ABF103" w14:textId="77777777" w:rsidR="005342BD" w:rsidRPr="00656ADA" w:rsidRDefault="005342BD">
            <w:pPr>
              <w:jc w:val="center"/>
              <w:rPr>
                <w:rFonts w:ascii="GHEA Grapalat" w:hAnsi="GHEA Grapalat"/>
                <w:i/>
                <w:snapToGrid w:val="0"/>
                <w:sz w:val="22"/>
                <w:szCs w:val="22"/>
              </w:rPr>
            </w:pPr>
            <w:r w:rsidRPr="00656ADA">
              <w:rPr>
                <w:rFonts w:ascii="GHEA Grapalat" w:hAnsi="GHEA Grapalat"/>
                <w:i/>
                <w:snapToGrid w:val="0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49DDAE" w14:textId="77777777" w:rsidR="005342BD" w:rsidRPr="00656ADA" w:rsidRDefault="005342BD">
            <w:pPr>
              <w:jc w:val="center"/>
              <w:rPr>
                <w:rFonts w:ascii="GHEA Grapalat" w:hAnsi="GHEA Grapalat"/>
                <w:i/>
                <w:snapToGrid w:val="0"/>
                <w:sz w:val="22"/>
                <w:szCs w:val="22"/>
              </w:rPr>
            </w:pPr>
            <w:r w:rsidRPr="00656ADA">
              <w:rPr>
                <w:rFonts w:ascii="GHEA Grapalat" w:hAnsi="GHEA Grapalat"/>
                <w:i/>
                <w:snapToGrid w:val="0"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CA0AAA" w14:textId="77777777" w:rsidR="005342BD" w:rsidRPr="00656ADA" w:rsidRDefault="005342BD">
            <w:pPr>
              <w:jc w:val="center"/>
              <w:rPr>
                <w:rFonts w:ascii="GHEA Grapalat" w:hAnsi="GHEA Grapalat"/>
                <w:i/>
                <w:snapToGrid w:val="0"/>
                <w:sz w:val="22"/>
                <w:szCs w:val="22"/>
              </w:rPr>
            </w:pPr>
            <w:r w:rsidRPr="00656ADA">
              <w:rPr>
                <w:rFonts w:ascii="GHEA Grapalat" w:hAnsi="GHEA Grapalat"/>
                <w:i/>
                <w:snapToGrid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080D46" w14:textId="77777777" w:rsidR="005342BD" w:rsidRPr="00656ADA" w:rsidRDefault="005342BD">
            <w:pPr>
              <w:jc w:val="center"/>
              <w:rPr>
                <w:rFonts w:ascii="GHEA Grapalat" w:hAnsi="GHEA Grapalat"/>
                <w:i/>
                <w:snapToGrid w:val="0"/>
                <w:sz w:val="22"/>
                <w:szCs w:val="22"/>
              </w:rPr>
            </w:pPr>
            <w:r w:rsidRPr="00656ADA">
              <w:rPr>
                <w:rFonts w:ascii="GHEA Grapalat" w:hAnsi="GHEA Grapalat"/>
                <w:i/>
                <w:snapToGrid w:val="0"/>
                <w:sz w:val="22"/>
                <w:szCs w:val="22"/>
              </w:rPr>
              <w:t>5</w:t>
            </w:r>
          </w:p>
        </w:tc>
      </w:tr>
      <w:tr w:rsidR="00656ADA" w:rsidRPr="00656ADA" w14:paraId="473AFDA8" w14:textId="77777777" w:rsidTr="00DE3F1D">
        <w:trPr>
          <w:trHeight w:val="3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0C74" w14:textId="77777777" w:rsidR="00C13C6C" w:rsidRPr="00323340" w:rsidRDefault="00C13C6C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</w:rPr>
            </w:pPr>
            <w:r w:rsidRPr="00323340">
              <w:rPr>
                <w:rFonts w:ascii="GHEA Grapalat" w:hAnsi="GHEA Grapalat"/>
                <w:snapToGrid w:val="0"/>
                <w:sz w:val="22"/>
                <w:szCs w:val="22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8FAA" w14:textId="77777777" w:rsidR="00C13C6C" w:rsidRPr="00323340" w:rsidRDefault="005A3901" w:rsidP="00D4001D">
            <w:pPr>
              <w:rPr>
                <w:rFonts w:ascii="GHEA Grapalat" w:hAnsi="GHEA Grapalat"/>
                <w:sz w:val="22"/>
                <w:szCs w:val="22"/>
              </w:rPr>
            </w:pPr>
            <w:proofErr w:type="gramStart"/>
            <w:r w:rsidRPr="00323340">
              <w:rPr>
                <w:rFonts w:ascii="GHEA Grapalat" w:hAnsi="GHEA Grapalat" w:cs="Sylfaen"/>
                <w:sz w:val="22"/>
                <w:szCs w:val="22"/>
              </w:rPr>
              <w:t xml:space="preserve">ՀՀ 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proofErr w:type="gramEnd"/>
            <w:r w:rsidRPr="00323340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23340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3836" w14:textId="7AA4CE21" w:rsidR="00C13C6C" w:rsidRPr="00323340" w:rsidRDefault="009A65B2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1</w:t>
            </w:r>
            <w:r w:rsidR="00C76E83" w:rsidRPr="00323340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4615" w14:textId="43A7B57B" w:rsidR="00C13C6C" w:rsidRPr="00323340" w:rsidRDefault="00F40F94">
            <w:pPr>
              <w:ind w:left="1080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 xml:space="preserve">       </w:t>
            </w:r>
            <w:r w:rsidR="00DD14B3" w:rsidRPr="00323340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1</w:t>
            </w:r>
            <w:r w:rsidR="00C76E83" w:rsidRPr="00323340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84FE" w14:textId="6E0F5231" w:rsidR="00C13C6C" w:rsidRPr="00323340" w:rsidRDefault="009A65B2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3</w:t>
            </w:r>
          </w:p>
        </w:tc>
      </w:tr>
      <w:tr w:rsidR="00974475" w:rsidRPr="00656ADA" w14:paraId="5F3B4A1A" w14:textId="77777777" w:rsidTr="00DE3F1D">
        <w:trPr>
          <w:trHeight w:val="3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F9C3" w14:textId="77777777" w:rsidR="00974475" w:rsidRPr="00323340" w:rsidRDefault="00383E08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E9C" w14:textId="77777777" w:rsidR="00974475" w:rsidRPr="00323340" w:rsidRDefault="00974475" w:rsidP="00D4001D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ՀՀ վարչապետի աշխատակազմ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1F89" w14:textId="77777777" w:rsidR="00974475" w:rsidRPr="00323340" w:rsidRDefault="00974475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7DB8" w14:textId="77777777" w:rsidR="00974475" w:rsidRPr="00323340" w:rsidRDefault="00974475" w:rsidP="00974475">
            <w:pPr>
              <w:ind w:left="1080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 xml:space="preserve">      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E976" w14:textId="77777777" w:rsidR="00974475" w:rsidRPr="00323340" w:rsidRDefault="00974475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0</w:t>
            </w:r>
          </w:p>
        </w:tc>
      </w:tr>
      <w:tr w:rsidR="00323340" w:rsidRPr="00323340" w14:paraId="70829D8D" w14:textId="77777777" w:rsidTr="00DE3F1D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B991" w14:textId="77777777" w:rsidR="005A3901" w:rsidRPr="00323340" w:rsidRDefault="00383E08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954A" w14:textId="77777777" w:rsidR="005A3901" w:rsidRPr="00323340" w:rsidRDefault="005A3901" w:rsidP="005A3901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A1F2A"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ՀՀ տարածքային կառավարման և ենթակառուցվածքների</w:t>
            </w:r>
            <w:r w:rsidR="005A0BBB"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9A1F2A" w:rsidRPr="00323340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նախարարություն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18C4" w14:textId="62C1A4CE" w:rsidR="005A3901" w:rsidRPr="00323340" w:rsidRDefault="006D64F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napToGrid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F73A" w14:textId="581C7BFB" w:rsidR="005A3901" w:rsidRPr="00323340" w:rsidRDefault="006D64F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en-US"/>
              </w:rPr>
            </w:pPr>
            <w:r w:rsidRPr="00323340">
              <w:rPr>
                <w:rFonts w:ascii="GHEA Grapalat" w:hAnsi="GHEA Grapalat"/>
                <w:snapToGrid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29F6" w14:textId="77777777" w:rsidR="005A3901" w:rsidRPr="00323340" w:rsidRDefault="006E3E54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323340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0</w:t>
            </w:r>
          </w:p>
        </w:tc>
      </w:tr>
      <w:tr w:rsidR="0097466C" w:rsidRPr="009B1D52" w14:paraId="55342471" w14:textId="77777777" w:rsidTr="00DE3F1D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CA90" w14:textId="405F2273" w:rsidR="0097466C" w:rsidRPr="004465B1" w:rsidRDefault="007165EC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4465B1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C462" w14:textId="06F10F0A" w:rsidR="0097466C" w:rsidRPr="004465B1" w:rsidRDefault="0097466C" w:rsidP="005A3901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65B1">
              <w:rPr>
                <w:rFonts w:ascii="GHEA Grapalat" w:hAnsi="GHEA Grapalat"/>
                <w:sz w:val="22"/>
                <w:szCs w:val="22"/>
                <w:lang w:val="hy-AM"/>
              </w:rPr>
              <w:t>ՀՀ պաշտպանության նախարարություն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EE24" w14:textId="68DAAE93" w:rsidR="0097466C" w:rsidRPr="004465B1" w:rsidRDefault="0097466C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4465B1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D5BC" w14:textId="2868233B" w:rsidR="0097466C" w:rsidRPr="004465B1" w:rsidRDefault="0097466C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4465B1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7478" w14:textId="3E1C6281" w:rsidR="0097466C" w:rsidRPr="004465B1" w:rsidRDefault="0097466C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4465B1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0</w:t>
            </w:r>
          </w:p>
        </w:tc>
      </w:tr>
      <w:tr w:rsidR="00562ED7" w:rsidRPr="008F08AB" w14:paraId="4D6674F6" w14:textId="77777777" w:rsidTr="00DE3F1D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72E4" w14:textId="1F8451CF" w:rsidR="00562ED7" w:rsidRPr="004465B1" w:rsidRDefault="008F08AB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53B" w14:textId="1064F72E" w:rsidR="00562ED7" w:rsidRPr="004465B1" w:rsidRDefault="00562ED7" w:rsidP="00562ED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65B1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բարձ</w:t>
            </w:r>
            <w:r w:rsidR="008F08AB">
              <w:rPr>
                <w:rFonts w:ascii="GHEA Grapalat" w:hAnsi="GHEA Grapalat"/>
                <w:sz w:val="22"/>
                <w:szCs w:val="22"/>
                <w:lang w:val="hy-AM"/>
              </w:rPr>
              <w:t>ր տեխնոլոգիական արդյունաբերության</w:t>
            </w:r>
            <w:r w:rsidRPr="004465B1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նախարարություն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3817" w14:textId="0C6B4F98" w:rsidR="00562ED7" w:rsidRPr="004465B1" w:rsidRDefault="008F08AB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91E9" w14:textId="0BD93052" w:rsidR="00562ED7" w:rsidRPr="004465B1" w:rsidRDefault="008F08AB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8364" w14:textId="261F72D0" w:rsidR="00562ED7" w:rsidRPr="004465B1" w:rsidRDefault="008F08AB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0</w:t>
            </w:r>
          </w:p>
        </w:tc>
      </w:tr>
      <w:tr w:rsidR="002F2A26" w:rsidRPr="008F08AB" w14:paraId="3B1BC4C4" w14:textId="77777777" w:rsidTr="00DE3F1D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4D03" w14:textId="31DE99C9" w:rsidR="002F2A26" w:rsidRDefault="002F2A26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2089" w14:textId="0EB9FBF1" w:rsidR="002F2A26" w:rsidRPr="004465B1" w:rsidRDefault="002F2A26" w:rsidP="00562ED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ՀՀ էկոնոմիկայի նախարարություն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2DAB" w14:textId="1002F670" w:rsidR="002F2A26" w:rsidRDefault="002F2A26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C35F" w14:textId="5CB4EEC4" w:rsidR="002F2A26" w:rsidRDefault="002F2A26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13F0" w14:textId="2438CB5E" w:rsidR="002F2A26" w:rsidRDefault="002F2A26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1</w:t>
            </w:r>
          </w:p>
        </w:tc>
      </w:tr>
      <w:tr w:rsidR="00562ED7" w:rsidRPr="00656ADA" w14:paraId="2F0AAFFC" w14:textId="77777777" w:rsidTr="00DE3F1D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2C99" w14:textId="7CC8AB75" w:rsidR="00562ED7" w:rsidRPr="00270541" w:rsidRDefault="002F2A26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C584" w14:textId="77777777" w:rsidR="00562ED7" w:rsidRPr="00270541" w:rsidRDefault="00562ED7" w:rsidP="00562ED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70541">
              <w:rPr>
                <w:rFonts w:ascii="GHEA Grapalat" w:hAnsi="GHEA Grapalat" w:cs="Sylfaen"/>
                <w:sz w:val="22"/>
                <w:szCs w:val="22"/>
                <w:lang w:val="hy-AM"/>
              </w:rPr>
              <w:t>ՀՀ ՏԿԵՆ պետական գույքի կառավարման կոմիտե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544A" w14:textId="6FCCABE1" w:rsidR="00562ED7" w:rsidRPr="00270541" w:rsidRDefault="00562ED7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270541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4DC3" w14:textId="6210C430" w:rsidR="00562ED7" w:rsidRPr="00270541" w:rsidRDefault="00562ED7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270541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F221" w14:textId="77777777" w:rsidR="00562ED7" w:rsidRPr="00270541" w:rsidRDefault="00562ED7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270541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0</w:t>
            </w:r>
          </w:p>
        </w:tc>
      </w:tr>
      <w:tr w:rsidR="00562ED7" w:rsidRPr="00656ADA" w14:paraId="5E6F5DC5" w14:textId="77777777" w:rsidTr="00DE3F1D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21C6" w14:textId="31DAE0E6" w:rsidR="00562ED7" w:rsidRPr="00024207" w:rsidRDefault="002F2A26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0DB" w14:textId="77777777" w:rsidR="00562ED7" w:rsidRPr="00024207" w:rsidRDefault="00562ED7" w:rsidP="00562ED7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ՀՀ ՏԿԵՆ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en-US"/>
              </w:rPr>
              <w:t>Ջրային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en-US"/>
              </w:rPr>
              <w:t>կոմիտե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F8EC" w14:textId="77777777" w:rsidR="00562ED7" w:rsidRPr="00024207" w:rsidRDefault="00562ED7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024207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6DFE" w14:textId="77777777" w:rsidR="00562ED7" w:rsidRPr="00024207" w:rsidRDefault="00562ED7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024207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97A5" w14:textId="77777777" w:rsidR="00562ED7" w:rsidRPr="00024207" w:rsidRDefault="00562ED7" w:rsidP="00562ED7">
            <w:pPr>
              <w:jc w:val="center"/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</w:pPr>
            <w:r w:rsidRPr="00024207">
              <w:rPr>
                <w:rFonts w:ascii="GHEA Grapalat" w:hAnsi="GHEA Grapalat"/>
                <w:snapToGrid w:val="0"/>
                <w:sz w:val="22"/>
                <w:szCs w:val="22"/>
                <w:lang w:val="hy-AM"/>
              </w:rPr>
              <w:t>0</w:t>
            </w:r>
          </w:p>
        </w:tc>
      </w:tr>
      <w:tr w:rsidR="00562ED7" w:rsidRPr="00656ADA" w14:paraId="698711F0" w14:textId="77777777" w:rsidTr="00DE3F1D">
        <w:trPr>
          <w:trHeight w:val="300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0405F" w14:textId="77777777" w:rsidR="00562ED7" w:rsidRPr="00656ADA" w:rsidRDefault="00562ED7" w:rsidP="00562ED7">
            <w:pPr>
              <w:pStyle w:val="1"/>
              <w:rPr>
                <w:rFonts w:ascii="GHEA Grapalat" w:hAnsi="GHEA Grapalat" w:cs="Sylfaen"/>
                <w:b/>
                <w:sz w:val="22"/>
                <w:szCs w:val="22"/>
                <w:u w:val="none"/>
              </w:rPr>
            </w:pPr>
            <w:proofErr w:type="spellStart"/>
            <w:r w:rsidRPr="00656ADA">
              <w:rPr>
                <w:rFonts w:ascii="GHEA Grapalat" w:hAnsi="GHEA Grapalat" w:cs="Sylfaen"/>
                <w:b/>
                <w:sz w:val="22"/>
                <w:szCs w:val="22"/>
                <w:u w:val="none"/>
              </w:rPr>
              <w:t>Ընդամենը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354F" w14:textId="5C86AD21" w:rsidR="00562ED7" w:rsidRPr="00656ADA" w:rsidRDefault="002F2A26" w:rsidP="00562ED7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napToGrid w:val="0"/>
                <w:sz w:val="22"/>
                <w:szCs w:val="22"/>
                <w:lang w:val="hy-AM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3E567" w14:textId="3FA0181F" w:rsidR="00562ED7" w:rsidRPr="00656ADA" w:rsidRDefault="002F2A26" w:rsidP="00562ED7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napToGrid w:val="0"/>
                <w:sz w:val="22"/>
                <w:szCs w:val="22"/>
                <w:lang w:val="hy-AM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461C2" w14:textId="7BCA3693" w:rsidR="00562ED7" w:rsidRPr="00656ADA" w:rsidRDefault="002F2A26" w:rsidP="00562ED7">
            <w:pPr>
              <w:jc w:val="center"/>
              <w:rPr>
                <w:rFonts w:ascii="GHEA Grapalat" w:hAnsi="GHEA Grapalat"/>
                <w:b/>
                <w:snapToGrid w:val="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napToGrid w:val="0"/>
                <w:sz w:val="22"/>
                <w:szCs w:val="22"/>
                <w:lang w:val="hy-AM"/>
              </w:rPr>
              <w:t>4</w:t>
            </w:r>
          </w:p>
        </w:tc>
      </w:tr>
    </w:tbl>
    <w:p w14:paraId="7DC80272" w14:textId="77777777" w:rsidR="00D956BA" w:rsidRPr="009333A9" w:rsidRDefault="00D956BA" w:rsidP="00D7184B">
      <w:pPr>
        <w:pStyle w:val="a3"/>
        <w:tabs>
          <w:tab w:val="clear" w:pos="540"/>
        </w:tabs>
        <w:rPr>
          <w:rFonts w:ascii="GHEA Grapalat" w:hAnsi="GHEA Grapalat"/>
          <w:color w:val="FF0000"/>
          <w:sz w:val="22"/>
        </w:rPr>
      </w:pPr>
    </w:p>
    <w:p w14:paraId="00CFB58B" w14:textId="77777777" w:rsidR="003B6C57" w:rsidRDefault="003B6C57" w:rsidP="001655AB">
      <w:pPr>
        <w:pStyle w:val="ab"/>
        <w:spacing w:line="360" w:lineRule="auto"/>
        <w:ind w:left="0" w:firstLine="567"/>
        <w:jc w:val="both"/>
        <w:rPr>
          <w:rFonts w:ascii="GHEA Grapalat" w:hAnsi="GHEA Grapalat"/>
          <w:color w:val="EE0000"/>
          <w:sz w:val="22"/>
          <w:szCs w:val="22"/>
          <w:lang w:val="hy-AM"/>
        </w:rPr>
      </w:pPr>
    </w:p>
    <w:p w14:paraId="7D12BC95" w14:textId="3D6C3502" w:rsidR="001655AB" w:rsidRPr="00CC52FF" w:rsidRDefault="001655AB" w:rsidP="001655AB">
      <w:pPr>
        <w:pStyle w:val="ab"/>
        <w:spacing w:line="360" w:lineRule="auto"/>
        <w:ind w:left="0" w:firstLine="567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CC52FF">
        <w:rPr>
          <w:rFonts w:ascii="GHEA Grapalat" w:hAnsi="GHEA Grapalat"/>
          <w:sz w:val="22"/>
          <w:szCs w:val="22"/>
          <w:lang w:val="hy-AM"/>
        </w:rPr>
        <w:t>Պետական կառավարման մարմինների կողմից ներկայացված տեղեկատվության համաձայն վերլուծության ենթարկված</w:t>
      </w:r>
      <w:r w:rsidRPr="00CC52FF">
        <w:rPr>
          <w:rFonts w:ascii="GHEA Grapalat" w:hAnsi="GHEA Grapalat" w:cs="Sylfaen"/>
          <w:sz w:val="22"/>
          <w:szCs w:val="22"/>
          <w:lang w:val="hy-AM"/>
        </w:rPr>
        <w:t xml:space="preserve"> Կազմակերպությունների կողմից զբաղեցրած շենք, շինությունների ընդհանուր մակերեսը կազմ</w:t>
      </w:r>
      <w:r w:rsidR="001D68C4" w:rsidRPr="00CC52FF">
        <w:rPr>
          <w:rFonts w:ascii="GHEA Grapalat" w:hAnsi="GHEA Grapalat" w:cs="Sylfaen"/>
          <w:sz w:val="22"/>
          <w:szCs w:val="22"/>
          <w:lang w:val="hy-AM"/>
        </w:rPr>
        <w:t>ել</w:t>
      </w:r>
      <w:r w:rsidRPr="00CC52FF">
        <w:rPr>
          <w:rFonts w:ascii="GHEA Grapalat" w:hAnsi="GHEA Grapalat" w:cs="Sylfaen"/>
          <w:sz w:val="22"/>
          <w:szCs w:val="22"/>
          <w:lang w:val="hy-AM"/>
        </w:rPr>
        <w:t xml:space="preserve"> է </w:t>
      </w:r>
      <w:r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1</w:t>
      </w:r>
      <w:r w:rsidR="00C35408" w:rsidRPr="00CC52FF">
        <w:rPr>
          <w:rFonts w:ascii="GHEA Grapalat" w:eastAsia="MS Mincho" w:hAnsi="GHEA Grapalat" w:cs="MS Mincho"/>
          <w:b/>
          <w:i/>
          <w:sz w:val="22"/>
          <w:szCs w:val="22"/>
          <w:lang w:val="hy-AM"/>
        </w:rPr>
        <w:t>,</w:t>
      </w:r>
      <w:r w:rsidR="003B6C57"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794</w:t>
      </w:r>
      <w:r w:rsidR="00C35408"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,</w:t>
      </w:r>
      <w:r w:rsidR="003B6C57"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129</w:t>
      </w:r>
      <w:r w:rsidR="00C35408" w:rsidRPr="00CC52FF">
        <w:rPr>
          <w:rFonts w:ascii="MS Mincho" w:eastAsia="MS Mincho" w:hAnsi="MS Mincho" w:cs="MS Mincho" w:hint="eastAsia"/>
          <w:b/>
          <w:i/>
          <w:sz w:val="22"/>
          <w:szCs w:val="22"/>
          <w:lang w:val="hy-AM"/>
        </w:rPr>
        <w:t>․</w:t>
      </w:r>
      <w:r w:rsidR="003B6C57"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81</w:t>
      </w:r>
      <w:r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քմ</w:t>
      </w:r>
      <w:r w:rsidRPr="00CC52FF">
        <w:rPr>
          <w:rFonts w:ascii="GHEA Grapalat" w:hAnsi="GHEA Grapalat" w:cs="Sylfaen"/>
          <w:sz w:val="22"/>
          <w:szCs w:val="22"/>
          <w:lang w:val="hy-AM"/>
        </w:rPr>
        <w:t>, այդ թվում վարձակալությա</w:t>
      </w:r>
      <w:r w:rsidR="003B6C57" w:rsidRPr="00CC52FF">
        <w:rPr>
          <w:rFonts w:ascii="GHEA Grapalat" w:hAnsi="GHEA Grapalat" w:cs="Sylfaen"/>
          <w:sz w:val="22"/>
          <w:szCs w:val="22"/>
          <w:lang w:val="hy-AM"/>
        </w:rPr>
        <w:t>ն</w:t>
      </w:r>
      <w:r w:rsidRPr="00CC52FF">
        <w:rPr>
          <w:rFonts w:ascii="GHEA Grapalat" w:hAnsi="GHEA Grapalat" w:cs="Sylfaen"/>
          <w:sz w:val="22"/>
          <w:szCs w:val="22"/>
          <w:lang w:val="hy-AM"/>
        </w:rPr>
        <w:t xml:space="preserve"> տրված տարածքների ընդհանուր մակերեսը </w:t>
      </w:r>
      <w:r w:rsidR="003F075B" w:rsidRPr="00CC52FF">
        <w:rPr>
          <w:rFonts w:ascii="GHEA Grapalat" w:hAnsi="GHEA Grapalat" w:cs="Sylfaen"/>
          <w:sz w:val="22"/>
          <w:szCs w:val="22"/>
          <w:lang w:val="hy-AM"/>
        </w:rPr>
        <w:t>կազմ</w:t>
      </w:r>
      <w:r w:rsidR="001D68C4" w:rsidRPr="00CC52FF">
        <w:rPr>
          <w:rFonts w:ascii="GHEA Grapalat" w:hAnsi="GHEA Grapalat" w:cs="Sylfaen"/>
          <w:sz w:val="22"/>
          <w:szCs w:val="22"/>
          <w:lang w:val="hy-AM"/>
        </w:rPr>
        <w:t>ել</w:t>
      </w:r>
      <w:r w:rsidR="003F075B" w:rsidRPr="00CC52FF">
        <w:rPr>
          <w:rFonts w:ascii="GHEA Grapalat" w:hAnsi="GHEA Grapalat" w:cs="Sylfaen"/>
          <w:sz w:val="22"/>
          <w:szCs w:val="22"/>
          <w:lang w:val="hy-AM"/>
        </w:rPr>
        <w:t xml:space="preserve"> է</w:t>
      </w:r>
      <w:r w:rsidRPr="00CC52F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B6C57"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94</w:t>
      </w:r>
      <w:r w:rsidR="00C35408"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,</w:t>
      </w:r>
      <w:r w:rsidR="003B6C57"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810</w:t>
      </w:r>
      <w:r w:rsidR="00C35408" w:rsidRPr="00CC52FF">
        <w:rPr>
          <w:rFonts w:ascii="MS Mincho" w:eastAsia="MS Mincho" w:hAnsi="MS Mincho" w:cs="MS Mincho" w:hint="eastAsia"/>
          <w:b/>
          <w:i/>
          <w:sz w:val="22"/>
          <w:szCs w:val="22"/>
          <w:lang w:val="hy-AM"/>
        </w:rPr>
        <w:t>․</w:t>
      </w:r>
      <w:r w:rsidR="003B6C57"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88</w:t>
      </w:r>
      <w:r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քմ</w:t>
      </w:r>
      <w:r w:rsidRPr="00CC52FF">
        <w:rPr>
          <w:rFonts w:ascii="GHEA Grapalat" w:hAnsi="GHEA Grapalat" w:cs="Sylfaen"/>
          <w:sz w:val="22"/>
          <w:szCs w:val="22"/>
          <w:lang w:val="hy-AM"/>
        </w:rPr>
        <w:t xml:space="preserve">, իսկ </w:t>
      </w:r>
      <w:r w:rsidR="001D68C4" w:rsidRPr="00CC52FF">
        <w:rPr>
          <w:rFonts w:ascii="GHEA Grapalat" w:hAnsi="GHEA Grapalat" w:cs="Sylfaen"/>
          <w:sz w:val="22"/>
          <w:szCs w:val="22"/>
          <w:lang w:val="hy-AM"/>
        </w:rPr>
        <w:t>Կ</w:t>
      </w:r>
      <w:r w:rsidRPr="00CC52FF">
        <w:rPr>
          <w:rFonts w:ascii="GHEA Grapalat" w:hAnsi="GHEA Grapalat" w:cs="Sylfaen"/>
          <w:sz w:val="22"/>
          <w:szCs w:val="22"/>
          <w:lang w:val="hy-AM"/>
        </w:rPr>
        <w:t>ազմակերպությունների կողմից չօգտագործվող տարածքների մակերեսը</w:t>
      </w:r>
      <w:r w:rsidR="003F075B" w:rsidRPr="00CC52FF">
        <w:rPr>
          <w:rFonts w:ascii="GHEA Grapalat" w:hAnsi="GHEA Grapalat" w:cs="Sylfaen"/>
          <w:sz w:val="22"/>
          <w:szCs w:val="22"/>
          <w:lang w:val="hy-AM"/>
        </w:rPr>
        <w:t>՝</w:t>
      </w:r>
      <w:r w:rsidRPr="00CC52F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B6C57"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158</w:t>
      </w:r>
      <w:r w:rsidR="00C35408"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,</w:t>
      </w:r>
      <w:r w:rsidR="003B6C57"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377</w:t>
      </w:r>
      <w:r w:rsidR="00C35408" w:rsidRPr="00CC52FF">
        <w:rPr>
          <w:rFonts w:ascii="MS Mincho" w:eastAsia="MS Mincho" w:hAnsi="MS Mincho" w:cs="MS Mincho" w:hint="eastAsia"/>
          <w:b/>
          <w:i/>
          <w:sz w:val="22"/>
          <w:szCs w:val="22"/>
          <w:lang w:val="hy-AM"/>
        </w:rPr>
        <w:t>․</w:t>
      </w:r>
      <w:r w:rsidR="003B6C57"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>68</w:t>
      </w:r>
      <w:r w:rsidRPr="00CC52FF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CC52FF">
        <w:rPr>
          <w:rFonts w:ascii="GHEA Grapalat" w:hAnsi="GHEA Grapalat" w:cs="GHEA Grapalat"/>
          <w:b/>
          <w:i/>
          <w:sz w:val="22"/>
          <w:szCs w:val="22"/>
          <w:lang w:val="hy-AM"/>
        </w:rPr>
        <w:t>քմ</w:t>
      </w:r>
      <w:r w:rsidRPr="00CC52FF">
        <w:rPr>
          <w:rFonts w:ascii="GHEA Grapalat" w:hAnsi="GHEA Grapalat" w:cs="Sylfaen"/>
          <w:sz w:val="22"/>
          <w:szCs w:val="22"/>
          <w:lang w:val="hy-AM"/>
        </w:rPr>
        <w:t xml:space="preserve">։ </w:t>
      </w:r>
      <w:r w:rsidRPr="00CC52FF">
        <w:rPr>
          <w:rFonts w:ascii="GHEA Grapalat" w:hAnsi="GHEA Grapalat" w:cs="Sylfaen"/>
          <w:b/>
          <w:sz w:val="22"/>
          <w:szCs w:val="22"/>
          <w:lang w:val="hy-AM"/>
        </w:rPr>
        <w:t>(Գծանկար 3.)</w:t>
      </w:r>
    </w:p>
    <w:p w14:paraId="7FE905A4" w14:textId="77777777" w:rsidR="003830C0" w:rsidRPr="00CC52FF" w:rsidRDefault="003830C0" w:rsidP="001655AB">
      <w:pPr>
        <w:pStyle w:val="ab"/>
        <w:spacing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98A6FF2" w14:textId="77777777" w:rsidR="001655AB" w:rsidRPr="00CC52FF" w:rsidRDefault="001655AB" w:rsidP="001655AB">
      <w:pPr>
        <w:pStyle w:val="ab"/>
        <w:spacing w:line="36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C52FF">
        <w:rPr>
          <w:rFonts w:ascii="GHEA Grapalat" w:hAnsi="GHEA Grapalat" w:cs="Sylfaen"/>
          <w:b/>
          <w:sz w:val="24"/>
          <w:szCs w:val="24"/>
          <w:lang w:val="hy-AM"/>
        </w:rPr>
        <w:t>Գծանկար 3. Կազմակերպությունների կողմից</w:t>
      </w:r>
      <w:r w:rsidR="00FE1163" w:rsidRPr="00CC52FF">
        <w:rPr>
          <w:rFonts w:ascii="GHEA Grapalat" w:hAnsi="GHEA Grapalat" w:cs="Sylfaen"/>
          <w:b/>
          <w:sz w:val="24"/>
          <w:szCs w:val="24"/>
          <w:lang w:val="hy-AM"/>
        </w:rPr>
        <w:t xml:space="preserve"> օգտագործվող</w:t>
      </w:r>
      <w:r w:rsidR="00CC4691" w:rsidRPr="00CC52FF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Pr="00CC52F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60972" w:rsidRPr="00CC52FF">
        <w:rPr>
          <w:rFonts w:ascii="GHEA Grapalat" w:hAnsi="GHEA Grapalat" w:cs="Sylfaen"/>
          <w:b/>
          <w:sz w:val="24"/>
          <w:szCs w:val="24"/>
          <w:lang w:val="hy-AM"/>
        </w:rPr>
        <w:t>չօգտագործվող, վարձակալությամբ տ</w:t>
      </w:r>
      <w:r w:rsidR="004D677E" w:rsidRPr="00CC52FF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="00A60972" w:rsidRPr="00CC52FF">
        <w:rPr>
          <w:rFonts w:ascii="GHEA Grapalat" w:hAnsi="GHEA Grapalat" w:cs="Sylfaen"/>
          <w:b/>
          <w:sz w:val="24"/>
          <w:szCs w:val="24"/>
          <w:lang w:val="hy-AM"/>
        </w:rPr>
        <w:t>ամադրված շենք</w:t>
      </w:r>
      <w:r w:rsidRPr="00CC52FF">
        <w:rPr>
          <w:rFonts w:ascii="GHEA Grapalat" w:hAnsi="GHEA Grapalat" w:cs="Sylfaen"/>
          <w:b/>
          <w:sz w:val="24"/>
          <w:szCs w:val="24"/>
          <w:lang w:val="hy-AM"/>
        </w:rPr>
        <w:t>, շինությունների վերաբերյալ</w:t>
      </w:r>
    </w:p>
    <w:p w14:paraId="3EF56B0F" w14:textId="77777777" w:rsidR="001655AB" w:rsidRDefault="00EE15A1" w:rsidP="001655AB">
      <w:pPr>
        <w:pStyle w:val="ab"/>
        <w:spacing w:line="360" w:lineRule="auto"/>
        <w:ind w:left="0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noProof/>
          <w:sz w:val="22"/>
          <w:szCs w:val="22"/>
          <w:lang w:val="en-US" w:eastAsia="en-US"/>
        </w:rPr>
        <w:lastRenderedPageBreak/>
        <w:drawing>
          <wp:inline distT="0" distB="0" distL="0" distR="0" wp14:anchorId="4E9D6113" wp14:editId="505CB0C0">
            <wp:extent cx="5486400" cy="32004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18F79D" w14:textId="77777777" w:rsidR="001655AB" w:rsidRPr="00656ADA" w:rsidRDefault="001655AB" w:rsidP="00650AB7">
      <w:pPr>
        <w:pStyle w:val="ab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20E021B9" w14:textId="77777777" w:rsidR="00C34157" w:rsidRDefault="00C34157">
      <w:pPr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br w:type="page"/>
      </w:r>
    </w:p>
    <w:p w14:paraId="517A67F5" w14:textId="77777777" w:rsidR="00FC03AB" w:rsidRPr="000561CF" w:rsidRDefault="00FC03AB" w:rsidP="00FC03AB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561CF">
        <w:rPr>
          <w:rFonts w:ascii="GHEA Grapalat" w:hAnsi="GHEA Grapalat" w:cs="Sylfaen"/>
          <w:b/>
          <w:sz w:val="24"/>
          <w:szCs w:val="24"/>
          <w:u w:val="single"/>
          <w:lang w:val="hy-AM"/>
        </w:rPr>
        <w:lastRenderedPageBreak/>
        <w:t>Կազմակերպությունների գործունեության արդյունավետության որոշման արդյունքները</w:t>
      </w:r>
      <w:r w:rsidRPr="000561CF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 ըստ </w:t>
      </w:r>
      <w:r w:rsidRPr="000561CF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պետական կառավարման լիազոր մարմինների</w:t>
      </w:r>
    </w:p>
    <w:p w14:paraId="5FF31338" w14:textId="77777777" w:rsidR="00FC03AB" w:rsidRPr="00AB4F1C" w:rsidRDefault="00FC03AB" w:rsidP="00FC03AB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color w:val="FF0000"/>
          <w:sz w:val="24"/>
          <w:szCs w:val="24"/>
          <w:u w:val="single"/>
          <w:lang w:val="hy-AM"/>
        </w:rPr>
      </w:pPr>
    </w:p>
    <w:p w14:paraId="0B3536CB" w14:textId="77777777" w:rsidR="00FC03AB" w:rsidRPr="00AB4F1C" w:rsidRDefault="00FC03AB" w:rsidP="00FC03AB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color w:val="FF0000"/>
          <w:sz w:val="22"/>
          <w:szCs w:val="22"/>
          <w:u w:val="single"/>
          <w:lang w:val="hy-AM"/>
        </w:rPr>
      </w:pPr>
    </w:p>
    <w:p w14:paraId="1383CF5C" w14:textId="77777777" w:rsidR="00FC03AB" w:rsidRPr="00254B05" w:rsidRDefault="00FC03AB" w:rsidP="00FC03AB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254B0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1.     </w:t>
      </w:r>
      <w:r w:rsidRPr="00254B05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 ԱՌՈՂՋԱՊԱՀՈՒԹՅԱՆ  ՆԱԽԱՐԱՐՈՒԹՅՈՒՆ</w:t>
      </w:r>
      <w:r w:rsidRPr="00254B0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 </w:t>
      </w:r>
    </w:p>
    <w:p w14:paraId="42B6A615" w14:textId="77777777" w:rsidR="00FC03AB" w:rsidRPr="00254B05" w:rsidRDefault="00FC03AB" w:rsidP="00FC03AB">
      <w:pPr>
        <w:pStyle w:val="a3"/>
        <w:tabs>
          <w:tab w:val="clear" w:pos="540"/>
          <w:tab w:val="left" w:pos="720"/>
        </w:tabs>
        <w:ind w:firstLine="567"/>
        <w:rPr>
          <w:rFonts w:ascii="GHEA Grapalat" w:hAnsi="GHEA Grapalat"/>
          <w:sz w:val="22"/>
          <w:szCs w:val="22"/>
          <w:lang w:val="hy-AM"/>
        </w:rPr>
      </w:pPr>
    </w:p>
    <w:p w14:paraId="1223FAC8" w14:textId="6B510EE8" w:rsidR="009A65B2" w:rsidRPr="00660757" w:rsidRDefault="00FC03AB" w:rsidP="00660757">
      <w:pPr>
        <w:pStyle w:val="a3"/>
        <w:tabs>
          <w:tab w:val="clear" w:pos="540"/>
          <w:tab w:val="left" w:pos="72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660757">
        <w:rPr>
          <w:rFonts w:ascii="GHEA Grapalat" w:hAnsi="GHEA Grapalat"/>
          <w:sz w:val="22"/>
          <w:szCs w:val="22"/>
          <w:lang w:val="hy-AM"/>
        </w:rPr>
        <w:t xml:space="preserve">1. </w:t>
      </w:r>
      <w:r w:rsidR="00592DF6" w:rsidRPr="00660757">
        <w:rPr>
          <w:rFonts w:ascii="GHEA Grapalat" w:hAnsi="GHEA Grapalat"/>
          <w:sz w:val="22"/>
          <w:szCs w:val="22"/>
          <w:lang w:val="hy-AM"/>
        </w:rPr>
        <w:t>2024</w:t>
      </w:r>
      <w:r w:rsidRPr="00660757">
        <w:rPr>
          <w:rFonts w:ascii="GHEA Grapalat" w:hAnsi="GHEA Grapalat"/>
          <w:sz w:val="22"/>
          <w:szCs w:val="22"/>
          <w:lang w:val="hy-AM"/>
        </w:rPr>
        <w:t>թ.-ի տարեկան տվյալներով նախարար</w:t>
      </w:r>
      <w:r w:rsidR="00CC1AE5" w:rsidRPr="00660757">
        <w:rPr>
          <w:rFonts w:ascii="GHEA Grapalat" w:hAnsi="GHEA Grapalat"/>
          <w:sz w:val="22"/>
          <w:szCs w:val="22"/>
          <w:lang w:val="hy-AM"/>
        </w:rPr>
        <w:t xml:space="preserve">ության ենթակայությամբ առկա են </w:t>
      </w:r>
      <w:r w:rsidR="009A65B2" w:rsidRPr="00660757">
        <w:rPr>
          <w:rFonts w:ascii="GHEA Grapalat" w:hAnsi="GHEA Grapalat"/>
          <w:sz w:val="22"/>
          <w:szCs w:val="22"/>
          <w:lang w:val="hy-AM"/>
        </w:rPr>
        <w:t>55</w:t>
      </w:r>
      <w:r w:rsidRPr="00660757">
        <w:rPr>
          <w:rFonts w:ascii="GHEA Grapalat" w:hAnsi="GHEA Grapalat"/>
          <w:sz w:val="22"/>
          <w:szCs w:val="22"/>
          <w:lang w:val="hy-AM"/>
        </w:rPr>
        <w:t xml:space="preserve"> պետական մասնակցությամբ առևտրային Կազմակերպություն:</w:t>
      </w:r>
      <w:r w:rsidR="009A65B2" w:rsidRPr="00660757">
        <w:rPr>
          <w:rFonts w:ascii="GHEA Grapalat" w:hAnsi="GHEA Grapalat"/>
          <w:sz w:val="22"/>
          <w:szCs w:val="22"/>
          <w:lang w:val="hy-AM"/>
        </w:rPr>
        <w:t xml:space="preserve"> Նախորդ տարվա համեմատ </w:t>
      </w:r>
      <w:r w:rsidR="00660757" w:rsidRPr="00660757">
        <w:rPr>
          <w:rFonts w:ascii="GHEA Grapalat" w:hAnsi="GHEA Grapalat"/>
          <w:sz w:val="22"/>
          <w:szCs w:val="22"/>
          <w:lang w:val="hy-AM"/>
        </w:rPr>
        <w:t>կազմակերպությունների</w:t>
      </w:r>
      <w:r w:rsidR="009A65B2" w:rsidRPr="00660757">
        <w:rPr>
          <w:rFonts w:ascii="GHEA Grapalat" w:hAnsi="GHEA Grapalat"/>
          <w:sz w:val="22"/>
          <w:szCs w:val="22"/>
          <w:lang w:val="hy-AM"/>
        </w:rPr>
        <w:t xml:space="preserve"> թիվն ավելացել է 42-ով։ </w:t>
      </w:r>
      <w:r w:rsidR="005229A2" w:rsidRPr="00660757">
        <w:rPr>
          <w:rFonts w:ascii="GHEA Grapalat" w:hAnsi="GHEA Grapalat"/>
          <w:sz w:val="22"/>
          <w:szCs w:val="22"/>
          <w:lang w:val="hy-AM"/>
        </w:rPr>
        <w:t>ՀՀ կառավարության 2006 թվականի նոյեմբերի 2-ի «Հայաստանի Հանրապետության մարզերի առողջապահության համակարգերի օպտիմալացման ծրագրերը հաստատելու մասին» թիվ 1911-Ն որոշման մեջ փոփոխություններ և լրացումներ կատարելու մասին»</w:t>
      </w:r>
      <w:r w:rsidR="00660757" w:rsidRPr="00660757">
        <w:rPr>
          <w:rFonts w:ascii="GHEA Grapalat" w:hAnsi="GHEA Grapalat"/>
          <w:sz w:val="22"/>
          <w:szCs w:val="22"/>
          <w:lang w:val="hy-AM"/>
        </w:rPr>
        <w:t xml:space="preserve"> </w:t>
      </w:r>
      <w:r w:rsidR="009A65B2" w:rsidRPr="00660757">
        <w:rPr>
          <w:rFonts w:ascii="GHEA Grapalat" w:hAnsi="GHEA Grapalat"/>
          <w:sz w:val="22"/>
          <w:szCs w:val="22"/>
          <w:lang w:val="hy-AM"/>
        </w:rPr>
        <w:t>20</w:t>
      </w:r>
      <w:r w:rsidR="009A65B2" w:rsidRPr="0066075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9A65B2" w:rsidRPr="00660757">
        <w:rPr>
          <w:rFonts w:ascii="GHEA Grapalat" w:hAnsi="GHEA Grapalat"/>
          <w:sz w:val="22"/>
          <w:szCs w:val="22"/>
          <w:lang w:val="hy-AM"/>
        </w:rPr>
        <w:t>02</w:t>
      </w:r>
      <w:r w:rsidR="009A65B2" w:rsidRPr="0066075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9A65B2" w:rsidRPr="00660757">
        <w:rPr>
          <w:rFonts w:ascii="GHEA Grapalat" w:hAnsi="GHEA Grapalat"/>
          <w:sz w:val="22"/>
          <w:szCs w:val="22"/>
          <w:lang w:val="hy-AM"/>
        </w:rPr>
        <w:t>2025</w:t>
      </w:r>
      <w:r w:rsidR="009A65B2" w:rsidRPr="00660757">
        <w:rPr>
          <w:rFonts w:ascii="GHEA Grapalat" w:hAnsi="GHEA Grapalat" w:cs="GHEA Grapalat"/>
          <w:sz w:val="22"/>
          <w:szCs w:val="22"/>
          <w:lang w:val="hy-AM"/>
        </w:rPr>
        <w:t>թ</w:t>
      </w:r>
      <w:r w:rsidR="009A65B2" w:rsidRPr="0066075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9A65B2" w:rsidRPr="00660757">
        <w:rPr>
          <w:rFonts w:ascii="GHEA Grapalat" w:hAnsi="GHEA Grapalat"/>
          <w:sz w:val="22"/>
          <w:szCs w:val="22"/>
          <w:lang w:val="hy-AM"/>
        </w:rPr>
        <w:t xml:space="preserve"> </w:t>
      </w:r>
      <w:r w:rsidR="009A65B2" w:rsidRPr="00660757">
        <w:rPr>
          <w:rFonts w:ascii="GHEA Grapalat" w:hAnsi="GHEA Grapalat" w:cs="GHEA Grapalat"/>
          <w:sz w:val="22"/>
          <w:szCs w:val="22"/>
          <w:lang w:val="hy-AM"/>
        </w:rPr>
        <w:t>թիվ</w:t>
      </w:r>
      <w:r w:rsidR="009A65B2" w:rsidRPr="00660757">
        <w:rPr>
          <w:rFonts w:ascii="GHEA Grapalat" w:hAnsi="GHEA Grapalat"/>
          <w:sz w:val="22"/>
          <w:szCs w:val="22"/>
          <w:lang w:val="hy-AM"/>
        </w:rPr>
        <w:t xml:space="preserve"> 194-</w:t>
      </w:r>
      <w:r w:rsidR="009A65B2" w:rsidRPr="00660757">
        <w:rPr>
          <w:rFonts w:ascii="GHEA Grapalat" w:hAnsi="GHEA Grapalat" w:cs="GHEA Grapalat"/>
          <w:sz w:val="22"/>
          <w:szCs w:val="22"/>
          <w:lang w:val="hy-AM"/>
        </w:rPr>
        <w:t>Ն</w:t>
      </w:r>
      <w:r w:rsidR="009A65B2" w:rsidRPr="00660757">
        <w:rPr>
          <w:rFonts w:ascii="GHEA Grapalat" w:hAnsi="GHEA Grapalat"/>
          <w:sz w:val="22"/>
          <w:szCs w:val="22"/>
          <w:lang w:val="hy-AM"/>
        </w:rPr>
        <w:t xml:space="preserve"> </w:t>
      </w:r>
      <w:r w:rsidR="009A65B2" w:rsidRPr="00660757">
        <w:rPr>
          <w:rFonts w:ascii="GHEA Grapalat" w:hAnsi="GHEA Grapalat" w:cs="GHEA Grapalat"/>
          <w:sz w:val="22"/>
          <w:szCs w:val="22"/>
          <w:lang w:val="hy-AM"/>
        </w:rPr>
        <w:t>որոշմամբ</w:t>
      </w:r>
      <w:r w:rsidR="009A65B2" w:rsidRPr="00660757">
        <w:rPr>
          <w:rFonts w:ascii="GHEA Grapalat" w:hAnsi="GHEA Grapalat"/>
          <w:sz w:val="22"/>
          <w:szCs w:val="22"/>
          <w:lang w:val="hy-AM"/>
        </w:rPr>
        <w:t xml:space="preserve"> </w:t>
      </w:r>
      <w:r w:rsidR="005229A2" w:rsidRPr="00660757">
        <w:rPr>
          <w:rFonts w:ascii="GHEA Grapalat" w:hAnsi="GHEA Grapalat"/>
          <w:sz w:val="22"/>
          <w:szCs w:val="22"/>
          <w:lang w:val="hy-AM"/>
        </w:rPr>
        <w:t xml:space="preserve">ՀՀ մարզպետարանների ենթակայության </w:t>
      </w:r>
      <w:r w:rsidR="00355E3E" w:rsidRPr="00660757">
        <w:rPr>
          <w:rFonts w:ascii="GHEA Grapalat" w:hAnsi="GHEA Grapalat"/>
          <w:sz w:val="22"/>
          <w:szCs w:val="22"/>
          <w:lang w:val="hy-AM"/>
        </w:rPr>
        <w:t xml:space="preserve">նշված </w:t>
      </w:r>
      <w:r w:rsidR="005229A2" w:rsidRPr="00660757">
        <w:rPr>
          <w:rFonts w:ascii="GHEA Grapalat" w:hAnsi="GHEA Grapalat"/>
          <w:sz w:val="22"/>
          <w:szCs w:val="22"/>
          <w:lang w:val="hy-AM"/>
        </w:rPr>
        <w:t xml:space="preserve">կազմակերպությունների </w:t>
      </w:r>
      <w:r w:rsidR="00355E3E" w:rsidRPr="00660757">
        <w:rPr>
          <w:rFonts w:ascii="GHEA Grapalat" w:hAnsi="GHEA Grapalat"/>
          <w:sz w:val="22"/>
          <w:szCs w:val="22"/>
          <w:lang w:val="hy-AM"/>
        </w:rPr>
        <w:t xml:space="preserve">բաժնետոմսերի </w:t>
      </w:r>
      <w:r w:rsidR="005229A2" w:rsidRPr="00660757">
        <w:rPr>
          <w:rFonts w:ascii="GHEA Grapalat" w:hAnsi="GHEA Grapalat"/>
          <w:sz w:val="22"/>
          <w:szCs w:val="22"/>
          <w:lang w:val="hy-AM"/>
        </w:rPr>
        <w:t xml:space="preserve">կառավարման լիազորությունները </w:t>
      </w:r>
      <w:r w:rsidR="005229A2" w:rsidRPr="00660757">
        <w:rPr>
          <w:rFonts w:ascii="GHEA Grapalat" w:hAnsi="GHEA Grapalat" w:cs="GHEA Grapalat"/>
          <w:sz w:val="22"/>
          <w:szCs w:val="22"/>
          <w:lang w:val="hy-AM"/>
        </w:rPr>
        <w:t>վերապահվել</w:t>
      </w:r>
      <w:r w:rsidR="005229A2" w:rsidRPr="00660757">
        <w:rPr>
          <w:rFonts w:ascii="GHEA Grapalat" w:hAnsi="GHEA Grapalat"/>
          <w:sz w:val="22"/>
          <w:szCs w:val="22"/>
          <w:lang w:val="hy-AM"/>
        </w:rPr>
        <w:t xml:space="preserve"> </w:t>
      </w:r>
      <w:r w:rsidR="006055F8" w:rsidRPr="00660757">
        <w:rPr>
          <w:rFonts w:ascii="GHEA Grapalat" w:hAnsi="GHEA Grapalat" w:cs="GHEA Grapalat"/>
          <w:sz w:val="22"/>
          <w:szCs w:val="22"/>
          <w:lang w:val="hy-AM"/>
        </w:rPr>
        <w:t>են</w:t>
      </w:r>
      <w:r w:rsidR="005229A2" w:rsidRPr="00660757">
        <w:rPr>
          <w:rFonts w:ascii="GHEA Grapalat" w:hAnsi="GHEA Grapalat"/>
          <w:sz w:val="22"/>
          <w:szCs w:val="22"/>
          <w:lang w:val="hy-AM"/>
        </w:rPr>
        <w:t xml:space="preserve"> </w:t>
      </w:r>
      <w:r w:rsidR="009A65B2" w:rsidRPr="00660757">
        <w:rPr>
          <w:rFonts w:ascii="GHEA Grapalat" w:hAnsi="GHEA Grapalat" w:cs="GHEA Grapalat"/>
          <w:sz w:val="22"/>
          <w:szCs w:val="22"/>
          <w:lang w:val="hy-AM"/>
        </w:rPr>
        <w:t>ՀՀ</w:t>
      </w:r>
      <w:r w:rsidR="009A65B2" w:rsidRPr="00660757">
        <w:rPr>
          <w:rFonts w:ascii="GHEA Grapalat" w:hAnsi="GHEA Grapalat"/>
          <w:sz w:val="22"/>
          <w:szCs w:val="22"/>
          <w:lang w:val="hy-AM"/>
        </w:rPr>
        <w:t xml:space="preserve"> </w:t>
      </w:r>
      <w:r w:rsidR="009A65B2" w:rsidRPr="00660757">
        <w:rPr>
          <w:rFonts w:ascii="GHEA Grapalat" w:hAnsi="GHEA Grapalat" w:cs="GHEA Grapalat"/>
          <w:sz w:val="22"/>
          <w:szCs w:val="22"/>
          <w:lang w:val="hy-AM"/>
        </w:rPr>
        <w:t>առողջա</w:t>
      </w:r>
      <w:r w:rsidR="009A65B2" w:rsidRPr="00660757">
        <w:rPr>
          <w:rFonts w:ascii="GHEA Grapalat" w:hAnsi="GHEA Grapalat"/>
          <w:sz w:val="22"/>
          <w:szCs w:val="22"/>
          <w:lang w:val="hy-AM"/>
        </w:rPr>
        <w:t xml:space="preserve">պահության նախարարությանը։ </w:t>
      </w:r>
    </w:p>
    <w:p w14:paraId="740E4D2A" w14:textId="594B12F6" w:rsidR="00FC03AB" w:rsidRPr="00660757" w:rsidRDefault="005229A2" w:rsidP="00FC03AB">
      <w:pPr>
        <w:pStyle w:val="a3"/>
        <w:tabs>
          <w:tab w:val="clear" w:pos="540"/>
          <w:tab w:val="left" w:pos="72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660757">
        <w:rPr>
          <w:rFonts w:ascii="GHEA Grapalat" w:hAnsi="GHEA Grapalat"/>
          <w:sz w:val="22"/>
          <w:szCs w:val="22"/>
          <w:lang w:val="hy-AM"/>
        </w:rPr>
        <w:t>Նախարարության ենթակայության 55 կ</w:t>
      </w:r>
      <w:r w:rsidR="00FC03AB" w:rsidRPr="00660757">
        <w:rPr>
          <w:rFonts w:ascii="GHEA Grapalat" w:hAnsi="GHEA Grapalat"/>
          <w:sz w:val="22"/>
          <w:szCs w:val="22"/>
          <w:lang w:val="hy-AM"/>
        </w:rPr>
        <w:t>ազմակերպությ</w:t>
      </w:r>
      <w:r w:rsidRPr="00660757">
        <w:rPr>
          <w:rFonts w:ascii="GHEA Grapalat" w:hAnsi="GHEA Grapalat"/>
          <w:sz w:val="22"/>
          <w:szCs w:val="22"/>
          <w:lang w:val="hy-AM"/>
        </w:rPr>
        <w:t>ուններից</w:t>
      </w:r>
      <w:r w:rsidR="00F1119B" w:rsidRPr="00660757">
        <w:rPr>
          <w:rFonts w:ascii="GHEA Grapalat" w:hAnsi="GHEA Grapalat"/>
          <w:sz w:val="22"/>
          <w:szCs w:val="22"/>
          <w:lang w:val="hy-AM"/>
        </w:rPr>
        <w:t xml:space="preserve">՝ </w:t>
      </w:r>
      <w:r w:rsidRPr="00660757">
        <w:rPr>
          <w:rFonts w:ascii="GHEA Grapalat" w:hAnsi="GHEA Grapalat"/>
          <w:sz w:val="22"/>
          <w:szCs w:val="22"/>
          <w:lang w:val="hy-AM"/>
        </w:rPr>
        <w:t>11</w:t>
      </w:r>
      <w:r w:rsidR="00300B56" w:rsidRPr="00660757">
        <w:rPr>
          <w:rFonts w:ascii="GHEA Grapalat" w:hAnsi="GHEA Grapalat"/>
          <w:sz w:val="22"/>
          <w:szCs w:val="22"/>
          <w:lang w:val="hy-AM"/>
        </w:rPr>
        <w:t xml:space="preserve">-ը աշխատել են </w:t>
      </w:r>
      <w:r w:rsidRPr="00660757">
        <w:rPr>
          <w:rFonts w:ascii="GHEA Grapalat" w:hAnsi="GHEA Grapalat"/>
          <w:sz w:val="22"/>
          <w:szCs w:val="22"/>
          <w:lang w:val="hy-AM"/>
        </w:rPr>
        <w:t xml:space="preserve">վնասով, </w:t>
      </w:r>
      <w:r w:rsidR="004A69AB" w:rsidRPr="00660757">
        <w:rPr>
          <w:rFonts w:ascii="GHEA Grapalat" w:hAnsi="GHEA Grapalat"/>
          <w:sz w:val="22"/>
          <w:szCs w:val="22"/>
          <w:lang w:val="hy-AM"/>
        </w:rPr>
        <w:t xml:space="preserve">43-ը՝ </w:t>
      </w:r>
      <w:r w:rsidR="00300B56" w:rsidRPr="00660757">
        <w:rPr>
          <w:rFonts w:ascii="GHEA Grapalat" w:hAnsi="GHEA Grapalat"/>
          <w:sz w:val="22"/>
          <w:szCs w:val="22"/>
          <w:lang w:val="hy-AM"/>
        </w:rPr>
        <w:t>շահույթով,</w:t>
      </w:r>
      <w:r w:rsidR="004A69AB" w:rsidRPr="00660757">
        <w:rPr>
          <w:rFonts w:ascii="GHEA Grapalat" w:hAnsi="GHEA Grapalat"/>
          <w:sz w:val="22"/>
          <w:szCs w:val="22"/>
          <w:lang w:val="hy-AM"/>
        </w:rPr>
        <w:t xml:space="preserve"> իսկ 1 կազմակերպություն շահույթ (վնաս)</w:t>
      </w:r>
      <w:r w:rsidR="006055F8" w:rsidRPr="00660757">
        <w:rPr>
          <w:rFonts w:ascii="GHEA Grapalat" w:hAnsi="GHEA Grapalat"/>
          <w:sz w:val="22"/>
          <w:szCs w:val="22"/>
          <w:lang w:val="hy-AM"/>
        </w:rPr>
        <w:t xml:space="preserve"> </w:t>
      </w:r>
      <w:r w:rsidR="004A69AB" w:rsidRPr="00660757">
        <w:rPr>
          <w:rFonts w:ascii="GHEA Grapalat" w:hAnsi="GHEA Grapalat"/>
          <w:sz w:val="22"/>
          <w:szCs w:val="22"/>
          <w:lang w:val="hy-AM"/>
        </w:rPr>
        <w:t>չի ձևավորել</w:t>
      </w:r>
      <w:r w:rsidR="00DF7BCA" w:rsidRPr="00660757">
        <w:rPr>
          <w:rFonts w:ascii="GHEA Grapalat" w:hAnsi="GHEA Grapalat"/>
          <w:sz w:val="22"/>
          <w:szCs w:val="22"/>
          <w:lang w:val="hy-AM"/>
        </w:rPr>
        <w:t xml:space="preserve"> (</w:t>
      </w:r>
      <w:r w:rsidR="00660757">
        <w:rPr>
          <w:rFonts w:ascii="GHEA Grapalat" w:hAnsi="GHEA Grapalat"/>
          <w:sz w:val="22"/>
          <w:szCs w:val="22"/>
          <w:lang w:val="hy-AM"/>
        </w:rPr>
        <w:t>Կ</w:t>
      </w:r>
      <w:r w:rsidR="00DF7BCA" w:rsidRPr="00660757">
        <w:rPr>
          <w:rFonts w:ascii="GHEA Grapalat" w:hAnsi="GHEA Grapalat"/>
          <w:sz w:val="22"/>
          <w:szCs w:val="22"/>
          <w:lang w:val="hy-AM"/>
        </w:rPr>
        <w:t>ազմակերպությունների անվանումները նշված են ամփոփ տեղեկանքին կից հավելվածում)</w:t>
      </w:r>
      <w:r w:rsidR="00FC03AB" w:rsidRPr="00660757"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63B346C8" w14:textId="7AD77A02" w:rsidR="00FC03AB" w:rsidRPr="00254B05" w:rsidRDefault="00FC03AB" w:rsidP="00300B56">
      <w:pPr>
        <w:pStyle w:val="a3"/>
        <w:tabs>
          <w:tab w:val="clear" w:pos="540"/>
          <w:tab w:val="left" w:pos="72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254B05">
        <w:rPr>
          <w:rFonts w:ascii="GHEA Grapalat" w:hAnsi="GHEA Grapalat"/>
          <w:sz w:val="22"/>
          <w:szCs w:val="22"/>
          <w:lang w:val="hy-AM"/>
        </w:rPr>
        <w:t>2. Կ</w:t>
      </w:r>
      <w:r w:rsidRPr="00254B05">
        <w:rPr>
          <w:rFonts w:ascii="GHEA Grapalat" w:hAnsi="GHEA Grapalat" w:cs="Sylfaen"/>
          <w:sz w:val="22"/>
          <w:szCs w:val="22"/>
          <w:lang w:val="hy-AM"/>
        </w:rPr>
        <w:t>ազմակերպությունների</w:t>
      </w:r>
      <w:r w:rsidRPr="00254B05">
        <w:rPr>
          <w:rFonts w:ascii="GHEA Grapalat" w:hAnsi="GHEA Grapalat"/>
          <w:sz w:val="22"/>
          <w:szCs w:val="22"/>
          <w:lang w:val="hy-AM"/>
        </w:rPr>
        <w:t xml:space="preserve"> աշխատողների ընդհանուր ցուցակային թիվը տարեկան տվյալներով կազմում է </w:t>
      </w:r>
      <w:r w:rsidR="004A69AB" w:rsidRPr="00254B05">
        <w:rPr>
          <w:rFonts w:ascii="GHEA Grapalat" w:hAnsi="GHEA Grapalat"/>
          <w:sz w:val="22"/>
          <w:szCs w:val="22"/>
          <w:lang w:val="hy-AM"/>
        </w:rPr>
        <w:t>13 758</w:t>
      </w:r>
      <w:r w:rsidR="00AB4F1C" w:rsidRPr="00254B05">
        <w:rPr>
          <w:rFonts w:ascii="GHEA Grapalat" w:hAnsi="GHEA Grapalat"/>
          <w:sz w:val="22"/>
          <w:szCs w:val="22"/>
          <w:lang w:val="hy-AM"/>
        </w:rPr>
        <w:t xml:space="preserve"> աշխատող</w:t>
      </w:r>
      <w:r w:rsidR="00EA05AE" w:rsidRPr="00254B05">
        <w:rPr>
          <w:rFonts w:ascii="GHEA Grapalat" w:hAnsi="GHEA Grapalat"/>
          <w:sz w:val="22"/>
          <w:szCs w:val="22"/>
          <w:lang w:val="hy-AM"/>
        </w:rPr>
        <w:t xml:space="preserve">՝ նախորդ տարվա նկատմամբ </w:t>
      </w:r>
      <w:r w:rsidR="00AB4F1C" w:rsidRPr="00254B05">
        <w:rPr>
          <w:rFonts w:ascii="GHEA Grapalat" w:hAnsi="GHEA Grapalat"/>
          <w:sz w:val="22"/>
          <w:szCs w:val="22"/>
          <w:lang w:val="hy-AM"/>
        </w:rPr>
        <w:t xml:space="preserve">աշխատողների թիվը </w:t>
      </w:r>
      <w:r w:rsidR="00EA05AE" w:rsidRPr="00254B05">
        <w:rPr>
          <w:rFonts w:ascii="GHEA Grapalat" w:hAnsi="GHEA Grapalat"/>
          <w:sz w:val="22"/>
          <w:szCs w:val="22"/>
          <w:lang w:val="hy-AM"/>
        </w:rPr>
        <w:t>կրճատվել է 1089</w:t>
      </w:r>
      <w:r w:rsidR="00AB4F1C" w:rsidRPr="00254B05">
        <w:rPr>
          <w:rFonts w:ascii="GHEA Grapalat" w:hAnsi="GHEA Grapalat"/>
          <w:sz w:val="22"/>
          <w:szCs w:val="22"/>
          <w:lang w:val="hy-AM"/>
        </w:rPr>
        <w:t>-ով։</w:t>
      </w:r>
      <w:r w:rsidR="00300B56" w:rsidRPr="00254B05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3B6FDE0" w14:textId="2B3FFAA1" w:rsidR="002F4F27" w:rsidRPr="00254B05" w:rsidRDefault="00FC03AB" w:rsidP="001F7AAB">
      <w:pPr>
        <w:pStyle w:val="a3"/>
        <w:tabs>
          <w:tab w:val="num" w:pos="-5220"/>
        </w:tabs>
        <w:ind w:firstLine="567"/>
        <w:rPr>
          <w:rFonts w:ascii="GHEA Grapalat" w:hAnsi="GHEA Grapalat" w:cs="Sylfaen"/>
          <w:sz w:val="22"/>
          <w:szCs w:val="22"/>
          <w:lang w:val="hy-AM"/>
        </w:rPr>
      </w:pPr>
      <w:r w:rsidRPr="00254B05">
        <w:rPr>
          <w:rFonts w:ascii="GHEA Grapalat" w:hAnsi="GHEA Grapalat" w:cs="Sylfaen"/>
          <w:sz w:val="22"/>
          <w:szCs w:val="22"/>
          <w:lang w:val="hy-AM"/>
        </w:rPr>
        <w:t xml:space="preserve">3. Ստորև ներկայացված </w:t>
      </w:r>
      <w:r w:rsidR="00C459A4" w:rsidRPr="00254B05">
        <w:rPr>
          <w:rFonts w:ascii="GHEA Grapalat" w:hAnsi="GHEA Grapalat" w:cs="Sylfaen"/>
          <w:sz w:val="22"/>
          <w:szCs w:val="22"/>
          <w:lang w:val="hy-AM"/>
        </w:rPr>
        <w:t>են</w:t>
      </w:r>
      <w:r w:rsidRPr="00254B05">
        <w:rPr>
          <w:rFonts w:ascii="GHEA Grapalat" w:hAnsi="GHEA Grapalat" w:cs="Sylfaen"/>
          <w:sz w:val="22"/>
          <w:szCs w:val="22"/>
          <w:lang w:val="hy-AM"/>
        </w:rPr>
        <w:t xml:space="preserve"> Կազմակերպությունների ֆինանսատնտեսական գործունեության ամփոփ</w:t>
      </w:r>
      <w:r w:rsidRPr="00254B0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54B05">
        <w:rPr>
          <w:rFonts w:ascii="GHEA Grapalat" w:hAnsi="GHEA Grapalat" w:cs="Sylfaen"/>
          <w:sz w:val="22"/>
          <w:szCs w:val="22"/>
          <w:lang w:val="hy-AM"/>
        </w:rPr>
        <w:t>արդյունքները՝</w:t>
      </w:r>
    </w:p>
    <w:p w14:paraId="0E364C20" w14:textId="77777777" w:rsidR="00FC03AB" w:rsidRPr="00254B05" w:rsidRDefault="00FC03AB" w:rsidP="00FC03AB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254B05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254B05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254B05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254B05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254B05">
        <w:rPr>
          <w:rFonts w:ascii="GHEA Grapalat" w:hAnsi="GHEA Grapalat" w:cs="Sylfaen"/>
          <w:i/>
          <w:iCs/>
          <w:sz w:val="22"/>
          <w:szCs w:val="22"/>
        </w:rPr>
        <w:t>)</w:t>
      </w:r>
      <w:r w:rsidRPr="00254B05">
        <w:rPr>
          <w:rFonts w:ascii="GHEA Grapalat" w:hAnsi="GHEA Grapalat"/>
          <w:i/>
          <w:iCs/>
          <w:sz w:val="22"/>
          <w:szCs w:val="22"/>
        </w:rPr>
        <w:t xml:space="preserve">  </w:t>
      </w:r>
    </w:p>
    <w:tbl>
      <w:tblPr>
        <w:tblStyle w:val="ac"/>
        <w:tblpPr w:leftFromText="180" w:rightFromText="180" w:vertAnchor="text" w:tblpX="108" w:tblpY="1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2126"/>
      </w:tblGrid>
      <w:tr w:rsidR="00254B05" w:rsidRPr="00254B05" w14:paraId="14BE1608" w14:textId="77777777" w:rsidTr="001F7AAB">
        <w:trPr>
          <w:trHeight w:val="150"/>
        </w:trPr>
        <w:tc>
          <w:tcPr>
            <w:tcW w:w="675" w:type="dxa"/>
            <w:shd w:val="clear" w:color="auto" w:fill="BFBFBF" w:themeFill="background1" w:themeFillShade="BF"/>
          </w:tcPr>
          <w:p w14:paraId="5413219E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254B05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797" w:type="dxa"/>
            <w:shd w:val="clear" w:color="auto" w:fill="BFBFBF" w:themeFill="background1" w:themeFillShade="BF"/>
          </w:tcPr>
          <w:p w14:paraId="7CFD9ADD" w14:textId="77777777" w:rsidR="00FC03AB" w:rsidRPr="00254B05" w:rsidRDefault="00FC03AB" w:rsidP="0073600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54B05">
              <w:rPr>
                <w:rFonts w:ascii="GHEA Grapalat" w:hAnsi="GHEA Grapalat" w:cs="Sylfaen"/>
                <w:b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2126" w:type="dxa"/>
            <w:shd w:val="clear" w:color="auto" w:fill="BFBFBF" w:themeFill="background1" w:themeFillShade="BF"/>
          </w:tcPr>
          <w:p w14:paraId="282B02C7" w14:textId="440E5C78" w:rsidR="00FC03AB" w:rsidRPr="00254B05" w:rsidRDefault="00592DF6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254B05">
              <w:rPr>
                <w:rFonts w:ascii="GHEA Grapalat" w:hAnsi="GHEA Grapalat"/>
                <w:b/>
                <w:sz w:val="22"/>
                <w:szCs w:val="22"/>
              </w:rPr>
              <w:t>2024</w:t>
            </w:r>
            <w:r w:rsidR="00FC03AB" w:rsidRPr="00254B05">
              <w:rPr>
                <w:rFonts w:ascii="GHEA Grapalat" w:hAnsi="GHEA Grapalat" w:cs="Sylfaen"/>
                <w:b/>
                <w:sz w:val="22"/>
                <w:szCs w:val="22"/>
              </w:rPr>
              <w:t>թ</w:t>
            </w:r>
            <w:r w:rsidR="00FC03AB" w:rsidRPr="00254B05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.</w:t>
            </w:r>
          </w:p>
          <w:p w14:paraId="151654C0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54B05">
              <w:rPr>
                <w:rFonts w:ascii="GHEA Grapalat" w:hAnsi="GHEA Grapalat"/>
                <w:b/>
                <w:sz w:val="22"/>
                <w:szCs w:val="22"/>
              </w:rPr>
              <w:t>տարեկան</w:t>
            </w:r>
            <w:proofErr w:type="spellEnd"/>
          </w:p>
        </w:tc>
      </w:tr>
      <w:tr w:rsidR="006C2C8E" w:rsidRPr="00CB1361" w14:paraId="7B165608" w14:textId="77777777" w:rsidTr="001F7AAB">
        <w:trPr>
          <w:trHeight w:val="150"/>
        </w:trPr>
        <w:tc>
          <w:tcPr>
            <w:tcW w:w="675" w:type="dxa"/>
          </w:tcPr>
          <w:p w14:paraId="5B5FE0EF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B05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14:paraId="08451B3A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</w:p>
        </w:tc>
        <w:tc>
          <w:tcPr>
            <w:tcW w:w="2126" w:type="dxa"/>
          </w:tcPr>
          <w:tbl>
            <w:tblPr>
              <w:tblW w:w="19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0"/>
            </w:tblGrid>
            <w:tr w:rsidR="00254B05" w:rsidRPr="00660757" w14:paraId="4688D830" w14:textId="77777777" w:rsidTr="00A317BE">
              <w:trPr>
                <w:trHeight w:val="360"/>
              </w:trPr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3230D9" w14:textId="3A014367" w:rsidR="00A317BE" w:rsidRPr="00660757" w:rsidRDefault="005B5520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</w:pPr>
                  <w:r w:rsidRPr="00660757">
                    <w:rPr>
                      <w:rFonts w:ascii="GHEA Grapalat" w:hAnsi="GHEA Grapalat"/>
                      <w:sz w:val="22"/>
                      <w:szCs w:val="22"/>
                    </w:rPr>
                    <w:t>57,889,865.0</w:t>
                  </w:r>
                </w:p>
              </w:tc>
            </w:tr>
          </w:tbl>
          <w:p w14:paraId="0ADA7DBC" w14:textId="77777777" w:rsidR="00FC03AB" w:rsidRPr="00660757" w:rsidRDefault="00FC03AB" w:rsidP="00FC03AB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6C2C8E" w:rsidRPr="00CB1361" w14:paraId="2408B48D" w14:textId="77777777" w:rsidTr="001F7AAB">
        <w:trPr>
          <w:trHeight w:val="150"/>
        </w:trPr>
        <w:tc>
          <w:tcPr>
            <w:tcW w:w="675" w:type="dxa"/>
          </w:tcPr>
          <w:p w14:paraId="22EF6EB7" w14:textId="77777777" w:rsidR="00FC03AB" w:rsidRPr="00254B05" w:rsidRDefault="00F1119B" w:rsidP="00FC03AB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254B05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FC03AB" w:rsidRPr="00254B0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97" w:type="dxa"/>
          </w:tcPr>
          <w:p w14:paraId="5677150E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254B05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proofErr w:type="gram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126" w:type="dxa"/>
          </w:tcPr>
          <w:p w14:paraId="316FAB3B" w14:textId="6DE4946B" w:rsidR="00FC03AB" w:rsidRPr="00660757" w:rsidRDefault="005B5520" w:rsidP="00087D49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60757">
              <w:rPr>
                <w:rFonts w:ascii="GHEA Grapalat" w:hAnsi="GHEA Grapalat"/>
                <w:sz w:val="22"/>
                <w:szCs w:val="22"/>
                <w:lang w:val="hy-AM"/>
              </w:rPr>
              <w:t>1,620,</w:t>
            </w:r>
            <w:r w:rsidRPr="00660757">
              <w:rPr>
                <w:rFonts w:ascii="GHEA Grapalat" w:hAnsi="GHEA Grapalat"/>
                <w:sz w:val="22"/>
                <w:szCs w:val="22"/>
              </w:rPr>
              <w:t>811</w:t>
            </w:r>
            <w:r w:rsidR="00087D49" w:rsidRPr="00660757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="00CC1AE5" w:rsidRPr="00660757">
              <w:rPr>
                <w:rFonts w:ascii="GHEA Grapalat" w:hAnsi="GHEA Grapalat"/>
                <w:sz w:val="22"/>
                <w:szCs w:val="22"/>
              </w:rPr>
              <w:t>9</w:t>
            </w:r>
          </w:p>
        </w:tc>
      </w:tr>
      <w:tr w:rsidR="006C2C8E" w:rsidRPr="00CB1361" w14:paraId="3E9E1B31" w14:textId="77777777" w:rsidTr="001F7AAB">
        <w:trPr>
          <w:trHeight w:val="150"/>
        </w:trPr>
        <w:tc>
          <w:tcPr>
            <w:tcW w:w="675" w:type="dxa"/>
          </w:tcPr>
          <w:p w14:paraId="7D034EF3" w14:textId="77777777" w:rsidR="00FC03AB" w:rsidRPr="00254B05" w:rsidRDefault="00F1119B" w:rsidP="00FC03AB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254B05">
              <w:rPr>
                <w:rFonts w:ascii="GHEA Grapalat" w:hAnsi="GHEA Grapalat"/>
                <w:sz w:val="22"/>
                <w:szCs w:val="22"/>
              </w:rPr>
              <w:t>3</w:t>
            </w:r>
            <w:r w:rsidR="00FC03AB" w:rsidRPr="00254B0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97" w:type="dxa"/>
          </w:tcPr>
          <w:p w14:paraId="02F8B64B" w14:textId="77777777" w:rsidR="00FC03AB" w:rsidRPr="00254B05" w:rsidRDefault="00FC03AB" w:rsidP="00FC03AB">
            <w:pPr>
              <w:pStyle w:val="a5"/>
              <w:spacing w:line="360" w:lineRule="auto"/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126" w:type="dxa"/>
          </w:tcPr>
          <w:p w14:paraId="1A761205" w14:textId="55A4F216" w:rsidR="00FC03AB" w:rsidRPr="00660757" w:rsidRDefault="005B5520" w:rsidP="00087D49">
            <w:pPr>
              <w:jc w:val="center"/>
              <w:rPr>
                <w:rFonts w:ascii="GHEA Grapalat" w:eastAsia="MS Mincho" w:hAnsi="GHEA Grapalat" w:cs="MS Mincho"/>
                <w:sz w:val="22"/>
                <w:szCs w:val="22"/>
                <w:lang w:val="en-US" w:eastAsia="en-US"/>
              </w:rPr>
            </w:pPr>
            <w:r w:rsidRPr="00660757">
              <w:rPr>
                <w:rFonts w:ascii="GHEA Grapalat" w:hAnsi="GHEA Grapalat"/>
                <w:sz w:val="22"/>
                <w:szCs w:val="22"/>
              </w:rPr>
              <w:t>1,202,228</w:t>
            </w:r>
            <w:r w:rsidRPr="00660757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="001F7AAB" w:rsidRPr="00660757">
              <w:rPr>
                <w:rFonts w:ascii="GHEA Grapalat" w:eastAsia="MS Mincho" w:hAnsi="GHEA Grapalat" w:cs="MS Mincho"/>
                <w:sz w:val="22"/>
                <w:szCs w:val="22"/>
              </w:rPr>
              <w:t>3</w:t>
            </w:r>
          </w:p>
        </w:tc>
      </w:tr>
      <w:tr w:rsidR="006C2C8E" w:rsidRPr="00CB1361" w14:paraId="4D436A53" w14:textId="77777777" w:rsidTr="006055F8">
        <w:trPr>
          <w:trHeight w:val="797"/>
        </w:trPr>
        <w:tc>
          <w:tcPr>
            <w:tcW w:w="675" w:type="dxa"/>
          </w:tcPr>
          <w:p w14:paraId="5285FB52" w14:textId="77777777" w:rsidR="00FC03AB" w:rsidRPr="00254B05" w:rsidRDefault="00F1119B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B05">
              <w:rPr>
                <w:rFonts w:ascii="GHEA Grapalat" w:hAnsi="GHEA Grapalat"/>
                <w:sz w:val="22"/>
                <w:szCs w:val="22"/>
              </w:rPr>
              <w:t>4</w:t>
            </w:r>
            <w:r w:rsidR="00FC03AB" w:rsidRPr="00254B05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79074E6E" w14:textId="77777777" w:rsidR="00FC03AB" w:rsidRPr="00254B05" w:rsidRDefault="00F1119B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B05">
              <w:rPr>
                <w:rFonts w:ascii="GHEA Grapalat" w:hAnsi="GHEA Grapalat"/>
                <w:sz w:val="22"/>
                <w:szCs w:val="22"/>
              </w:rPr>
              <w:t>4</w:t>
            </w:r>
            <w:r w:rsidR="00FC03AB" w:rsidRPr="00254B05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97" w:type="dxa"/>
          </w:tcPr>
          <w:p w14:paraId="2858C367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</w:p>
          <w:p w14:paraId="704D208E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126" w:type="dxa"/>
          </w:tcPr>
          <w:tbl>
            <w:tblPr>
              <w:tblW w:w="22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40"/>
            </w:tblGrid>
            <w:tr w:rsidR="00254B05" w:rsidRPr="00660757" w14:paraId="078B4269" w14:textId="77777777" w:rsidTr="00087D49">
              <w:trPr>
                <w:gridAfter w:val="1"/>
                <w:wAfter w:w="40" w:type="dxa"/>
                <w:trHeight w:val="36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E6D521" w14:textId="0AC805B9" w:rsidR="00A317BE" w:rsidRPr="00660757" w:rsidRDefault="001F7AAB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  <w:r w:rsidRPr="00660757">
                    <w:rPr>
                      <w:rFonts w:ascii="GHEA Grapalat" w:hAnsi="GHEA Grapalat"/>
                      <w:bCs/>
                      <w:sz w:val="22"/>
                      <w:szCs w:val="22"/>
                    </w:rPr>
                    <w:t>83,172,413.4</w:t>
                  </w:r>
                </w:p>
              </w:tc>
            </w:tr>
            <w:tr w:rsidR="00254B05" w:rsidRPr="00660757" w14:paraId="4F80F623" w14:textId="77777777" w:rsidTr="00087D49">
              <w:trPr>
                <w:trHeight w:val="360"/>
              </w:trPr>
              <w:tc>
                <w:tcPr>
                  <w:tcW w:w="22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9663D7" w14:textId="74FC73B4" w:rsidR="00A317BE" w:rsidRPr="00660757" w:rsidRDefault="001F7AAB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  <w:r w:rsidRPr="00660757">
                    <w:rPr>
                      <w:rFonts w:ascii="GHEA Grapalat" w:hAnsi="GHEA Grapalat"/>
                      <w:bCs/>
                      <w:sz w:val="22"/>
                      <w:szCs w:val="22"/>
                    </w:rPr>
                    <w:t>64,414,345.8</w:t>
                  </w:r>
                </w:p>
              </w:tc>
            </w:tr>
          </w:tbl>
          <w:p w14:paraId="216F7E0D" w14:textId="77777777" w:rsidR="00FC03AB" w:rsidRPr="00660757" w:rsidRDefault="00FC03AB" w:rsidP="00FC03AB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C2C8E" w:rsidRPr="001F7AAB" w14:paraId="4CDDB292" w14:textId="77777777" w:rsidTr="001F7AAB">
        <w:trPr>
          <w:trHeight w:val="882"/>
        </w:trPr>
        <w:tc>
          <w:tcPr>
            <w:tcW w:w="675" w:type="dxa"/>
          </w:tcPr>
          <w:p w14:paraId="2E52D56F" w14:textId="77777777" w:rsidR="00FC03AB" w:rsidRPr="00254B05" w:rsidRDefault="00F1119B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B05">
              <w:rPr>
                <w:rFonts w:ascii="GHEA Grapalat" w:hAnsi="GHEA Grapalat"/>
                <w:sz w:val="22"/>
                <w:szCs w:val="22"/>
              </w:rPr>
              <w:t>5</w:t>
            </w:r>
            <w:r w:rsidR="00FC03AB" w:rsidRPr="00254B05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3AD2D0A7" w14:textId="77777777" w:rsidR="00FC03AB" w:rsidRPr="00254B05" w:rsidRDefault="00F1119B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B05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FC03AB" w:rsidRPr="00254B05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97" w:type="dxa"/>
          </w:tcPr>
          <w:p w14:paraId="449B5B87" w14:textId="77777777" w:rsidR="00FC03AB" w:rsidRPr="00254B05" w:rsidRDefault="00FC03AB" w:rsidP="001F7AAB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1713211D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54B0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126" w:type="dxa"/>
          </w:tcPr>
          <w:tbl>
            <w:tblPr>
              <w:tblW w:w="232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0"/>
              <w:gridCol w:w="80"/>
            </w:tblGrid>
            <w:tr w:rsidR="00254B05" w:rsidRPr="00660757" w14:paraId="54CA455D" w14:textId="77777777" w:rsidTr="00087D49">
              <w:trPr>
                <w:gridAfter w:val="1"/>
                <w:wAfter w:w="80" w:type="dxa"/>
                <w:trHeight w:val="360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EA0B8F" w14:textId="0A3C4C5C" w:rsidR="00A317BE" w:rsidRPr="00660757" w:rsidRDefault="001F7AAB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  <w:r w:rsidRPr="00660757">
                    <w:rPr>
                      <w:rFonts w:ascii="GHEA Grapalat" w:hAnsi="GHEA Grapalat"/>
                      <w:bCs/>
                      <w:sz w:val="22"/>
                      <w:szCs w:val="22"/>
                    </w:rPr>
                    <w:t>81,190,597.5</w:t>
                  </w:r>
                </w:p>
              </w:tc>
            </w:tr>
            <w:tr w:rsidR="00254B05" w:rsidRPr="00660757" w14:paraId="174279D8" w14:textId="77777777" w:rsidTr="00087D49">
              <w:trPr>
                <w:trHeight w:val="360"/>
              </w:trPr>
              <w:tc>
                <w:tcPr>
                  <w:tcW w:w="2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65678D" w14:textId="6FBF9193" w:rsidR="00A317BE" w:rsidRPr="00660757" w:rsidRDefault="001F7AAB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  <w:r w:rsidRPr="00660757">
                    <w:rPr>
                      <w:rFonts w:ascii="GHEA Grapalat" w:hAnsi="GHEA Grapalat"/>
                      <w:bCs/>
                      <w:sz w:val="22"/>
                      <w:szCs w:val="22"/>
                    </w:rPr>
                    <w:t>78,673,054.4</w:t>
                  </w:r>
                </w:p>
              </w:tc>
            </w:tr>
          </w:tbl>
          <w:p w14:paraId="6C492357" w14:textId="7A24C5A7" w:rsidR="00FC03AB" w:rsidRPr="00660757" w:rsidRDefault="00FC03AB" w:rsidP="00A317B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C2C8E" w:rsidRPr="00CB1361" w14:paraId="2BDB4A5F" w14:textId="77777777" w:rsidTr="001F7AAB">
        <w:trPr>
          <w:trHeight w:val="1787"/>
        </w:trPr>
        <w:tc>
          <w:tcPr>
            <w:tcW w:w="675" w:type="dxa"/>
          </w:tcPr>
          <w:p w14:paraId="70186F84" w14:textId="77777777" w:rsidR="00FC03AB" w:rsidRPr="00254B05" w:rsidRDefault="00F1119B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B05">
              <w:rPr>
                <w:rFonts w:ascii="GHEA Grapalat" w:hAnsi="GHEA Grapalat"/>
                <w:sz w:val="22"/>
                <w:szCs w:val="22"/>
              </w:rPr>
              <w:lastRenderedPageBreak/>
              <w:t>6</w:t>
            </w:r>
            <w:r w:rsidR="00FC03AB" w:rsidRPr="00254B05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747B0B0B" w14:textId="77777777" w:rsidR="00FC03AB" w:rsidRPr="00254B05" w:rsidRDefault="00150B34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254B05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254B0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  <w:p w14:paraId="2F639B02" w14:textId="77777777" w:rsidR="00FC03AB" w:rsidRPr="00254B05" w:rsidRDefault="00F1119B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B05">
              <w:rPr>
                <w:rFonts w:ascii="GHEA Grapalat" w:hAnsi="GHEA Grapalat"/>
                <w:sz w:val="22"/>
                <w:szCs w:val="22"/>
              </w:rPr>
              <w:t>6.</w:t>
            </w:r>
            <w:r w:rsidR="00150B34" w:rsidRPr="00254B05">
              <w:rPr>
                <w:rFonts w:ascii="GHEA Grapalat" w:hAnsi="GHEA Grapalat"/>
                <w:sz w:val="22"/>
                <w:szCs w:val="22"/>
              </w:rPr>
              <w:t>2</w:t>
            </w:r>
          </w:p>
          <w:p w14:paraId="46AF87A8" w14:textId="7C4167E9" w:rsidR="00FC03AB" w:rsidRPr="00254B05" w:rsidRDefault="00F1119B" w:rsidP="0073600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/>
                <w:sz w:val="22"/>
                <w:szCs w:val="22"/>
              </w:rPr>
              <w:t>6</w:t>
            </w:r>
            <w:r w:rsidR="00150B34" w:rsidRPr="00254B05">
              <w:rPr>
                <w:rFonts w:ascii="GHEA Grapalat" w:hAnsi="GHEA Grapalat"/>
                <w:sz w:val="22"/>
                <w:szCs w:val="22"/>
              </w:rPr>
              <w:t>.3</w:t>
            </w:r>
          </w:p>
        </w:tc>
        <w:tc>
          <w:tcPr>
            <w:tcW w:w="7797" w:type="dxa"/>
          </w:tcPr>
          <w:p w14:paraId="56F41BE9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Ընթացիկ պարտավորություններ ընդամենը, այդ թվում`</w:t>
            </w:r>
          </w:p>
          <w:p w14:paraId="6DDF985A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 w:cs="Sylfaen"/>
                <w:sz w:val="22"/>
                <w:szCs w:val="22"/>
                <w:lang w:val="hy-AM"/>
              </w:rPr>
              <w:t>կրեդիտորական պարտքեր գնումների գծով</w:t>
            </w:r>
          </w:p>
          <w:p w14:paraId="35E4A550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 w:cs="Sylfaen"/>
                <w:sz w:val="22"/>
                <w:szCs w:val="22"/>
                <w:lang w:val="hy-AM"/>
              </w:rPr>
              <w:t>կարճաժամկետ կրեդիտորական պարտքեր բյուջեին</w:t>
            </w:r>
          </w:p>
          <w:p w14:paraId="1FA6C834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աշխատավարձի և աշխատողների այլ կարճ.հատկացումների գծով</w:t>
            </w:r>
          </w:p>
        </w:tc>
        <w:tc>
          <w:tcPr>
            <w:tcW w:w="2126" w:type="dxa"/>
          </w:tcPr>
          <w:tbl>
            <w:tblPr>
              <w:tblW w:w="19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254B05" w:rsidRPr="00254B05" w14:paraId="32CFB3CF" w14:textId="77777777" w:rsidTr="00087D49">
              <w:trPr>
                <w:trHeight w:val="360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5B3A12" w14:textId="4C364DD4" w:rsidR="00A317BE" w:rsidRPr="00254B05" w:rsidRDefault="001F7AAB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  <w:r w:rsidRPr="00254B05">
                    <w:rPr>
                      <w:rFonts w:ascii="GHEA Grapalat" w:hAnsi="GHEA Grapalat"/>
                      <w:bCs/>
                      <w:sz w:val="22"/>
                      <w:szCs w:val="22"/>
                    </w:rPr>
                    <w:t>19,029,236.6</w:t>
                  </w:r>
                </w:p>
              </w:tc>
            </w:tr>
          </w:tbl>
          <w:p w14:paraId="1F485A53" w14:textId="77777777" w:rsidR="001F7AAB" w:rsidRPr="00254B05" w:rsidRDefault="001F7AAB" w:rsidP="001F7AAB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254B05">
              <w:rPr>
                <w:rFonts w:ascii="GHEA Grapalat" w:hAnsi="GHEA Grapalat"/>
                <w:bCs/>
                <w:sz w:val="22"/>
                <w:szCs w:val="22"/>
              </w:rPr>
              <w:t>3,454,824.4</w:t>
            </w:r>
          </w:p>
          <w:tbl>
            <w:tblPr>
              <w:tblW w:w="19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254B05" w:rsidRPr="00254B05" w14:paraId="44CED0C4" w14:textId="77777777" w:rsidTr="001F7AAB">
              <w:trPr>
                <w:trHeight w:val="360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31DBEC" w14:textId="5A549D53" w:rsidR="00A317BE" w:rsidRPr="00254B05" w:rsidRDefault="001F7AAB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  <w:r w:rsidRPr="00254B05">
                    <w:rPr>
                      <w:rFonts w:ascii="GHEA Grapalat" w:hAnsi="GHEA Grapalat"/>
                      <w:bCs/>
                      <w:sz w:val="22"/>
                      <w:szCs w:val="22"/>
                    </w:rPr>
                    <w:t>1,320,150.2</w:t>
                  </w:r>
                </w:p>
              </w:tc>
            </w:tr>
            <w:tr w:rsidR="00254B05" w:rsidRPr="00254B05" w14:paraId="090D900D" w14:textId="77777777" w:rsidTr="00CC1AE5">
              <w:trPr>
                <w:trHeight w:val="360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DE3E6D" w14:textId="18676438" w:rsidR="00A317BE" w:rsidRPr="00254B05" w:rsidRDefault="001F7AAB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  <w:r w:rsidRPr="00254B05">
                    <w:rPr>
                      <w:rFonts w:ascii="GHEA Grapalat" w:hAnsi="GHEA Grapalat"/>
                      <w:bCs/>
                      <w:sz w:val="22"/>
                      <w:szCs w:val="22"/>
                    </w:rPr>
                    <w:t>1,414,515.8</w:t>
                  </w:r>
                </w:p>
              </w:tc>
            </w:tr>
          </w:tbl>
          <w:p w14:paraId="685BFBE4" w14:textId="32483D60" w:rsidR="00FC03AB" w:rsidRPr="00254B05" w:rsidRDefault="00FC03AB" w:rsidP="00CC1AE5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254B05" w:rsidRPr="00254B05" w14:paraId="03CC7D23" w14:textId="77777777" w:rsidTr="0073600B">
        <w:trPr>
          <w:trHeight w:val="1247"/>
        </w:trPr>
        <w:tc>
          <w:tcPr>
            <w:tcW w:w="675" w:type="dxa"/>
          </w:tcPr>
          <w:p w14:paraId="16C0F19C" w14:textId="77777777" w:rsidR="00FC03AB" w:rsidRPr="00254B05" w:rsidRDefault="00F1119B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B05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FC03AB" w:rsidRPr="00254B05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0301B203" w14:textId="77777777" w:rsidR="00FC03AB" w:rsidRPr="00254B05" w:rsidRDefault="00087D49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254B05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254B0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  <w:p w14:paraId="4B52331C" w14:textId="68EEC777" w:rsidR="00FC03AB" w:rsidRPr="00254B05" w:rsidRDefault="00087D49" w:rsidP="0073600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254B05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254B05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7797" w:type="dxa"/>
          </w:tcPr>
          <w:p w14:paraId="2B7FA60B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Ընթացիկ ակտիվներ ընդամենը, այդ թվում`</w:t>
            </w:r>
          </w:p>
          <w:p w14:paraId="5B11CAE9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 w:cs="Sylfaen"/>
                <w:sz w:val="22"/>
                <w:szCs w:val="22"/>
                <w:lang w:val="hy-AM"/>
              </w:rPr>
              <w:t>դեբիտորակն պարտքեր վաճառքի գծով</w:t>
            </w:r>
          </w:p>
          <w:p w14:paraId="54A24175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 w:cs="Sylfaen"/>
                <w:sz w:val="22"/>
                <w:szCs w:val="22"/>
                <w:lang w:val="hy-AM"/>
              </w:rPr>
              <w:t>դրամական միջոցներ և դրանց համարծեքներ</w:t>
            </w:r>
          </w:p>
        </w:tc>
        <w:tc>
          <w:tcPr>
            <w:tcW w:w="2126" w:type="dxa"/>
          </w:tcPr>
          <w:tbl>
            <w:tblPr>
              <w:tblW w:w="226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  <w:gridCol w:w="420"/>
            </w:tblGrid>
            <w:tr w:rsidR="00254B05" w:rsidRPr="00254B05" w14:paraId="56EDA517" w14:textId="77777777" w:rsidTr="00087D49">
              <w:trPr>
                <w:gridAfter w:val="1"/>
                <w:wAfter w:w="420" w:type="dxa"/>
                <w:trHeight w:val="360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A953283" w14:textId="77777777" w:rsidR="0073600B" w:rsidRPr="00254B05" w:rsidRDefault="0073600B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  <w:r w:rsidRPr="00254B05">
                    <w:rPr>
                      <w:rFonts w:ascii="GHEA Grapalat" w:hAnsi="GHEA Grapalat"/>
                      <w:bCs/>
                      <w:sz w:val="22"/>
                      <w:szCs w:val="22"/>
                    </w:rPr>
                    <w:t>18,868,937.7</w:t>
                  </w:r>
                </w:p>
                <w:p w14:paraId="351738DF" w14:textId="4856066B" w:rsidR="00087D49" w:rsidRPr="00254B05" w:rsidRDefault="0073600B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  <w:r w:rsidRPr="00254B05">
                    <w:rPr>
                      <w:rFonts w:ascii="GHEA Grapalat" w:hAnsi="GHEA Grapalat"/>
                      <w:bCs/>
                      <w:sz w:val="22"/>
                      <w:szCs w:val="22"/>
                    </w:rPr>
                    <w:t>2,615,312.9</w:t>
                  </w:r>
                </w:p>
              </w:tc>
            </w:tr>
            <w:tr w:rsidR="00254B05" w:rsidRPr="00254B05" w14:paraId="2E192603" w14:textId="77777777" w:rsidTr="00087D49">
              <w:trPr>
                <w:trHeight w:val="360"/>
              </w:trPr>
              <w:tc>
                <w:tcPr>
                  <w:tcW w:w="2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A6E439" w14:textId="3FC7A416" w:rsidR="0073600B" w:rsidRPr="00254B05" w:rsidRDefault="0073600B" w:rsidP="008242E4">
                  <w:pPr>
                    <w:framePr w:hSpace="180" w:wrap="around" w:vAnchor="text" w:hAnchor="text" w:x="108" w:y="1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  <w:r w:rsidRPr="00254B05">
                    <w:rPr>
                      <w:rFonts w:ascii="GHEA Grapalat" w:hAnsi="GHEA Grapalat"/>
                      <w:bCs/>
                      <w:sz w:val="22"/>
                      <w:szCs w:val="22"/>
                    </w:rPr>
                    <w:t xml:space="preserve">      4,859,677.4</w:t>
                  </w:r>
                </w:p>
                <w:p w14:paraId="75E35AA3" w14:textId="53D2B11D" w:rsidR="00087D49" w:rsidRPr="00254B05" w:rsidRDefault="00087D49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5D4123D" w14:textId="6EBAC6E7" w:rsidR="00FC03AB" w:rsidRPr="00254B05" w:rsidRDefault="00FC03AB" w:rsidP="0034619B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254B05" w:rsidRPr="00254B05" w14:paraId="0F8782C0" w14:textId="77777777" w:rsidTr="001F7AAB">
        <w:trPr>
          <w:trHeight w:val="558"/>
        </w:trPr>
        <w:tc>
          <w:tcPr>
            <w:tcW w:w="675" w:type="dxa"/>
          </w:tcPr>
          <w:p w14:paraId="56E96C6C" w14:textId="77777777" w:rsidR="00FC03AB" w:rsidRPr="00254B05" w:rsidRDefault="00F1119B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FC03AB" w:rsidRPr="00254B0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  <w:p w14:paraId="53F15ABA" w14:textId="77777777" w:rsidR="00FC03AB" w:rsidRPr="00254B05" w:rsidRDefault="00150B34" w:rsidP="00FC03A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254B05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="00087D49" w:rsidRPr="00254B0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  <w:p w14:paraId="43ED5A32" w14:textId="19F9E898" w:rsidR="00FC03AB" w:rsidRPr="00254B05" w:rsidRDefault="00F1119B" w:rsidP="0073600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087D49" w:rsidRPr="00254B05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797" w:type="dxa"/>
          </w:tcPr>
          <w:p w14:paraId="03A9F7B9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 w:cs="Sylfaen"/>
                <w:sz w:val="22"/>
                <w:szCs w:val="22"/>
                <w:lang w:val="hy-AM"/>
              </w:rPr>
              <w:t>Ընդամենը ոչ ընթացիկ պարտավորություններ, այդ թվում՝</w:t>
            </w:r>
          </w:p>
          <w:p w14:paraId="2A913998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 w:cs="Sylfaen"/>
                <w:sz w:val="22"/>
                <w:szCs w:val="22"/>
                <w:lang w:val="hy-AM"/>
              </w:rPr>
              <w:t>երկարաժմկետ բանկային վարկեր և փոխառություններ</w:t>
            </w:r>
          </w:p>
          <w:p w14:paraId="205B3757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54B05">
              <w:rPr>
                <w:rFonts w:ascii="GHEA Grapalat" w:hAnsi="GHEA Grapalat" w:cs="Sylfaen"/>
                <w:sz w:val="22"/>
                <w:szCs w:val="22"/>
                <w:lang w:val="hy-AM"/>
              </w:rPr>
              <w:t>ակտիվներին վերաբերվող շնորհներ</w:t>
            </w:r>
          </w:p>
        </w:tc>
        <w:tc>
          <w:tcPr>
            <w:tcW w:w="2126" w:type="dxa"/>
          </w:tcPr>
          <w:tbl>
            <w:tblPr>
              <w:tblW w:w="190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254B05" w:rsidRPr="00254B05" w14:paraId="0F7F9A7C" w14:textId="77777777" w:rsidTr="00087D49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66C425" w14:textId="72A408FE" w:rsidR="00087D49" w:rsidRPr="00254B05" w:rsidRDefault="0073600B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</w:pPr>
                  <w:r w:rsidRPr="00254B05">
                    <w:rPr>
                      <w:rFonts w:ascii="GHEA Grapalat" w:hAnsi="GHEA Grapalat"/>
                      <w:sz w:val="22"/>
                      <w:szCs w:val="22"/>
                    </w:rPr>
                    <w:t>27,489,606.8</w:t>
                  </w:r>
                </w:p>
              </w:tc>
            </w:tr>
            <w:tr w:rsidR="00254B05" w:rsidRPr="00254B05" w14:paraId="1539E063" w14:textId="77777777" w:rsidTr="002F4F27">
              <w:trPr>
                <w:trHeight w:val="36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44D77E" w14:textId="77777777" w:rsidR="0073600B" w:rsidRPr="00254B05" w:rsidRDefault="0073600B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</w:pPr>
                  <w:r w:rsidRPr="00254B05">
                    <w:rPr>
                      <w:rFonts w:ascii="GHEA Grapalat" w:hAnsi="GHEA Grapalat"/>
                      <w:sz w:val="22"/>
                      <w:szCs w:val="22"/>
                    </w:rPr>
                    <w:t>3,963,585.5</w:t>
                  </w:r>
                </w:p>
                <w:p w14:paraId="2D3075BD" w14:textId="77777777" w:rsidR="0073600B" w:rsidRPr="00254B05" w:rsidRDefault="0073600B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sz w:val="22"/>
                      <w:szCs w:val="22"/>
                      <w:lang w:val="en-US"/>
                    </w:rPr>
                  </w:pPr>
                  <w:r w:rsidRPr="00254B05">
                    <w:rPr>
                      <w:rFonts w:ascii="GHEA Grapalat" w:hAnsi="GHEA Grapalat"/>
                      <w:sz w:val="22"/>
                      <w:szCs w:val="22"/>
                    </w:rPr>
                    <w:t>21,162,695.1</w:t>
                  </w:r>
                </w:p>
                <w:p w14:paraId="3E887D40" w14:textId="77777777" w:rsidR="00087D49" w:rsidRPr="00254B05" w:rsidRDefault="00087D49" w:rsidP="008242E4">
                  <w:pPr>
                    <w:framePr w:hSpace="180" w:wrap="around" w:vAnchor="text" w:hAnchor="text" w:x="108" w:y="1"/>
                    <w:jc w:val="center"/>
                    <w:rPr>
                      <w:rFonts w:ascii="GHEA Grapalat" w:hAnsi="GHEA Grapalat"/>
                      <w:sz w:val="22"/>
                      <w:szCs w:val="22"/>
                    </w:rPr>
                  </w:pPr>
                </w:p>
              </w:tc>
            </w:tr>
          </w:tbl>
          <w:p w14:paraId="6861EB29" w14:textId="77777777" w:rsidR="00FC03AB" w:rsidRPr="00254B05" w:rsidRDefault="00FC03AB" w:rsidP="00FC03AB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</w:p>
        </w:tc>
      </w:tr>
      <w:tr w:rsidR="00254B05" w:rsidRPr="00254B05" w14:paraId="4DA0E7D5" w14:textId="77777777" w:rsidTr="0073600B">
        <w:trPr>
          <w:trHeight w:val="545"/>
        </w:trPr>
        <w:tc>
          <w:tcPr>
            <w:tcW w:w="675" w:type="dxa"/>
          </w:tcPr>
          <w:p w14:paraId="5CAFC715" w14:textId="77777777" w:rsidR="00FC03AB" w:rsidRPr="00254B05" w:rsidRDefault="00F1119B" w:rsidP="00F1119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54B05">
              <w:rPr>
                <w:rFonts w:ascii="GHEA Grapalat" w:hAnsi="GHEA Grapalat"/>
                <w:sz w:val="22"/>
                <w:szCs w:val="22"/>
              </w:rPr>
              <w:t>9</w:t>
            </w:r>
            <w:r w:rsidR="00FC03AB" w:rsidRPr="00254B0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97" w:type="dxa"/>
          </w:tcPr>
          <w:p w14:paraId="5E754778" w14:textId="77777777" w:rsidR="00FC03AB" w:rsidRPr="00254B05" w:rsidRDefault="00FC03AB" w:rsidP="00FC03A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254B0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54B05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2126" w:type="dxa"/>
          </w:tcPr>
          <w:p w14:paraId="446E1177" w14:textId="6CDF4081" w:rsidR="006C2C8E" w:rsidRPr="00254B05" w:rsidRDefault="0073600B" w:rsidP="0073600B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254B05">
              <w:rPr>
                <w:rFonts w:ascii="GHEA Grapalat" w:hAnsi="GHEA Grapalat"/>
                <w:bCs/>
                <w:sz w:val="22"/>
                <w:szCs w:val="22"/>
              </w:rPr>
              <w:t>64,414,345.8</w:t>
            </w:r>
          </w:p>
        </w:tc>
      </w:tr>
    </w:tbl>
    <w:p w14:paraId="30EABBE8" w14:textId="77777777" w:rsidR="00FC03AB" w:rsidRPr="00254B05" w:rsidRDefault="00FC03AB" w:rsidP="001F7AAB">
      <w:pPr>
        <w:jc w:val="center"/>
        <w:rPr>
          <w:rFonts w:ascii="GHEA Grapalat" w:hAnsi="GHEA Grapalat"/>
          <w:i/>
          <w:iCs/>
          <w:sz w:val="22"/>
          <w:szCs w:val="22"/>
          <w:lang w:val="hy-AM"/>
        </w:rPr>
      </w:pPr>
    </w:p>
    <w:p w14:paraId="070AE9EE" w14:textId="6DF49244" w:rsidR="00254B05" w:rsidRPr="00660757" w:rsidRDefault="00FC03AB" w:rsidP="00FC03AB">
      <w:pPr>
        <w:spacing w:line="360" w:lineRule="auto"/>
        <w:ind w:firstLine="567"/>
        <w:jc w:val="both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592DF6" w:rsidRPr="00660757">
        <w:rPr>
          <w:rFonts w:ascii="GHEA Grapalat" w:hAnsi="GHEA Grapalat"/>
          <w:bCs/>
          <w:iCs/>
          <w:sz w:val="22"/>
          <w:szCs w:val="22"/>
          <w:lang w:val="hy-AM"/>
        </w:rPr>
        <w:t>2024</w:t>
      </w:r>
      <w:r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թ.-ի տարեկան տվյալներով </w:t>
      </w:r>
      <w:r w:rsidR="00003DD6" w:rsidRPr="00660757">
        <w:rPr>
          <w:rFonts w:ascii="GHEA Grapalat" w:hAnsi="GHEA Grapalat"/>
          <w:bCs/>
          <w:iCs/>
          <w:sz w:val="22"/>
          <w:szCs w:val="22"/>
          <w:lang w:val="hy-AM"/>
        </w:rPr>
        <w:t>11</w:t>
      </w:r>
      <w:r w:rsidR="0034619B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Կ</w:t>
      </w:r>
      <w:r w:rsidRPr="00660757">
        <w:rPr>
          <w:rFonts w:ascii="GHEA Grapalat" w:hAnsi="GHEA Grapalat"/>
          <w:bCs/>
          <w:iCs/>
          <w:sz w:val="22"/>
          <w:szCs w:val="22"/>
          <w:lang w:val="hy-AM"/>
        </w:rPr>
        <w:t>ազմակերպություն</w:t>
      </w:r>
      <w:r w:rsidR="000B0475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աշխատել են վնասով՝</w:t>
      </w:r>
      <w:r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B86029" w:rsidRPr="00660757">
        <w:rPr>
          <w:rFonts w:ascii="GHEA Grapalat" w:hAnsi="GHEA Grapalat"/>
          <w:bCs/>
          <w:iCs/>
          <w:sz w:val="22"/>
          <w:szCs w:val="22"/>
          <w:lang w:val="hy-AM"/>
        </w:rPr>
        <w:t>«Ակադեմիկոս Ս. Ավդալբեկյանի անվան առողջապահության ազգային ինստիուտ»</w:t>
      </w:r>
      <w:r w:rsidR="000B0475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ՓԲԸ- 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>73,598</w:t>
      </w:r>
      <w:r w:rsidR="000B047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>0 հազ</w:t>
      </w:r>
      <w:r w:rsidR="000B047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>դրամ</w:t>
      </w:r>
      <w:r w:rsidR="00B86029" w:rsidRPr="00660757">
        <w:rPr>
          <w:rFonts w:ascii="GHEA Grapalat" w:hAnsi="GHEA Grapalat"/>
          <w:bCs/>
          <w:iCs/>
          <w:sz w:val="22"/>
          <w:szCs w:val="22"/>
          <w:lang w:val="hy-AM"/>
        </w:rPr>
        <w:t>,</w:t>
      </w:r>
      <w:r w:rsidR="00003DD6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««Ավան» հոգեկան առողջության կենտրոն»</w:t>
      </w:r>
      <w:r w:rsidR="000B0475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ՓԲԸ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>-</w:t>
      </w:r>
      <w:r w:rsidR="00F17D22" w:rsidRPr="00660757">
        <w:rPr>
          <w:rFonts w:ascii="GHEA Grapalat" w:hAnsi="GHEA Grapalat"/>
          <w:b/>
          <w:iCs/>
          <w:sz w:val="22"/>
          <w:szCs w:val="22"/>
          <w:lang w:val="hy-AM"/>
        </w:rPr>
        <w:t xml:space="preserve"> 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>8,996</w:t>
      </w:r>
      <w:r w:rsidR="000B047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>2 հազ</w:t>
      </w:r>
      <w:r w:rsidR="000B047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 xml:space="preserve"> դրամ</w:t>
      </w:r>
      <w:r w:rsidR="00003DD6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, </w:t>
      </w:r>
      <w:r w:rsidR="0015727A" w:rsidRPr="00660757">
        <w:rPr>
          <w:rFonts w:ascii="GHEA Grapalat" w:hAnsi="GHEA Grapalat"/>
          <w:bCs/>
          <w:iCs/>
          <w:sz w:val="22"/>
          <w:szCs w:val="22"/>
          <w:lang w:val="hy-AM"/>
        </w:rPr>
        <w:t>«Ռադիոիզոտոպների արտադրության կենտրոն»</w:t>
      </w:r>
      <w:r w:rsidR="000B0475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ՓԲԸ- 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>565,344</w:t>
      </w:r>
      <w:r w:rsidR="000B047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>0 հազ</w:t>
      </w:r>
      <w:r w:rsidR="000B047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 xml:space="preserve"> դրամ</w:t>
      </w:r>
      <w:r w:rsidR="0015727A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, </w:t>
      </w:r>
      <w:r w:rsidR="000B0475" w:rsidRPr="00660757">
        <w:rPr>
          <w:rFonts w:ascii="GHEA Grapalat" w:hAnsi="GHEA Grapalat"/>
          <w:bCs/>
          <w:iCs/>
          <w:sz w:val="22"/>
          <w:szCs w:val="22"/>
          <w:lang w:val="hy-AM"/>
        </w:rPr>
        <w:t>«Հանրապետական շտապ օգնության ծառայություն» ՓԲԸ</w:t>
      </w:r>
      <w:r w:rsidR="000B0475" w:rsidRPr="00660757">
        <w:rPr>
          <w:rFonts w:ascii="GHEA Grapalat" w:hAnsi="GHEA Grapalat" w:cs="Sylfaen"/>
          <w:bCs/>
          <w:iCs/>
          <w:sz w:val="22"/>
          <w:szCs w:val="22"/>
          <w:lang w:val="hy-AM"/>
        </w:rPr>
        <w:t>-</w:t>
      </w:r>
      <w:r w:rsidR="0066075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>61</w:t>
      </w:r>
      <w:r w:rsidR="000B047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>0 հազ</w:t>
      </w:r>
      <w:r w:rsidR="000B047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 xml:space="preserve"> դրամ</w:t>
      </w:r>
      <w:r w:rsidR="000B0475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, </w:t>
      </w:r>
      <w:r w:rsidR="00003DD6" w:rsidRPr="00660757">
        <w:rPr>
          <w:rFonts w:ascii="GHEA Grapalat" w:hAnsi="GHEA Grapalat"/>
          <w:bCs/>
          <w:iCs/>
          <w:sz w:val="22"/>
          <w:szCs w:val="22"/>
          <w:lang w:val="hy-AM"/>
        </w:rPr>
        <w:t>«Թոքաբանության ազգային կենտրոն»</w:t>
      </w:r>
      <w:r w:rsidR="000B0475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ՓԲԸ- </w:t>
      </w:r>
      <w:r w:rsidR="000B0475" w:rsidRPr="00660757">
        <w:rPr>
          <w:rFonts w:ascii="GHEA Grapalat" w:hAnsi="GHEA Grapalat"/>
          <w:b/>
          <w:iCs/>
          <w:sz w:val="22"/>
          <w:szCs w:val="22"/>
          <w:lang w:val="hy-AM"/>
        </w:rPr>
        <w:t>102,613,5 հազ</w:t>
      </w:r>
      <w:r w:rsidR="000B047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B0475" w:rsidRPr="00660757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</w:t>
      </w:r>
      <w:r w:rsidR="00003DD6" w:rsidRPr="00660757">
        <w:rPr>
          <w:rFonts w:ascii="GHEA Grapalat" w:hAnsi="GHEA Grapalat"/>
          <w:b/>
          <w:iCs/>
          <w:sz w:val="22"/>
          <w:szCs w:val="22"/>
          <w:lang w:val="hy-AM"/>
        </w:rPr>
        <w:t>,</w:t>
      </w:r>
      <w:r w:rsidR="00003DD6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5727A" w:rsidRPr="00660757">
        <w:rPr>
          <w:rFonts w:ascii="GHEA Grapalat" w:hAnsi="GHEA Grapalat"/>
          <w:bCs/>
          <w:iCs/>
          <w:sz w:val="22"/>
          <w:szCs w:val="22"/>
          <w:lang w:val="hy-AM"/>
        </w:rPr>
        <w:t>«Թալինի բժշկական կենտրոն»</w:t>
      </w:r>
      <w:r w:rsidR="00254B05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ՓԲԸ- 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>12,744</w:t>
      </w:r>
      <w:r w:rsidR="00254B0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>6 հազ</w:t>
      </w:r>
      <w:r w:rsidR="00254B0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 xml:space="preserve"> դրամ</w:t>
      </w:r>
      <w:r w:rsidR="00003DD6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, </w:t>
      </w:r>
      <w:r w:rsidR="0015727A" w:rsidRPr="00660757">
        <w:rPr>
          <w:rFonts w:ascii="GHEA Grapalat" w:hAnsi="GHEA Grapalat"/>
          <w:bCs/>
          <w:iCs/>
          <w:sz w:val="22"/>
          <w:szCs w:val="22"/>
          <w:lang w:val="hy-AM"/>
        </w:rPr>
        <w:t>«Արտաշատի բժշկական կենտրոն»</w:t>
      </w:r>
      <w:r w:rsidR="00254B05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ՓԲԸ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>-</w:t>
      </w:r>
      <w:r w:rsidR="00660757" w:rsidRPr="00660757">
        <w:rPr>
          <w:rFonts w:ascii="GHEA Grapalat" w:hAnsi="GHEA Grapalat"/>
          <w:b/>
          <w:iCs/>
          <w:sz w:val="22"/>
          <w:szCs w:val="22"/>
          <w:lang w:val="hy-AM"/>
        </w:rPr>
        <w:t xml:space="preserve"> 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>82,373</w:t>
      </w:r>
      <w:r w:rsidR="00254B0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>5 հազ</w:t>
      </w:r>
      <w:r w:rsidR="00254B0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 xml:space="preserve"> դրամ</w:t>
      </w:r>
      <w:r w:rsidR="0015727A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, </w:t>
      </w:r>
      <w:r w:rsidR="00003DD6" w:rsidRPr="00660757">
        <w:rPr>
          <w:rFonts w:ascii="GHEA Grapalat" w:hAnsi="GHEA Grapalat"/>
          <w:bCs/>
          <w:iCs/>
          <w:sz w:val="22"/>
          <w:szCs w:val="22"/>
          <w:lang w:val="hy-AM"/>
        </w:rPr>
        <w:t>«Վեդու բժշկական կենտրոն»</w:t>
      </w:r>
      <w:r w:rsidR="00254B05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ՓԲԸ- 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>11,778</w:t>
      </w:r>
      <w:r w:rsidR="00254B0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>5 հազ</w:t>
      </w:r>
      <w:r w:rsidR="00254B0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 xml:space="preserve"> դրամ</w:t>
      </w:r>
      <w:r w:rsidR="00003DD6" w:rsidRPr="00660757">
        <w:rPr>
          <w:rFonts w:ascii="GHEA Grapalat" w:hAnsi="GHEA Grapalat"/>
          <w:bCs/>
          <w:iCs/>
          <w:sz w:val="22"/>
          <w:szCs w:val="22"/>
          <w:lang w:val="hy-AM"/>
        </w:rPr>
        <w:t>, «Լոռու մարզային հոգենյարդաբանական դիսպանսեր»</w:t>
      </w:r>
      <w:r w:rsidR="00254B05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ՓԲԸ- 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>6,355</w:t>
      </w:r>
      <w:r w:rsidR="00254B0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>5 հազ</w:t>
      </w:r>
      <w:r w:rsidR="00254B0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 xml:space="preserve"> դրամ</w:t>
      </w:r>
      <w:r w:rsidR="00003DD6" w:rsidRPr="00660757">
        <w:rPr>
          <w:rFonts w:ascii="GHEA Grapalat" w:hAnsi="GHEA Grapalat"/>
          <w:bCs/>
          <w:iCs/>
          <w:sz w:val="22"/>
          <w:szCs w:val="22"/>
          <w:lang w:val="hy-AM"/>
        </w:rPr>
        <w:t>, «Տաշիրի բժշկական կենտրոն»</w:t>
      </w:r>
      <w:r w:rsidR="00254B05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ՓԲԸ- 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>4,516</w:t>
      </w:r>
      <w:r w:rsidR="00254B0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>6 հազ</w:t>
      </w:r>
      <w:r w:rsidR="00254B0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 xml:space="preserve"> դրամ</w:t>
      </w:r>
      <w:r w:rsidR="00003DD6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և «Գյումրու բժշկական կենտրոն» </w:t>
      </w:r>
      <w:r w:rsidR="00B86029" w:rsidRPr="00660757">
        <w:rPr>
          <w:rFonts w:ascii="GHEA Grapalat" w:hAnsi="GHEA Grapalat"/>
          <w:bCs/>
          <w:iCs/>
          <w:sz w:val="22"/>
          <w:szCs w:val="22"/>
          <w:lang w:val="hy-AM"/>
        </w:rPr>
        <w:t>ՓԲԸ-</w:t>
      </w:r>
      <w:r w:rsidR="00254B05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254B05" w:rsidRPr="00660757">
        <w:rPr>
          <w:rFonts w:ascii="GHEA Grapalat" w:hAnsi="GHEA Grapalat"/>
          <w:b/>
          <w:iCs/>
          <w:sz w:val="22"/>
          <w:szCs w:val="22"/>
          <w:lang w:val="hy-AM"/>
        </w:rPr>
        <w:t>333,847</w:t>
      </w:r>
      <w:r w:rsidR="00254B0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54B05" w:rsidRPr="00660757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 հազ</w:t>
      </w:r>
      <w:r w:rsidR="00254B05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54B05" w:rsidRPr="00660757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դրամ</w:t>
      </w:r>
      <w:r w:rsidR="00254B05" w:rsidRPr="00660757">
        <w:rPr>
          <w:rFonts w:ascii="GHEA Grapalat" w:hAnsi="GHEA Grapalat"/>
          <w:bCs/>
          <w:iCs/>
          <w:sz w:val="22"/>
          <w:szCs w:val="22"/>
          <w:lang w:val="hy-AM"/>
        </w:rPr>
        <w:t>,</w:t>
      </w:r>
      <w:r w:rsidR="00B86029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254B05" w:rsidRPr="00660757">
        <w:rPr>
          <w:rFonts w:ascii="GHEA Grapalat" w:hAnsi="GHEA Grapalat"/>
          <w:bCs/>
          <w:iCs/>
          <w:sz w:val="22"/>
          <w:szCs w:val="22"/>
          <w:lang w:val="hy-AM"/>
        </w:rPr>
        <w:t>և</w:t>
      </w:r>
      <w:r w:rsidR="00B86029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B86029" w:rsidRPr="00660757">
        <w:rPr>
          <w:rFonts w:ascii="GHEA Grapalat" w:hAnsi="GHEA Grapalat" w:cs="Sylfaen"/>
          <w:bCs/>
          <w:iCs/>
          <w:sz w:val="22"/>
          <w:szCs w:val="22"/>
          <w:lang w:val="hy-AM"/>
        </w:rPr>
        <w:t>ձևավորել են</w:t>
      </w:r>
      <w:r w:rsidR="0009703B" w:rsidRPr="0066075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ընդամենը </w:t>
      </w:r>
      <w:r w:rsidR="00003DD6" w:rsidRPr="00660757">
        <w:rPr>
          <w:rFonts w:ascii="GHEA Grapalat" w:hAnsi="GHEA Grapalat"/>
          <w:b/>
          <w:iCs/>
          <w:sz w:val="22"/>
          <w:szCs w:val="22"/>
          <w:lang w:val="hy-AM"/>
        </w:rPr>
        <w:t>1,202,228</w:t>
      </w:r>
      <w:r w:rsidR="00003DD6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03DD6" w:rsidRPr="00660757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3 </w:t>
      </w:r>
      <w:r w:rsidR="00B86029" w:rsidRPr="00660757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="00B86029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B86029" w:rsidRPr="00660757">
        <w:rPr>
          <w:rFonts w:ascii="GHEA Grapalat" w:hAnsi="GHEA Grapalat" w:cs="GHEA Grapalat"/>
          <w:b/>
          <w:iCs/>
          <w:sz w:val="22"/>
          <w:szCs w:val="22"/>
          <w:lang w:val="hy-AM"/>
        </w:rPr>
        <w:t xml:space="preserve"> դրամ</w:t>
      </w:r>
      <w:r w:rsidR="00B86029" w:rsidRPr="00660757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վնաս</w:t>
      </w:r>
      <w:r w:rsidR="00B86029" w:rsidRPr="00660757">
        <w:rPr>
          <w:rFonts w:ascii="GHEA Grapalat" w:hAnsi="GHEA Grapalat" w:cs="Sylfaen"/>
          <w:bCs/>
          <w:iCs/>
          <w:sz w:val="22"/>
          <w:szCs w:val="22"/>
          <w:lang w:val="hy-AM"/>
        </w:rPr>
        <w:t>։</w:t>
      </w:r>
      <w:r w:rsidR="003325AA" w:rsidRPr="0066075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</w:p>
    <w:p w14:paraId="0D252C07" w14:textId="042E80AC" w:rsidR="003325AA" w:rsidRPr="00660757" w:rsidRDefault="003325AA" w:rsidP="00FC03AB">
      <w:pPr>
        <w:spacing w:line="360" w:lineRule="auto"/>
        <w:ind w:firstLine="567"/>
        <w:jc w:val="both"/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</w:pPr>
      <w:r w:rsidRPr="0066075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«Սևանի հոգեկան առողջության կենտրոն» ՓԲԸ-ն շահույթ (վնաս) չի ձևավորել։ </w:t>
      </w:r>
      <w:r w:rsidR="00643B62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Մնացած </w:t>
      </w:r>
      <w:r w:rsidRPr="00660757">
        <w:rPr>
          <w:rFonts w:ascii="GHEA Grapalat" w:hAnsi="GHEA Grapalat"/>
          <w:bCs/>
          <w:iCs/>
          <w:sz w:val="22"/>
          <w:szCs w:val="22"/>
          <w:lang w:val="hy-AM"/>
        </w:rPr>
        <w:t>43</w:t>
      </w:r>
      <w:r w:rsidR="00643B62" w:rsidRPr="00660757">
        <w:rPr>
          <w:rFonts w:ascii="GHEA Grapalat" w:hAnsi="GHEA Grapalat"/>
          <w:bCs/>
          <w:iCs/>
          <w:sz w:val="22"/>
          <w:szCs w:val="22"/>
          <w:lang w:val="hy-AM"/>
        </w:rPr>
        <w:t xml:space="preserve"> Կ</w:t>
      </w:r>
      <w:r w:rsidR="00643B62" w:rsidRPr="00660757">
        <w:rPr>
          <w:rFonts w:ascii="GHEA Grapalat" w:hAnsi="GHEA Grapalat" w:cs="Sylfaen"/>
          <w:bCs/>
          <w:iCs/>
          <w:sz w:val="22"/>
          <w:szCs w:val="22"/>
          <w:lang w:val="hy-AM"/>
        </w:rPr>
        <w:t>ազմակերպություն</w:t>
      </w:r>
      <w:r w:rsidRPr="0066075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ներն աշխատել են շահույթով և միասին ձևավորել են ընդամենը </w:t>
      </w:r>
      <w:r w:rsidRPr="00660757">
        <w:rPr>
          <w:rFonts w:ascii="GHEA Grapalat" w:hAnsi="GHEA Grapalat"/>
          <w:b/>
          <w:iCs/>
          <w:sz w:val="22"/>
          <w:szCs w:val="22"/>
          <w:lang w:val="hy-AM"/>
        </w:rPr>
        <w:t>1,620,811</w:t>
      </w:r>
      <w:r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660757">
        <w:rPr>
          <w:rFonts w:ascii="GHEA Grapalat" w:hAnsi="GHEA Grapalat"/>
          <w:b/>
          <w:iCs/>
          <w:sz w:val="22"/>
          <w:szCs w:val="22"/>
          <w:lang w:val="hy-AM"/>
        </w:rPr>
        <w:t>9 հազ</w:t>
      </w:r>
      <w:r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660757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</w:t>
      </w:r>
      <w:r w:rsidRPr="00660757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զուտ շահույթ։</w:t>
      </w:r>
      <w:r w:rsidR="006055F8" w:rsidRPr="00660757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</w:t>
      </w:r>
    </w:p>
    <w:p w14:paraId="0B36B44B" w14:textId="061C8C6C" w:rsidR="00716BD3" w:rsidRPr="00B37B60" w:rsidRDefault="00716BD3" w:rsidP="00FC03AB">
      <w:pPr>
        <w:spacing w:line="360" w:lineRule="auto"/>
        <w:ind w:firstLine="567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B37B60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Վնաս ձևավորած բոլոր կազմակերպությունների մոտ նախորդ տարվա նկատմամբ </w:t>
      </w:r>
      <w:r w:rsidR="00254B05" w:rsidRPr="00B37B60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(</w:t>
      </w:r>
      <w:r w:rsidRPr="00B37B60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բացի </w:t>
      </w:r>
      <w:r w:rsidRPr="00B37B60">
        <w:rPr>
          <w:rFonts w:ascii="GHEA Grapalat" w:hAnsi="GHEA Grapalat"/>
          <w:bCs/>
          <w:iCs/>
          <w:sz w:val="22"/>
          <w:szCs w:val="22"/>
          <w:lang w:val="hy-AM"/>
        </w:rPr>
        <w:t>«Վեդու բժշկական կենտրոն» ՓԲԸ-ի՝</w:t>
      </w:r>
      <w:r w:rsidR="006055F8" w:rsidRPr="00B37B60">
        <w:rPr>
          <w:rFonts w:ascii="GHEA Grapalat" w:hAnsi="GHEA Grapalat"/>
          <w:bCs/>
          <w:iCs/>
          <w:sz w:val="22"/>
          <w:szCs w:val="22"/>
          <w:lang w:val="hy-AM"/>
        </w:rPr>
        <w:t xml:space="preserve"> որի</w:t>
      </w:r>
      <w:r w:rsidRPr="00B37B60">
        <w:rPr>
          <w:rFonts w:ascii="GHEA Grapalat" w:hAnsi="GHEA Grapalat"/>
          <w:bCs/>
          <w:iCs/>
          <w:sz w:val="22"/>
          <w:szCs w:val="22"/>
          <w:lang w:val="hy-AM"/>
        </w:rPr>
        <w:t xml:space="preserve"> վնասը նախորդ տարվա </w:t>
      </w:r>
      <w:r w:rsidR="00EA05AE" w:rsidRPr="00B37B60">
        <w:rPr>
          <w:rFonts w:ascii="GHEA Grapalat" w:hAnsi="GHEA Grapalat"/>
          <w:bCs/>
          <w:iCs/>
          <w:sz w:val="22"/>
          <w:szCs w:val="22"/>
          <w:lang w:val="hy-AM"/>
        </w:rPr>
        <w:t>համեմատ</w:t>
      </w:r>
      <w:r w:rsidRPr="00B37B60">
        <w:rPr>
          <w:rFonts w:ascii="GHEA Grapalat" w:hAnsi="GHEA Grapalat"/>
          <w:bCs/>
          <w:iCs/>
          <w:sz w:val="22"/>
          <w:szCs w:val="22"/>
          <w:lang w:val="hy-AM"/>
        </w:rPr>
        <w:t xml:space="preserve"> նվազել է </w:t>
      </w:r>
      <w:r w:rsidRPr="00660757">
        <w:rPr>
          <w:rFonts w:ascii="GHEA Grapalat" w:hAnsi="GHEA Grapalat"/>
          <w:b/>
          <w:iCs/>
          <w:sz w:val="22"/>
          <w:szCs w:val="22"/>
          <w:lang w:val="hy-AM"/>
        </w:rPr>
        <w:t>45,763</w:t>
      </w:r>
      <w:r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660757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4 հազ</w:t>
      </w:r>
      <w:r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660757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դրամով</w:t>
      </w:r>
      <w:r w:rsidR="00DF7BCA" w:rsidRPr="00B37B60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և կազմել </w:t>
      </w:r>
      <w:r w:rsidR="00DF7BCA" w:rsidRPr="00660757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11,778</w:t>
      </w:r>
      <w:r w:rsidR="00DF7BCA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DF7BCA" w:rsidRPr="00660757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5 հազ</w:t>
      </w:r>
      <w:r w:rsidR="00DF7BCA" w:rsidRPr="0066075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DF7BCA" w:rsidRPr="00660757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</w:t>
      </w:r>
      <w:r w:rsidR="00254B05" w:rsidRPr="00B37B60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)</w:t>
      </w:r>
      <w:r w:rsidRPr="00B37B60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նկատվել է </w:t>
      </w:r>
      <w:r w:rsidRPr="00B37B60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EA05AE" w:rsidRPr="00B37B60">
        <w:rPr>
          <w:rFonts w:ascii="GHEA Grapalat" w:hAnsi="GHEA Grapalat"/>
          <w:bCs/>
          <w:iCs/>
          <w:sz w:val="22"/>
          <w:szCs w:val="22"/>
          <w:lang w:val="hy-AM"/>
        </w:rPr>
        <w:t xml:space="preserve">ֆինանսատնտեսական վիճակի վատթարացում՝ աճել են </w:t>
      </w:r>
      <w:r w:rsidR="006055F8" w:rsidRPr="00B37B60">
        <w:rPr>
          <w:rFonts w:ascii="GHEA Grapalat" w:hAnsi="GHEA Grapalat"/>
          <w:bCs/>
          <w:iCs/>
          <w:sz w:val="22"/>
          <w:szCs w:val="22"/>
          <w:lang w:val="hy-AM"/>
        </w:rPr>
        <w:t xml:space="preserve">կազմակերպությունների կողմից ձևավորած </w:t>
      </w:r>
      <w:r w:rsidR="00EA05AE" w:rsidRPr="00B37B60">
        <w:rPr>
          <w:rFonts w:ascii="GHEA Grapalat" w:hAnsi="GHEA Grapalat"/>
          <w:bCs/>
          <w:iCs/>
          <w:sz w:val="22"/>
          <w:szCs w:val="22"/>
          <w:lang w:val="hy-AM"/>
        </w:rPr>
        <w:t>վնասի, կուտակված վնասի ծավալները</w:t>
      </w:r>
      <w:r w:rsidR="00B37B60" w:rsidRPr="00B37B60">
        <w:rPr>
          <w:rFonts w:ascii="GHEA Grapalat" w:hAnsi="GHEA Grapalat"/>
          <w:bCs/>
          <w:iCs/>
          <w:sz w:val="22"/>
          <w:szCs w:val="22"/>
          <w:lang w:val="hy-AM"/>
        </w:rPr>
        <w:t>։</w:t>
      </w:r>
      <w:r w:rsidR="00EA05AE" w:rsidRPr="00B37B60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6055F8" w:rsidRPr="00B37B60">
        <w:rPr>
          <w:rFonts w:ascii="GHEA Grapalat" w:hAnsi="GHEA Grapalat"/>
          <w:bCs/>
          <w:iCs/>
          <w:sz w:val="22"/>
          <w:szCs w:val="22"/>
          <w:lang w:val="hy-AM"/>
        </w:rPr>
        <w:t>Ընդ որում նշված կազմակերպություններից՝ ««Ավան» հոգեկան առողջության կենտրոն»,</w:t>
      </w:r>
      <w:r w:rsidR="006055F8" w:rsidRPr="00B37B60">
        <w:rPr>
          <w:rFonts w:ascii="GHEA Grapalat" w:hAnsi="GHEA Grapalat"/>
          <w:bCs/>
          <w:iCs/>
          <w:lang w:val="hy-AM"/>
        </w:rPr>
        <w:t xml:space="preserve"> </w:t>
      </w:r>
      <w:r w:rsidR="006055F8" w:rsidRPr="00B37B60">
        <w:rPr>
          <w:rFonts w:ascii="GHEA Grapalat" w:hAnsi="GHEA Grapalat"/>
          <w:bCs/>
          <w:iCs/>
          <w:sz w:val="22"/>
          <w:szCs w:val="22"/>
          <w:lang w:val="hy-AM"/>
        </w:rPr>
        <w:t xml:space="preserve">«Արտաշատի բժշկական կենտրոն» </w:t>
      </w:r>
      <w:r w:rsidR="00DF7BCA" w:rsidRPr="00B37B60">
        <w:rPr>
          <w:rFonts w:ascii="GHEA Grapalat" w:hAnsi="GHEA Grapalat"/>
          <w:bCs/>
          <w:iCs/>
          <w:sz w:val="22"/>
          <w:szCs w:val="22"/>
          <w:lang w:val="hy-AM"/>
        </w:rPr>
        <w:t>և «Տաշիրի բժշկական կենտրոն» ՓԲԸ-ները</w:t>
      </w:r>
      <w:r w:rsidR="006055F8" w:rsidRPr="00B37B60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EA05AE" w:rsidRPr="00B37B60">
        <w:rPr>
          <w:rFonts w:ascii="GHEA Grapalat" w:hAnsi="GHEA Grapalat"/>
          <w:bCs/>
          <w:iCs/>
          <w:sz w:val="22"/>
          <w:szCs w:val="22"/>
          <w:lang w:val="hy-AM"/>
        </w:rPr>
        <w:t>նախորդ տար</w:t>
      </w:r>
      <w:r w:rsidR="00DF7BCA" w:rsidRPr="00B37B60">
        <w:rPr>
          <w:rFonts w:ascii="GHEA Grapalat" w:hAnsi="GHEA Grapalat"/>
          <w:bCs/>
          <w:iCs/>
          <w:sz w:val="22"/>
          <w:szCs w:val="22"/>
          <w:lang w:val="hy-AM"/>
        </w:rPr>
        <w:t>ի աշխատել են շահույթով</w:t>
      </w:r>
      <w:r w:rsidR="00B37B60" w:rsidRPr="00B37B60">
        <w:rPr>
          <w:rFonts w:ascii="GHEA Grapalat" w:hAnsi="GHEA Grapalat"/>
          <w:bCs/>
          <w:iCs/>
          <w:sz w:val="22"/>
          <w:szCs w:val="22"/>
          <w:lang w:val="hy-AM"/>
        </w:rPr>
        <w:t xml:space="preserve"> և ձևավորել համապատասխանաբար՝ </w:t>
      </w:r>
      <w:r w:rsidR="00B37B60" w:rsidRPr="00C22E6A">
        <w:rPr>
          <w:rFonts w:ascii="GHEA Grapalat" w:hAnsi="GHEA Grapalat"/>
          <w:b/>
          <w:iCs/>
          <w:sz w:val="22"/>
          <w:szCs w:val="22"/>
          <w:lang w:val="hy-AM"/>
        </w:rPr>
        <w:t>14,414</w:t>
      </w:r>
      <w:r w:rsidR="00B37B60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B37B60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7 հազ</w:t>
      </w:r>
      <w:r w:rsidR="00B37B60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B37B60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դրամ, </w:t>
      </w:r>
      <w:r w:rsidR="00B37B60" w:rsidRPr="00C22E6A">
        <w:rPr>
          <w:rFonts w:ascii="GHEA Grapalat" w:hAnsi="GHEA Grapalat"/>
          <w:b/>
          <w:iCs/>
          <w:sz w:val="22"/>
          <w:szCs w:val="22"/>
          <w:lang w:val="hy-AM"/>
        </w:rPr>
        <w:t>30,914</w:t>
      </w:r>
      <w:r w:rsidR="00B37B60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B37B60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 հազ</w:t>
      </w:r>
      <w:r w:rsidR="00B37B60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B37B60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դրամ, </w:t>
      </w:r>
      <w:r w:rsidR="00B37B60" w:rsidRPr="00C22E6A">
        <w:rPr>
          <w:rFonts w:ascii="GHEA Grapalat" w:hAnsi="GHEA Grapalat"/>
          <w:b/>
          <w:iCs/>
          <w:sz w:val="22"/>
          <w:szCs w:val="22"/>
          <w:lang w:val="hy-AM"/>
        </w:rPr>
        <w:t>1,415</w:t>
      </w:r>
      <w:r w:rsidR="00B37B60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B37B60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0 </w:t>
      </w:r>
      <w:r w:rsidR="00B37B60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lastRenderedPageBreak/>
        <w:t>հազ</w:t>
      </w:r>
      <w:r w:rsidR="00B37B60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B37B60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 զուտ  շահույթ,</w:t>
      </w:r>
      <w:r w:rsidR="00B37B60" w:rsidRPr="00B37B60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իսկ </w:t>
      </w:r>
      <w:r w:rsidR="00B37B60" w:rsidRPr="00B37B60">
        <w:rPr>
          <w:rFonts w:ascii="GHEA Grapalat" w:hAnsi="GHEA Grapalat"/>
          <w:bCs/>
          <w:iCs/>
          <w:sz w:val="22"/>
          <w:szCs w:val="22"/>
          <w:lang w:val="hy-AM"/>
        </w:rPr>
        <w:t xml:space="preserve">«Լոռու մարզային հոգենյարդաբանական դիսպանսեր» ՓԲԸ-ն նախորդ տարի </w:t>
      </w:r>
      <w:r w:rsidR="00B37B60" w:rsidRPr="00B37B60">
        <w:rPr>
          <w:rFonts w:ascii="GHEA Grapalat" w:hAnsi="GHEA Grapalat" w:cs="Sylfaen"/>
          <w:bCs/>
          <w:iCs/>
          <w:sz w:val="22"/>
          <w:szCs w:val="22"/>
          <w:lang w:val="hy-AM"/>
        </w:rPr>
        <w:t>շահույթ (վնաս) չի ձևավորել։</w:t>
      </w:r>
    </w:p>
    <w:p w14:paraId="711D5398" w14:textId="5172F7E5" w:rsidR="00AB4F1C" w:rsidRPr="00F17D22" w:rsidRDefault="00AB4F1C" w:rsidP="00FC03AB">
      <w:pPr>
        <w:spacing w:line="360" w:lineRule="auto"/>
        <w:ind w:firstLine="567"/>
        <w:jc w:val="both"/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</w:pPr>
      <w:r w:rsidRPr="00F17D22">
        <w:rPr>
          <w:rFonts w:ascii="GHEA Grapalat" w:hAnsi="GHEA Grapalat"/>
          <w:bCs/>
          <w:iCs/>
          <w:sz w:val="22"/>
          <w:szCs w:val="22"/>
          <w:lang w:val="hy-AM"/>
        </w:rPr>
        <w:t xml:space="preserve">Ընդհանուր առմամբ </w:t>
      </w:r>
      <w:r w:rsidR="005E6D03" w:rsidRPr="00F17D22">
        <w:rPr>
          <w:rFonts w:ascii="GHEA Grapalat" w:hAnsi="GHEA Grapalat" w:cs="Sylfaen"/>
          <w:bCs/>
          <w:sz w:val="22"/>
          <w:szCs w:val="22"/>
          <w:lang w:val="hy-AM"/>
        </w:rPr>
        <w:t xml:space="preserve">Կազմակերպությունների կողմից ձևավորած </w:t>
      </w:r>
      <w:r w:rsidRPr="00F17D22">
        <w:rPr>
          <w:rFonts w:ascii="GHEA Grapalat" w:hAnsi="GHEA Grapalat"/>
          <w:bCs/>
          <w:iCs/>
          <w:sz w:val="22"/>
          <w:szCs w:val="22"/>
          <w:lang w:val="hy-AM"/>
        </w:rPr>
        <w:t xml:space="preserve">վնասի ծավալը հաշվետու տարում նախորդ տարվա համեմատ աճել է </w:t>
      </w:r>
      <w:r w:rsidRPr="00C22E6A">
        <w:rPr>
          <w:rFonts w:ascii="GHEA Grapalat" w:hAnsi="GHEA Grapalat"/>
          <w:b/>
          <w:iCs/>
          <w:sz w:val="22"/>
          <w:szCs w:val="22"/>
          <w:lang w:val="hy-AM"/>
        </w:rPr>
        <w:t>206,407</w:t>
      </w:r>
      <w:r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6 հազ</w:t>
      </w:r>
      <w:r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դրամով</w:t>
      </w:r>
      <w:r w:rsidRPr="00F17D2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, </w:t>
      </w:r>
      <w:r w:rsidR="00081B57" w:rsidRPr="00F17D2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իսկ կուտակված վնասը՝ </w:t>
      </w:r>
      <w:r w:rsidR="00081B57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1,362,650</w:t>
      </w:r>
      <w:r w:rsidR="00081B57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81B57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5 հազ</w:t>
      </w:r>
      <w:r w:rsidR="00081B57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81B57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դրամով</w:t>
      </w:r>
      <w:r w:rsidR="00942DC3" w:rsidRPr="00F17D2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՝ կազմելով </w:t>
      </w:r>
      <w:r w:rsidR="00942DC3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6,735,196</w:t>
      </w:r>
      <w:r w:rsidR="00942DC3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942DC3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1 հազ</w:t>
      </w:r>
      <w:r w:rsidR="00942DC3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942DC3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</w:t>
      </w:r>
      <w:r w:rsidR="00081B57" w:rsidRPr="00F17D2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։</w:t>
      </w:r>
    </w:p>
    <w:p w14:paraId="12C48BA5" w14:textId="0615319D" w:rsidR="003325AA" w:rsidRPr="00852C43" w:rsidRDefault="004B2712" w:rsidP="00FC03AB">
      <w:pPr>
        <w:spacing w:line="360" w:lineRule="auto"/>
        <w:ind w:firstLine="567"/>
        <w:jc w:val="both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852C43">
        <w:rPr>
          <w:rFonts w:ascii="GHEA Grapalat" w:hAnsi="GHEA Grapalat" w:cs="Sylfaen"/>
          <w:bCs/>
          <w:iCs/>
          <w:sz w:val="22"/>
          <w:szCs w:val="22"/>
          <w:lang w:val="hy-AM"/>
        </w:rPr>
        <w:t>Հաշվետու տարում շահույթ ձևավորած 43 կազմակերպություններից 32</w:t>
      </w:r>
      <w:r w:rsidR="005E1DB5" w:rsidRPr="00852C43">
        <w:rPr>
          <w:rFonts w:ascii="GHEA Grapalat" w:hAnsi="GHEA Grapalat" w:cs="Sylfaen"/>
          <w:bCs/>
          <w:iCs/>
          <w:sz w:val="22"/>
          <w:szCs w:val="22"/>
          <w:lang w:val="hy-AM"/>
        </w:rPr>
        <w:t>-ի</w:t>
      </w:r>
      <w:r w:rsidRPr="00852C43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մոտ նախորդ տարվա </w:t>
      </w:r>
      <w:r w:rsidR="00C22E6A">
        <w:rPr>
          <w:rFonts w:ascii="GHEA Grapalat" w:hAnsi="GHEA Grapalat" w:cs="Sylfaen"/>
          <w:bCs/>
          <w:iCs/>
          <w:sz w:val="22"/>
          <w:szCs w:val="22"/>
          <w:lang w:val="hy-AM"/>
        </w:rPr>
        <w:t>համեմատ</w:t>
      </w:r>
      <w:r w:rsidRPr="00852C43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նկատվել է ֆինանսատնտեսական վիճակի բարելավում՝ աճել են </w:t>
      </w:r>
      <w:r w:rsidR="004C3A93" w:rsidRPr="00852C43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կազմակերպությունների </w:t>
      </w:r>
      <w:r w:rsidR="00023C17" w:rsidRPr="00852C43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կողմից ձևավորած </w:t>
      </w:r>
      <w:r w:rsidRPr="00852C43">
        <w:rPr>
          <w:rFonts w:ascii="GHEA Grapalat" w:hAnsi="GHEA Grapalat" w:cs="Sylfaen"/>
          <w:bCs/>
          <w:iCs/>
          <w:sz w:val="22"/>
          <w:szCs w:val="22"/>
          <w:lang w:val="hy-AM"/>
        </w:rPr>
        <w:t>զուտ շահույթի և կուտակված շահույթի ծավալները, իսկ կուտակված վնասը նվազել է</w:t>
      </w:r>
      <w:r w:rsidR="005E1DB5" w:rsidRPr="00852C43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։ </w:t>
      </w:r>
    </w:p>
    <w:p w14:paraId="1514F158" w14:textId="3E0A642F" w:rsidR="004B2712" w:rsidRPr="00C22E6A" w:rsidRDefault="00F17D22" w:rsidP="004B2712">
      <w:pPr>
        <w:spacing w:line="360" w:lineRule="auto"/>
        <w:ind w:firstLine="567"/>
        <w:jc w:val="both"/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</w:pPr>
      <w:r w:rsidRPr="00F17D22">
        <w:rPr>
          <w:rFonts w:ascii="GHEA Grapalat" w:hAnsi="GHEA Grapalat"/>
          <w:bCs/>
          <w:iCs/>
          <w:sz w:val="22"/>
          <w:szCs w:val="22"/>
          <w:lang w:val="hy-AM"/>
        </w:rPr>
        <w:t>Կ</w:t>
      </w:r>
      <w:r w:rsidR="0079554F" w:rsidRPr="00F17D22">
        <w:rPr>
          <w:rFonts w:ascii="GHEA Grapalat" w:hAnsi="GHEA Grapalat"/>
          <w:bCs/>
          <w:iCs/>
          <w:sz w:val="22"/>
          <w:szCs w:val="22"/>
          <w:lang w:val="hy-AM"/>
        </w:rPr>
        <w:t>ազմակերպությունների կողմից ձևավորած</w:t>
      </w:r>
      <w:r w:rsidR="004B2712" w:rsidRPr="00F17D22">
        <w:rPr>
          <w:rFonts w:ascii="GHEA Grapalat" w:hAnsi="GHEA Grapalat"/>
          <w:bCs/>
          <w:iCs/>
          <w:sz w:val="22"/>
          <w:szCs w:val="22"/>
          <w:lang w:val="hy-AM"/>
        </w:rPr>
        <w:t xml:space="preserve"> զուտ շահույթը հաշվետու տարում նախորդ տարվա համեմատ աճել է </w:t>
      </w:r>
      <w:r w:rsidR="004C3A93" w:rsidRPr="00C22E6A">
        <w:rPr>
          <w:rFonts w:ascii="GHEA Grapalat" w:hAnsi="GHEA Grapalat"/>
          <w:b/>
          <w:iCs/>
          <w:sz w:val="22"/>
          <w:szCs w:val="22"/>
          <w:lang w:val="hy-AM"/>
        </w:rPr>
        <w:t>68</w:t>
      </w:r>
      <w:r w:rsidR="008247D4" w:rsidRPr="00C22E6A">
        <w:rPr>
          <w:rFonts w:ascii="GHEA Grapalat" w:hAnsi="GHEA Grapalat"/>
          <w:b/>
          <w:iCs/>
          <w:sz w:val="22"/>
          <w:szCs w:val="22"/>
          <w:lang w:val="hy-AM"/>
        </w:rPr>
        <w:t>0</w:t>
      </w:r>
      <w:r w:rsidR="004B2712" w:rsidRPr="00C22E6A">
        <w:rPr>
          <w:rFonts w:ascii="GHEA Grapalat" w:hAnsi="GHEA Grapalat"/>
          <w:b/>
          <w:iCs/>
          <w:sz w:val="22"/>
          <w:szCs w:val="22"/>
          <w:lang w:val="hy-AM"/>
        </w:rPr>
        <w:t>,</w:t>
      </w:r>
      <w:r w:rsidR="004C3A93" w:rsidRPr="00C22E6A">
        <w:rPr>
          <w:rFonts w:ascii="GHEA Grapalat" w:hAnsi="GHEA Grapalat"/>
          <w:b/>
          <w:iCs/>
          <w:sz w:val="22"/>
          <w:szCs w:val="22"/>
          <w:lang w:val="hy-AM"/>
        </w:rPr>
        <w:t>953</w:t>
      </w:r>
      <w:r w:rsidR="004B2712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4C3A93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8</w:t>
      </w:r>
      <w:r w:rsidR="004B2712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հազ</w:t>
      </w:r>
      <w:r w:rsidR="004B2712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4B2712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դրամով</w:t>
      </w:r>
      <w:r w:rsidR="004B2712" w:rsidRPr="00F17D2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, իսկ կուտակված </w:t>
      </w:r>
      <w:r w:rsidR="004C3A93" w:rsidRPr="00F17D2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շահույթը</w:t>
      </w:r>
      <w:r w:rsidR="004B2712" w:rsidRPr="00F17D2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՝ </w:t>
      </w:r>
      <w:r w:rsidR="009D0EC7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8</w:t>
      </w:r>
      <w:r w:rsidR="004B2712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,</w:t>
      </w:r>
      <w:r w:rsidR="009D0EC7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7</w:t>
      </w:r>
      <w:r w:rsidR="0079554F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39</w:t>
      </w:r>
      <w:r w:rsidR="004B2712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,</w:t>
      </w:r>
      <w:r w:rsidR="009D0EC7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23</w:t>
      </w:r>
      <w:r w:rsidR="0079554F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2</w:t>
      </w:r>
      <w:r w:rsidR="004B2712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9D0EC7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3</w:t>
      </w:r>
      <w:r w:rsidR="004B2712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հազ</w:t>
      </w:r>
      <w:r w:rsidR="004B2712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4B2712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դրամով</w:t>
      </w:r>
      <w:r w:rsidR="008247D4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՝ կազմելով 13,836,793</w:t>
      </w:r>
      <w:r w:rsidR="008247D4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8247D4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3 հազ</w:t>
      </w:r>
      <w:r w:rsidR="008247D4" w:rsidRPr="00C22E6A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8247D4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</w:t>
      </w:r>
      <w:r w:rsidR="004B2712" w:rsidRPr="00C22E6A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։</w:t>
      </w:r>
    </w:p>
    <w:p w14:paraId="661790E1" w14:textId="7880711D" w:rsidR="00023C17" w:rsidRPr="00F17D22" w:rsidRDefault="005E6D03" w:rsidP="00023C17">
      <w:pPr>
        <w:spacing w:line="360" w:lineRule="auto"/>
        <w:ind w:firstLine="567"/>
        <w:jc w:val="both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F17D2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4</w:t>
      </w:r>
      <w:r w:rsidR="00023C17" w:rsidRPr="00F17D22">
        <w:rPr>
          <w:rFonts w:ascii="MS Mincho" w:eastAsia="MS Mincho" w:hAnsi="MS Mincho" w:cs="MS Mincho" w:hint="eastAsia"/>
          <w:bCs/>
          <w:iCs/>
          <w:sz w:val="22"/>
          <w:szCs w:val="22"/>
          <w:lang w:val="hy-AM"/>
        </w:rPr>
        <w:t>․</w:t>
      </w:r>
      <w:r w:rsidR="00023C17" w:rsidRPr="00F17D2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Նախարարության ենթակայության 14 հազմակերպությունների </w:t>
      </w:r>
      <w:r w:rsidR="00023C17" w:rsidRPr="00F17D22">
        <w:rPr>
          <w:rFonts w:ascii="GHEA Grapalat" w:eastAsia="MS Mincho" w:hAnsi="GHEA Grapalat" w:cs="Sylfaen"/>
          <w:bCs/>
          <w:iCs/>
          <w:sz w:val="22"/>
          <w:szCs w:val="22"/>
          <w:lang w:val="hy-AM"/>
        </w:rPr>
        <w:t>սեփական կապիտալը փոքր է կանոնադրական կապիտալից, ընդ որում</w:t>
      </w:r>
      <w:r w:rsidR="00023C17" w:rsidRPr="00F17D2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«</w:t>
      </w:r>
      <w:r w:rsidR="00023C17" w:rsidRPr="00F17D22">
        <w:rPr>
          <w:rFonts w:ascii="GHEA Grapalat" w:eastAsia="MS Mincho" w:hAnsi="GHEA Grapalat" w:cs="Sylfaen"/>
          <w:bCs/>
          <w:iCs/>
          <w:sz w:val="22"/>
          <w:szCs w:val="22"/>
          <w:lang w:val="hy-AM"/>
        </w:rPr>
        <w:t xml:space="preserve">Ռադիոիզոտոպների արտադրության կենտրոն», </w:t>
      </w:r>
      <w:r w:rsidR="00023C17" w:rsidRPr="00F17D2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«Ինֆեկցիոն հիվանդությունների ազգային կենտրոն» և «Վեդու բժշկական կենտրոն» </w:t>
      </w:r>
      <w:r w:rsidR="00023C17" w:rsidRPr="00F17D22">
        <w:rPr>
          <w:rFonts w:ascii="GHEA Grapalat" w:eastAsia="MS Mincho" w:hAnsi="GHEA Grapalat" w:cs="Sylfaen"/>
          <w:bCs/>
          <w:iCs/>
          <w:sz w:val="22"/>
          <w:szCs w:val="22"/>
          <w:lang w:val="hy-AM"/>
        </w:rPr>
        <w:t>ՓԲԸ-ների  սեփական կապիտալը բացասական մեծություն է։</w:t>
      </w:r>
    </w:p>
    <w:p w14:paraId="149A9552" w14:textId="241BDABB" w:rsidR="002755E3" w:rsidRDefault="00533DF0" w:rsidP="0086418B">
      <w:pPr>
        <w:spacing w:line="360" w:lineRule="auto"/>
        <w:ind w:firstLine="426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52C43">
        <w:rPr>
          <w:rFonts w:ascii="GHEA Grapalat" w:hAnsi="GHEA Grapalat" w:cs="Sylfaen"/>
          <w:sz w:val="22"/>
          <w:szCs w:val="22"/>
          <w:lang w:val="hy-AM"/>
        </w:rPr>
        <w:t>5</w:t>
      </w:r>
      <w:r w:rsidR="00FC03AB" w:rsidRPr="00852C43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86418B" w:rsidRPr="00852C43">
        <w:rPr>
          <w:rFonts w:ascii="GHEA Grapalat" w:hAnsi="GHEA Grapalat"/>
          <w:sz w:val="22"/>
          <w:szCs w:val="22"/>
          <w:lang w:val="hy-AM"/>
        </w:rPr>
        <w:t xml:space="preserve">«Ինֆեկցիոն հիվանդությունների ազգային կենտրոն» ՓԲԸ </w:t>
      </w:r>
      <w:r w:rsidR="00AD1F49" w:rsidRPr="00852C43">
        <w:rPr>
          <w:rFonts w:ascii="GHEA Grapalat" w:hAnsi="GHEA Grapalat" w:cs="Sylfaen"/>
          <w:sz w:val="22"/>
          <w:szCs w:val="22"/>
          <w:lang w:val="hy-AM"/>
        </w:rPr>
        <w:t xml:space="preserve">եկամուտների </w:t>
      </w:r>
      <w:r w:rsidR="0086418B" w:rsidRPr="00852C43">
        <w:rPr>
          <w:rFonts w:ascii="GHEA Grapalat" w:hAnsi="GHEA Grapalat" w:cs="Sylfaen"/>
          <w:sz w:val="22"/>
          <w:szCs w:val="22"/>
          <w:lang w:val="hy-AM"/>
        </w:rPr>
        <w:t>49</w:t>
      </w:r>
      <w:r w:rsidR="00FC03AB" w:rsidRPr="00852C43">
        <w:rPr>
          <w:rFonts w:ascii="GHEA Grapalat" w:hAnsi="GHEA Grapalat" w:cs="Sylfaen"/>
          <w:sz w:val="22"/>
          <w:szCs w:val="22"/>
          <w:lang w:val="hy-AM"/>
        </w:rPr>
        <w:t xml:space="preserve">%, </w:t>
      </w:r>
      <w:r w:rsidR="0086418B" w:rsidRPr="00852C43">
        <w:rPr>
          <w:rFonts w:ascii="GHEA Grapalat" w:hAnsi="GHEA Grapalat"/>
          <w:sz w:val="22"/>
          <w:szCs w:val="22"/>
          <w:lang w:val="hy-AM"/>
        </w:rPr>
        <w:t>««Յոլյան» արյունաբանության և ուռուցքաբանության կենտրոն» ՓԲԸ-ների</w:t>
      </w:r>
      <w:r w:rsidR="0086418B" w:rsidRPr="00852C43">
        <w:rPr>
          <w:rFonts w:ascii="GHEA Grapalat" w:hAnsi="GHEA Grapalat" w:cs="Sylfaen"/>
          <w:sz w:val="22"/>
          <w:szCs w:val="22"/>
          <w:lang w:val="hy-AM"/>
        </w:rPr>
        <w:t xml:space="preserve"> եկամուտների 73,1%, «Աշտարակի բժշկական կենտրոն» ՓԲԸ եկամուտների 50%, «Էջմիածին բժշկական կենտրոն» ՓԲԸ եկամուտների 22,%,</w:t>
      </w:r>
      <w:r w:rsidR="0086418B" w:rsidRPr="00852C43">
        <w:rPr>
          <w:lang w:val="hy-AM"/>
        </w:rPr>
        <w:t xml:space="preserve"> </w:t>
      </w:r>
      <w:r w:rsidR="0086418B" w:rsidRPr="00852C43">
        <w:rPr>
          <w:rFonts w:ascii="GHEA Grapalat" w:hAnsi="GHEA Grapalat" w:cs="Sylfaen"/>
          <w:sz w:val="22"/>
          <w:szCs w:val="22"/>
          <w:lang w:val="hy-AM"/>
        </w:rPr>
        <w:t>«Զարիշատ (Արամ) Մարտինի Մկրտչյանի անվան Արմավիրի բժշկական կենտրոն» ՓԲԸ եկամուտների 11%,</w:t>
      </w:r>
      <w:r w:rsidR="0086418B" w:rsidRPr="00852C43">
        <w:rPr>
          <w:lang w:val="hy-AM"/>
        </w:rPr>
        <w:t xml:space="preserve"> </w:t>
      </w:r>
      <w:r w:rsidR="0086418B" w:rsidRPr="00852C43">
        <w:rPr>
          <w:rFonts w:ascii="GHEA Grapalat" w:hAnsi="GHEA Grapalat" w:cs="Sylfaen"/>
          <w:sz w:val="22"/>
          <w:szCs w:val="22"/>
          <w:lang w:val="hy-AM"/>
        </w:rPr>
        <w:t xml:space="preserve">«Գյումրու բժշկական կենտրոն» ՓԲԸ եկամուտների 10% </w:t>
      </w:r>
      <w:r w:rsidR="00FC03AB" w:rsidRPr="00852C43">
        <w:rPr>
          <w:rFonts w:ascii="GHEA Grapalat" w:hAnsi="GHEA Grapalat" w:cs="Sylfaen"/>
          <w:sz w:val="22"/>
          <w:szCs w:val="22"/>
          <w:lang w:val="hy-AM"/>
        </w:rPr>
        <w:t xml:space="preserve">ձևավորվել են </w:t>
      </w:r>
      <w:r w:rsidR="00852C43" w:rsidRPr="00852C43">
        <w:rPr>
          <w:rFonts w:ascii="GHEA Grapalat" w:hAnsi="GHEA Grapalat" w:cs="Sylfaen"/>
          <w:sz w:val="22"/>
          <w:szCs w:val="22"/>
          <w:lang w:val="hy-AM"/>
        </w:rPr>
        <w:t>ոչ հիմնական</w:t>
      </w:r>
      <w:r w:rsidR="00FC03AB" w:rsidRPr="00852C43">
        <w:rPr>
          <w:rFonts w:ascii="GHEA Grapalat" w:hAnsi="GHEA Grapalat" w:cs="Sylfaen"/>
          <w:sz w:val="22"/>
          <w:szCs w:val="22"/>
          <w:lang w:val="hy-AM"/>
        </w:rPr>
        <w:t xml:space="preserve"> գործունեությունից (անհատույց </w:t>
      </w:r>
      <w:r w:rsidR="00B87102" w:rsidRPr="00852C43">
        <w:rPr>
          <w:rFonts w:ascii="GHEA Grapalat" w:hAnsi="GHEA Grapalat" w:cs="Sylfaen"/>
          <w:sz w:val="22"/>
          <w:szCs w:val="22"/>
          <w:lang w:val="hy-AM"/>
        </w:rPr>
        <w:t>ստացված այլ</w:t>
      </w:r>
      <w:r w:rsidR="0034619B" w:rsidRPr="00852C43">
        <w:rPr>
          <w:rFonts w:ascii="GHEA Grapalat" w:hAnsi="GHEA Grapalat" w:cs="Sylfaen"/>
          <w:sz w:val="22"/>
          <w:szCs w:val="22"/>
          <w:lang w:val="hy-AM"/>
        </w:rPr>
        <w:t xml:space="preserve"> ակտիվներ</w:t>
      </w:r>
      <w:r w:rsidR="00FC03AB" w:rsidRPr="00852C43">
        <w:rPr>
          <w:rFonts w:ascii="GHEA Grapalat" w:hAnsi="GHEA Grapalat" w:cs="Sylfaen"/>
          <w:sz w:val="22"/>
          <w:szCs w:val="22"/>
          <w:lang w:val="hy-AM"/>
        </w:rPr>
        <w:t>, փոխարժեքային տարբերությունից, աջակցություն,</w:t>
      </w:r>
      <w:r w:rsidR="0086418B" w:rsidRPr="00852C43">
        <w:rPr>
          <w:lang w:val="hy-AM"/>
        </w:rPr>
        <w:t xml:space="preserve"> </w:t>
      </w:r>
      <w:r w:rsidR="00C22E6A">
        <w:rPr>
          <w:rFonts w:ascii="GHEA Grapalat" w:hAnsi="GHEA Grapalat" w:cs="Sylfaen"/>
          <w:sz w:val="22"/>
          <w:szCs w:val="22"/>
          <w:lang w:val="hy-AM"/>
        </w:rPr>
        <w:t>դ</w:t>
      </w:r>
      <w:r w:rsidR="0086418B" w:rsidRPr="00852C43">
        <w:rPr>
          <w:rFonts w:ascii="GHEA Grapalat" w:hAnsi="GHEA Grapalat" w:cs="Sylfaen"/>
          <w:sz w:val="22"/>
          <w:szCs w:val="22"/>
          <w:lang w:val="hy-AM"/>
        </w:rPr>
        <w:t>եղերի և ԲՆԱ-ի իրացումից</w:t>
      </w:r>
      <w:r w:rsidR="00852C43" w:rsidRPr="00852C43">
        <w:rPr>
          <w:rFonts w:ascii="GHEA Grapalat" w:hAnsi="GHEA Grapalat" w:cs="Sylfaen"/>
          <w:sz w:val="22"/>
          <w:szCs w:val="22"/>
          <w:lang w:val="hy-AM"/>
        </w:rPr>
        <w:t xml:space="preserve"> եկամուտներ</w:t>
      </w:r>
      <w:r w:rsidR="0086418B" w:rsidRPr="00852C43">
        <w:rPr>
          <w:rFonts w:ascii="GHEA Grapalat" w:hAnsi="GHEA Grapalat" w:cs="Sylfaen"/>
          <w:sz w:val="22"/>
          <w:szCs w:val="22"/>
          <w:lang w:val="hy-AM"/>
        </w:rPr>
        <w:t>,</w:t>
      </w:r>
      <w:r w:rsidR="00FC03AB"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87102" w:rsidRPr="00852C43">
        <w:rPr>
          <w:rFonts w:ascii="GHEA Grapalat" w:hAnsi="GHEA Grapalat" w:cs="Sylfaen"/>
          <w:sz w:val="22"/>
          <w:szCs w:val="22"/>
          <w:lang w:val="hy-AM"/>
        </w:rPr>
        <w:t>ակտիվներին</w:t>
      </w:r>
      <w:r w:rsidR="00FC03AB" w:rsidRPr="00852C43">
        <w:rPr>
          <w:rFonts w:ascii="GHEA Grapalat" w:hAnsi="GHEA Grapalat" w:cs="Sylfaen"/>
          <w:sz w:val="22"/>
          <w:szCs w:val="22"/>
          <w:lang w:val="hy-AM"/>
        </w:rPr>
        <w:t xml:space="preserve"> վերաբերվող շնորհներ</w:t>
      </w:r>
      <w:r w:rsidR="00B87102" w:rsidRPr="00852C43">
        <w:rPr>
          <w:rFonts w:ascii="GHEA Grapalat" w:hAnsi="GHEA Grapalat" w:cs="Sylfaen"/>
          <w:sz w:val="22"/>
          <w:szCs w:val="22"/>
          <w:lang w:val="hy-AM"/>
        </w:rPr>
        <w:t>,</w:t>
      </w:r>
      <w:r w:rsidR="00FC03AB"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6418B" w:rsidRPr="00852C43">
        <w:rPr>
          <w:rFonts w:ascii="GHEA Grapalat" w:hAnsi="GHEA Grapalat" w:cs="Sylfaen"/>
          <w:sz w:val="22"/>
          <w:szCs w:val="22"/>
          <w:lang w:val="hy-AM"/>
        </w:rPr>
        <w:t xml:space="preserve">գործառնսական այլ եկամուտներ, </w:t>
      </w:r>
      <w:r w:rsidR="00F65798" w:rsidRPr="00852C43">
        <w:rPr>
          <w:rFonts w:ascii="GHEA Grapalat" w:hAnsi="GHEA Grapalat" w:cs="Sylfaen"/>
          <w:sz w:val="22"/>
          <w:szCs w:val="22"/>
          <w:lang w:val="hy-AM"/>
        </w:rPr>
        <w:t xml:space="preserve">անհատույց ստացած ակտիվների </w:t>
      </w:r>
      <w:r w:rsidR="0086418B" w:rsidRPr="00852C43">
        <w:rPr>
          <w:rFonts w:ascii="GHEA Grapalat" w:hAnsi="GHEA Grapalat" w:cs="Sylfaen"/>
          <w:sz w:val="22"/>
          <w:szCs w:val="22"/>
          <w:lang w:val="hy-AM"/>
        </w:rPr>
        <w:t>մաշվածություն</w:t>
      </w:r>
      <w:r w:rsidR="00F65798" w:rsidRPr="00852C43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86418B" w:rsidRPr="00852C43">
        <w:rPr>
          <w:rFonts w:ascii="GHEA Grapalat" w:hAnsi="GHEA Grapalat" w:cs="Sylfaen"/>
          <w:sz w:val="22"/>
          <w:szCs w:val="22"/>
          <w:lang w:val="hy-AM"/>
        </w:rPr>
        <w:t xml:space="preserve">այլ հումանիտար </w:t>
      </w:r>
      <w:r w:rsidR="002A2EC5" w:rsidRPr="00852C43">
        <w:rPr>
          <w:rFonts w:ascii="GHEA Grapalat" w:hAnsi="GHEA Grapalat" w:cs="Sylfaen"/>
          <w:sz w:val="22"/>
          <w:szCs w:val="22"/>
          <w:lang w:val="hy-AM"/>
        </w:rPr>
        <w:t xml:space="preserve">եկամուտներ, վարձակալություն, </w:t>
      </w:r>
      <w:r w:rsidR="00B87102" w:rsidRPr="00852C43">
        <w:rPr>
          <w:rFonts w:ascii="GHEA Grapalat" w:hAnsi="GHEA Grapalat" w:cs="Sylfaen"/>
          <w:sz w:val="22"/>
          <w:szCs w:val="22"/>
          <w:lang w:val="hy-AM"/>
        </w:rPr>
        <w:t>և այլ</w:t>
      </w:r>
      <w:r w:rsidR="00FC03AB" w:rsidRPr="00852C43">
        <w:rPr>
          <w:rFonts w:ascii="GHEA Grapalat" w:hAnsi="GHEA Grapalat" w:cs="Sylfaen"/>
          <w:sz w:val="22"/>
          <w:szCs w:val="22"/>
          <w:lang w:val="hy-AM"/>
        </w:rPr>
        <w:t>)։</w:t>
      </w:r>
    </w:p>
    <w:p w14:paraId="4FA8D5CF" w14:textId="0E3036E3" w:rsidR="00C96CEC" w:rsidRPr="002755E3" w:rsidRDefault="002755E3" w:rsidP="002755E3">
      <w:pPr>
        <w:pStyle w:val="ab"/>
        <w:spacing w:line="360" w:lineRule="auto"/>
        <w:ind w:left="0" w:firstLine="567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2755E3">
        <w:rPr>
          <w:rFonts w:ascii="GHEA Grapalat" w:hAnsi="GHEA Grapalat" w:cs="Sylfaen"/>
          <w:sz w:val="22"/>
          <w:szCs w:val="22"/>
          <w:lang w:val="hy-AM"/>
        </w:rPr>
        <w:t>6</w:t>
      </w:r>
      <w:r w:rsidRPr="002755E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2755E3">
        <w:rPr>
          <w:rFonts w:ascii="GHEA Grapalat" w:hAnsi="GHEA Grapalat" w:cs="Sylfaen"/>
          <w:sz w:val="22"/>
          <w:szCs w:val="22"/>
          <w:lang w:val="hy-AM"/>
        </w:rPr>
        <w:t xml:space="preserve"> «Վ. Ա. Ֆանարջյանի անվան ուռուցքաբանության ազգային կենտրոն», «Ռադիոիզոտոպների արտադրության կենտրոն», «Արտաշատի բժշկական կենտրոն», «Հրազդանի բժշկական կենտրոն», «Գյումրու բժշկական կենտրոն» ՓԲԸ-ներն ունեն համապատասխաանաբար՝</w:t>
      </w:r>
      <w:r w:rsidR="00FC03AB" w:rsidRPr="002755E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C22E6A">
        <w:rPr>
          <w:rFonts w:ascii="GHEA Grapalat" w:hAnsi="GHEA Grapalat" w:cs="Sylfaen"/>
          <w:sz w:val="22"/>
          <w:szCs w:val="22"/>
          <w:lang w:val="hy-AM"/>
        </w:rPr>
        <w:t>788,134</w:t>
      </w:r>
      <w:r w:rsidRPr="00C22E6A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C22E6A">
        <w:rPr>
          <w:rFonts w:ascii="GHEA Grapalat" w:eastAsia="MS Mincho" w:hAnsi="GHEA Grapalat" w:cs="MS Mincho"/>
          <w:sz w:val="22"/>
          <w:szCs w:val="22"/>
          <w:lang w:val="hy-AM"/>
        </w:rPr>
        <w:t xml:space="preserve"> հազ</w:t>
      </w:r>
      <w:r w:rsidRPr="00C22E6A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C22E6A">
        <w:rPr>
          <w:rFonts w:ascii="GHEA Grapalat" w:eastAsia="MS Mincho" w:hAnsi="GHEA Grapalat" w:cs="MS Mincho"/>
          <w:sz w:val="22"/>
          <w:szCs w:val="22"/>
          <w:lang w:val="hy-AM"/>
        </w:rPr>
        <w:t xml:space="preserve"> դրամ,</w:t>
      </w:r>
      <w:r w:rsidRPr="002755E3">
        <w:rPr>
          <w:rFonts w:ascii="GHEA Grapalat" w:eastAsia="MS Mincho" w:hAnsi="GHEA Grapalat" w:cs="MS Mincho"/>
          <w:sz w:val="22"/>
          <w:szCs w:val="22"/>
          <w:lang w:val="hy-AM"/>
        </w:rPr>
        <w:t xml:space="preserve"> 2,045,123</w:t>
      </w:r>
      <w:r w:rsidRPr="002755E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2755E3">
        <w:rPr>
          <w:rFonts w:ascii="GHEA Grapalat" w:eastAsia="MS Mincho" w:hAnsi="GHEA Grapalat" w:cs="MS Mincho"/>
          <w:sz w:val="22"/>
          <w:szCs w:val="22"/>
          <w:lang w:val="hy-AM"/>
        </w:rPr>
        <w:t>0 հազ</w:t>
      </w:r>
      <w:r w:rsidRPr="002755E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2755E3">
        <w:rPr>
          <w:rFonts w:ascii="GHEA Grapalat" w:eastAsia="MS Mincho" w:hAnsi="GHEA Grapalat" w:cs="MS Mincho"/>
          <w:sz w:val="22"/>
          <w:szCs w:val="22"/>
          <w:lang w:val="hy-AM"/>
        </w:rPr>
        <w:t xml:space="preserve"> դրամ, 572,544.5 հազ</w:t>
      </w:r>
      <w:r w:rsidRPr="002755E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2755E3">
        <w:rPr>
          <w:rFonts w:ascii="GHEA Grapalat" w:eastAsia="MS Mincho" w:hAnsi="GHEA Grapalat" w:cs="MS Mincho"/>
          <w:sz w:val="22"/>
          <w:szCs w:val="22"/>
          <w:lang w:val="hy-AM"/>
        </w:rPr>
        <w:t xml:space="preserve"> դրամ, 45,822</w:t>
      </w:r>
      <w:r w:rsidRPr="002755E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2755E3">
        <w:rPr>
          <w:rFonts w:ascii="GHEA Grapalat" w:eastAsia="MS Mincho" w:hAnsi="GHEA Grapalat" w:cs="MS Mincho"/>
          <w:sz w:val="22"/>
          <w:szCs w:val="22"/>
          <w:lang w:val="hy-AM"/>
        </w:rPr>
        <w:t>0 հազ</w:t>
      </w:r>
      <w:r w:rsidRPr="002755E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2755E3">
        <w:rPr>
          <w:rFonts w:ascii="GHEA Grapalat" w:eastAsia="MS Mincho" w:hAnsi="GHEA Grapalat" w:cs="MS Mincho"/>
          <w:sz w:val="22"/>
          <w:szCs w:val="22"/>
          <w:lang w:val="hy-AM"/>
        </w:rPr>
        <w:t>դրամ և 445,657</w:t>
      </w:r>
      <w:r w:rsidRPr="002755E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2755E3">
        <w:rPr>
          <w:rFonts w:ascii="GHEA Grapalat" w:eastAsia="MS Mincho" w:hAnsi="GHEA Grapalat" w:cs="MS Mincho"/>
          <w:sz w:val="22"/>
          <w:szCs w:val="22"/>
          <w:lang w:val="hy-AM"/>
        </w:rPr>
        <w:t xml:space="preserve"> հազ</w:t>
      </w:r>
      <w:r w:rsidRPr="002755E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2755E3">
        <w:rPr>
          <w:rFonts w:ascii="GHEA Grapalat" w:eastAsia="MS Mincho" w:hAnsi="GHEA Grapalat" w:cs="MS Mincho"/>
          <w:sz w:val="22"/>
          <w:szCs w:val="22"/>
          <w:lang w:val="hy-AM"/>
        </w:rPr>
        <w:t xml:space="preserve"> դրամ երկարաժամկետ բանկային վարկեր և փոխառություններ։</w:t>
      </w:r>
    </w:p>
    <w:p w14:paraId="2476B1E0" w14:textId="47242303" w:rsidR="00E747D3" w:rsidRPr="00852C43" w:rsidRDefault="002755E3" w:rsidP="00533DF0">
      <w:pPr>
        <w:pStyle w:val="ab"/>
        <w:spacing w:line="360" w:lineRule="auto"/>
        <w:ind w:left="0" w:firstLine="567"/>
        <w:jc w:val="both"/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7</w:t>
      </w:r>
      <w:r w:rsidR="00533DF0" w:rsidRPr="00852C43">
        <w:rPr>
          <w:rFonts w:ascii="GHEA Grapalat" w:hAnsi="GHEA Grapalat" w:cs="Sylfaen"/>
          <w:sz w:val="22"/>
          <w:szCs w:val="22"/>
          <w:lang w:val="hy-AM"/>
        </w:rPr>
        <w:t xml:space="preserve">. Ըստ ներկայացված տեղեկատվության կազմակերպությունների կողմից զբաղեցրած շենք, շինությունների ընդհանուր մակերեսը կազմել է </w:t>
      </w:r>
      <w:r w:rsidR="002A2EC5" w:rsidRPr="00852C43">
        <w:rPr>
          <w:rFonts w:ascii="GHEA Grapalat" w:hAnsi="GHEA Grapalat" w:cs="Sylfaen"/>
          <w:sz w:val="22"/>
          <w:szCs w:val="22"/>
          <w:lang w:val="hy-AM"/>
        </w:rPr>
        <w:t>477</w:t>
      </w:r>
      <w:r w:rsidR="003B03C0"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A2EC5" w:rsidRPr="00852C43">
        <w:rPr>
          <w:rFonts w:ascii="GHEA Grapalat" w:hAnsi="GHEA Grapalat" w:cs="Sylfaen"/>
          <w:sz w:val="22"/>
          <w:szCs w:val="22"/>
          <w:lang w:val="hy-AM"/>
        </w:rPr>
        <w:t>012</w:t>
      </w:r>
      <w:r w:rsidR="003B03C0" w:rsidRPr="00852C43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="002A2EC5" w:rsidRPr="00852C43">
        <w:rPr>
          <w:rFonts w:ascii="GHEA Grapalat" w:eastAsia="MS Mincho" w:hAnsi="GHEA Grapalat" w:cs="MS Mincho"/>
          <w:sz w:val="22"/>
          <w:szCs w:val="22"/>
          <w:lang w:val="hy-AM"/>
        </w:rPr>
        <w:t>7</w:t>
      </w:r>
      <w:r w:rsidR="00533DF0" w:rsidRPr="00852C43">
        <w:rPr>
          <w:rFonts w:ascii="GHEA Grapalat" w:hAnsi="GHEA Grapalat" w:cs="Sylfaen"/>
          <w:sz w:val="22"/>
          <w:szCs w:val="22"/>
          <w:lang w:val="hy-AM"/>
        </w:rPr>
        <w:t xml:space="preserve"> քմ, այդ թվում վարձակալությամբ տրված </w:t>
      </w:r>
      <w:r w:rsidR="00533DF0" w:rsidRPr="00852C43">
        <w:rPr>
          <w:rFonts w:ascii="GHEA Grapalat" w:hAnsi="GHEA Grapalat" w:cs="Sylfaen"/>
          <w:sz w:val="22"/>
          <w:szCs w:val="22"/>
          <w:lang w:val="hy-AM"/>
        </w:rPr>
        <w:lastRenderedPageBreak/>
        <w:t>տարածքների ընդհանուր մակերեսը կազմել է</w:t>
      </w:r>
      <w:r w:rsidR="003B03C0"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A2EC5" w:rsidRPr="00852C43">
        <w:rPr>
          <w:rFonts w:ascii="GHEA Grapalat" w:hAnsi="GHEA Grapalat" w:cs="Sylfaen"/>
          <w:sz w:val="22"/>
          <w:szCs w:val="22"/>
          <w:lang w:val="hy-AM"/>
        </w:rPr>
        <w:t>11</w:t>
      </w:r>
      <w:r w:rsidR="003B03C0" w:rsidRPr="00852C43">
        <w:rPr>
          <w:rFonts w:ascii="GHEA Grapalat" w:hAnsi="GHEA Grapalat" w:cs="Sylfaen"/>
          <w:sz w:val="22"/>
          <w:szCs w:val="22"/>
          <w:lang w:val="hy-AM"/>
        </w:rPr>
        <w:t>,</w:t>
      </w:r>
      <w:r w:rsidR="002A2EC5" w:rsidRPr="00852C43">
        <w:rPr>
          <w:rFonts w:ascii="GHEA Grapalat" w:hAnsi="GHEA Grapalat" w:cs="Sylfaen"/>
          <w:sz w:val="22"/>
          <w:szCs w:val="22"/>
          <w:lang w:val="hy-AM"/>
        </w:rPr>
        <w:t>663</w:t>
      </w:r>
      <w:r w:rsidR="002A2EC5" w:rsidRPr="00852C4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2A2EC5" w:rsidRPr="00852C43">
        <w:rPr>
          <w:rFonts w:ascii="GHEA Grapalat" w:hAnsi="GHEA Grapalat" w:cs="Sylfaen"/>
          <w:sz w:val="22"/>
          <w:szCs w:val="22"/>
          <w:lang w:val="hy-AM"/>
        </w:rPr>
        <w:t>8</w:t>
      </w:r>
      <w:r w:rsidR="00D87B1C" w:rsidRPr="00852C43">
        <w:rPr>
          <w:rFonts w:ascii="GHEA Grapalat" w:hAnsi="GHEA Grapalat" w:cs="Sylfaen"/>
          <w:sz w:val="22"/>
          <w:szCs w:val="22"/>
          <w:lang w:val="hy-AM"/>
        </w:rPr>
        <w:t xml:space="preserve"> քմ, իսկ կ</w:t>
      </w:r>
      <w:r w:rsidR="00533DF0" w:rsidRPr="00852C43">
        <w:rPr>
          <w:rFonts w:ascii="GHEA Grapalat" w:hAnsi="GHEA Grapalat" w:cs="Sylfaen"/>
          <w:sz w:val="22"/>
          <w:szCs w:val="22"/>
          <w:lang w:val="hy-AM"/>
        </w:rPr>
        <w:t>ազմակերպությունների կողմից չօգտագործվող տարածքների մակերեսը՝</w:t>
      </w:r>
      <w:r w:rsidR="00F1119B"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A2EC5" w:rsidRPr="00852C43">
        <w:rPr>
          <w:rFonts w:ascii="GHEA Grapalat" w:hAnsi="GHEA Grapalat" w:cs="Sylfaen"/>
          <w:sz w:val="22"/>
          <w:szCs w:val="22"/>
          <w:lang w:val="hy-AM"/>
        </w:rPr>
        <w:t>32 855</w:t>
      </w:r>
      <w:r w:rsidR="002A2EC5" w:rsidRPr="00852C4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2A2EC5" w:rsidRPr="00852C43">
        <w:rPr>
          <w:rFonts w:ascii="GHEA Grapalat" w:eastAsia="MS Mincho" w:hAnsi="GHEA Grapalat" w:cs="MS Mincho"/>
          <w:sz w:val="22"/>
          <w:szCs w:val="22"/>
          <w:lang w:val="hy-AM"/>
        </w:rPr>
        <w:t>3</w:t>
      </w:r>
      <w:r w:rsidR="00533DF0"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33DF0" w:rsidRPr="00852C43">
        <w:rPr>
          <w:rFonts w:ascii="GHEA Grapalat" w:hAnsi="GHEA Grapalat" w:cs="GHEA Grapalat"/>
          <w:sz w:val="22"/>
          <w:szCs w:val="22"/>
          <w:lang w:val="hy-AM"/>
        </w:rPr>
        <w:t>քմ</w:t>
      </w:r>
      <w:r w:rsidR="00E747D3" w:rsidRPr="00852C43">
        <w:rPr>
          <w:rFonts w:ascii="GHEA Grapalat" w:hAnsi="GHEA Grapalat" w:cs="GHEA Grapalat"/>
          <w:sz w:val="22"/>
          <w:szCs w:val="22"/>
          <w:lang w:val="hy-AM"/>
        </w:rPr>
        <w:t xml:space="preserve">։ </w:t>
      </w:r>
    </w:p>
    <w:p w14:paraId="1A66E01B" w14:textId="13C41804" w:rsidR="00533DF0" w:rsidRPr="00852C43" w:rsidRDefault="00E747D3" w:rsidP="00533DF0">
      <w:pPr>
        <w:pStyle w:val="ab"/>
        <w:spacing w:line="360" w:lineRule="auto"/>
        <w:ind w:left="0" w:firstLine="567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852C43">
        <w:rPr>
          <w:rFonts w:ascii="GHEA Grapalat" w:hAnsi="GHEA Grapalat" w:cs="GHEA Grapalat"/>
          <w:sz w:val="22"/>
          <w:szCs w:val="22"/>
          <w:lang w:val="hy-AM"/>
        </w:rPr>
        <w:t xml:space="preserve">Հարկ է նշել, որ </w:t>
      </w:r>
      <w:r w:rsidRPr="00852C43">
        <w:rPr>
          <w:rFonts w:ascii="GHEA Grapalat" w:hAnsi="GHEA Grapalat" w:cs="Sylfaen"/>
          <w:sz w:val="22"/>
          <w:szCs w:val="22"/>
          <w:lang w:val="hy-AM"/>
        </w:rPr>
        <w:t>«Թալինի բժշկական կենտրոն» ՓԲԸ-ի կողմից ցբաղեցրած 6130</w:t>
      </w:r>
      <w:r w:rsidRPr="00852C43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0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տարածքից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3334</w:t>
      </w:r>
      <w:r w:rsidRPr="00852C43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4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քմ, «Ապարանի բժշկական կենտրոն» ՓԲԸ</w:t>
      </w:r>
      <w:r w:rsidRPr="00852C43">
        <w:rPr>
          <w:rFonts w:ascii="GHEA Grapalat" w:hAnsi="GHEA Grapalat" w:cs="Sylfaen"/>
          <w:sz w:val="22"/>
          <w:szCs w:val="22"/>
          <w:lang w:val="hy-AM"/>
        </w:rPr>
        <w:t>-ի</w:t>
      </w:r>
      <w:r w:rsidR="00C22E6A">
        <w:rPr>
          <w:rFonts w:ascii="GHEA Grapalat" w:hAnsi="GHEA Grapalat" w:cs="Sylfaen"/>
          <w:sz w:val="22"/>
          <w:szCs w:val="22"/>
          <w:lang w:val="hy-AM"/>
        </w:rPr>
        <w:t>՝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2400</w:t>
      </w:r>
      <w:r w:rsidRPr="00852C43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0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տարածքից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1200</w:t>
      </w:r>
      <w:r w:rsidRPr="00852C43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0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քմ,</w:t>
      </w:r>
      <w:r w:rsidRPr="00852C43">
        <w:rPr>
          <w:rFonts w:ascii="GHEA Grapalat" w:hAnsi="GHEA Grapalat"/>
          <w:lang w:val="hy-AM"/>
        </w:rPr>
        <w:t xml:space="preserve">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«Էջմիածին բժշկական կենտրոն» ՓԲԸ</w:t>
      </w:r>
      <w:r w:rsidRPr="00852C43">
        <w:rPr>
          <w:rFonts w:ascii="GHEA Grapalat" w:hAnsi="GHEA Grapalat" w:cs="Sylfaen"/>
          <w:sz w:val="22"/>
          <w:szCs w:val="22"/>
          <w:lang w:val="hy-AM"/>
        </w:rPr>
        <w:t>-ի</w:t>
      </w:r>
      <w:r w:rsidR="00C22E6A">
        <w:rPr>
          <w:rFonts w:ascii="GHEA Grapalat" w:hAnsi="GHEA Grapalat" w:cs="Sylfaen"/>
          <w:sz w:val="22"/>
          <w:szCs w:val="22"/>
          <w:lang w:val="hy-AM"/>
        </w:rPr>
        <w:t>՝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16676</w:t>
      </w:r>
      <w:r w:rsidRPr="00852C43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1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տարածքից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3825</w:t>
      </w:r>
      <w:r w:rsidRPr="00852C43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2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քմ, «Մասիսի բժշկական կենտրոն» ՓԲԸ</w:t>
      </w:r>
      <w:r w:rsidRPr="00852C43">
        <w:rPr>
          <w:rFonts w:ascii="GHEA Grapalat" w:hAnsi="GHEA Grapalat" w:cs="Sylfaen"/>
          <w:sz w:val="22"/>
          <w:szCs w:val="22"/>
          <w:lang w:val="hy-AM"/>
        </w:rPr>
        <w:t>-ի</w:t>
      </w:r>
      <w:r w:rsidR="00C22E6A">
        <w:rPr>
          <w:rFonts w:ascii="GHEA Grapalat" w:hAnsi="GHEA Grapalat" w:cs="Sylfaen"/>
          <w:sz w:val="22"/>
          <w:szCs w:val="22"/>
          <w:lang w:val="hy-AM"/>
        </w:rPr>
        <w:t>՝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11857</w:t>
      </w:r>
      <w:r w:rsidRPr="00852C43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2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տարածքից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5059</w:t>
      </w:r>
      <w:r w:rsidRPr="00852C43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9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քմ,</w:t>
      </w:r>
      <w:r w:rsidRPr="00852C43">
        <w:rPr>
          <w:rFonts w:ascii="GHEA Grapalat" w:hAnsi="GHEA Grapalat"/>
          <w:lang w:val="hy-AM"/>
        </w:rPr>
        <w:t xml:space="preserve">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«Մարտունու բժշկական կենտրոն» ՓԲԸ</w:t>
      </w:r>
      <w:r w:rsidRPr="00852C43">
        <w:rPr>
          <w:rFonts w:ascii="GHEA Grapalat" w:hAnsi="GHEA Grapalat" w:cs="Sylfaen"/>
          <w:sz w:val="22"/>
          <w:szCs w:val="22"/>
          <w:lang w:val="hy-AM"/>
        </w:rPr>
        <w:t>-ի</w:t>
      </w:r>
      <w:r w:rsidR="00C22E6A">
        <w:rPr>
          <w:rFonts w:ascii="GHEA Grapalat" w:hAnsi="GHEA Grapalat" w:cs="Sylfaen"/>
          <w:sz w:val="22"/>
          <w:szCs w:val="22"/>
          <w:lang w:val="hy-AM"/>
        </w:rPr>
        <w:t>՝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31735</w:t>
      </w:r>
      <w:r w:rsidRPr="00852C43">
        <w:rPr>
          <w:rFonts w:ascii="GHEA Grapalat" w:eastAsia="MS Mincho" w:hAnsi="GHEA Grapalat" w:cs="MS Mincho"/>
          <w:sz w:val="22"/>
          <w:szCs w:val="22"/>
          <w:lang w:val="hy-AM"/>
        </w:rPr>
        <w:t>,4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տարածքից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 7350</w:t>
      </w:r>
      <w:r w:rsidRPr="00852C43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52C43">
        <w:rPr>
          <w:rFonts w:ascii="GHEA Grapalat" w:hAnsi="GHEA Grapalat" w:cs="Sylfaen"/>
          <w:sz w:val="22"/>
          <w:szCs w:val="22"/>
          <w:lang w:val="hy-AM"/>
        </w:rPr>
        <w:t xml:space="preserve">0 </w:t>
      </w:r>
      <w:r w:rsidRPr="00852C43">
        <w:rPr>
          <w:rFonts w:ascii="GHEA Grapalat" w:hAnsi="GHEA Grapalat" w:cs="GHEA Grapalat"/>
          <w:sz w:val="22"/>
          <w:szCs w:val="22"/>
          <w:lang w:val="hy-AM"/>
        </w:rPr>
        <w:t>քմ</w:t>
      </w:r>
      <w:r w:rsidR="00533DF0"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33DF0" w:rsidRPr="00852C43">
        <w:rPr>
          <w:rFonts w:ascii="GHEA Grapalat" w:hAnsi="GHEA Grapalat" w:cs="GHEA Grapalat"/>
          <w:sz w:val="22"/>
          <w:szCs w:val="22"/>
          <w:lang w:val="hy-AM"/>
        </w:rPr>
        <w:t>տ</w:t>
      </w:r>
      <w:r w:rsidR="00533DF0" w:rsidRPr="00852C43">
        <w:rPr>
          <w:rFonts w:ascii="GHEA Grapalat" w:hAnsi="GHEA Grapalat" w:cs="Sylfaen"/>
          <w:sz w:val="22"/>
          <w:szCs w:val="22"/>
          <w:lang w:val="hy-AM"/>
        </w:rPr>
        <w:t>արածքները՝ չօգտագործվող տարածքներ են։</w:t>
      </w:r>
      <w:r w:rsidR="00FF54F4" w:rsidRPr="00852C43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0F88969C" w14:textId="77777777" w:rsidR="000D6EC6" w:rsidRDefault="000D6EC6" w:rsidP="00FC03AB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64500558" w14:textId="77777777" w:rsidR="0057346D" w:rsidRPr="00852C43" w:rsidRDefault="0057346D" w:rsidP="00FC03AB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0CA05395" w14:textId="77777777" w:rsidR="00E23051" w:rsidRPr="00B012A3" w:rsidRDefault="00E23051" w:rsidP="00FC03AB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679ACDE5" w14:textId="77777777" w:rsidR="0057346D" w:rsidRDefault="0057346D" w:rsidP="008A4E96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3EB4F6C4" w14:textId="6CE9FCF9" w:rsidR="008A4E96" w:rsidRPr="00B012A3" w:rsidRDefault="008A4E96" w:rsidP="008A4E96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012A3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2.  </w:t>
      </w:r>
      <w:r w:rsidRPr="00B012A3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</w:t>
      </w:r>
      <w:r w:rsidRPr="00B012A3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  </w:t>
      </w:r>
      <w:r w:rsidRPr="00B012A3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ԱՐԴԱՐԱԴԱՏՈՒԹՅԱՆ </w:t>
      </w:r>
      <w:r w:rsidRPr="00B012A3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B012A3">
        <w:rPr>
          <w:rFonts w:ascii="GHEA Grapalat" w:hAnsi="GHEA Grapalat" w:cs="Sylfaen"/>
          <w:b/>
          <w:sz w:val="22"/>
          <w:szCs w:val="22"/>
          <w:u w:val="single"/>
          <w:lang w:val="hy-AM"/>
        </w:rPr>
        <w:t>ՆԱԽԱՐԱՐՈՒԹՅՈՒՆ</w:t>
      </w:r>
    </w:p>
    <w:p w14:paraId="1641D5D9" w14:textId="77777777" w:rsidR="0057346D" w:rsidRDefault="0057346D" w:rsidP="008A4E96">
      <w:pPr>
        <w:pStyle w:val="a3"/>
        <w:tabs>
          <w:tab w:val="clear" w:pos="540"/>
          <w:tab w:val="left" w:pos="720"/>
        </w:tabs>
        <w:ind w:firstLine="426"/>
        <w:rPr>
          <w:rFonts w:ascii="GHEA Grapalat" w:hAnsi="GHEA Grapalat"/>
          <w:sz w:val="22"/>
          <w:szCs w:val="22"/>
          <w:lang w:val="hy-AM"/>
        </w:rPr>
      </w:pPr>
    </w:p>
    <w:p w14:paraId="1A4138B1" w14:textId="38D9CAB2" w:rsidR="008A4E96" w:rsidRPr="00B012A3" w:rsidRDefault="008A4E96" w:rsidP="00675D1C">
      <w:pPr>
        <w:pStyle w:val="a3"/>
        <w:tabs>
          <w:tab w:val="clear" w:pos="540"/>
          <w:tab w:val="left" w:pos="720"/>
        </w:tabs>
        <w:ind w:firstLine="630"/>
        <w:rPr>
          <w:rFonts w:ascii="GHEA Grapalat" w:hAnsi="GHEA Grapalat"/>
          <w:sz w:val="22"/>
          <w:szCs w:val="22"/>
          <w:lang w:val="hy-AM"/>
        </w:rPr>
      </w:pPr>
      <w:r w:rsidRPr="00B012A3">
        <w:rPr>
          <w:rFonts w:ascii="GHEA Grapalat" w:hAnsi="GHEA Grapalat"/>
          <w:sz w:val="22"/>
          <w:szCs w:val="22"/>
          <w:lang w:val="hy-AM"/>
        </w:rPr>
        <w:t>1. Ն</w:t>
      </w:r>
      <w:r w:rsidR="00592DF6" w:rsidRPr="00B012A3">
        <w:rPr>
          <w:rFonts w:ascii="GHEA Grapalat" w:hAnsi="GHEA Grapalat"/>
          <w:sz w:val="22"/>
          <w:szCs w:val="22"/>
          <w:lang w:val="hy-AM"/>
        </w:rPr>
        <w:t>ախարարության ենթակայությամբ 2024</w:t>
      </w:r>
      <w:r w:rsidRPr="00B012A3">
        <w:rPr>
          <w:rFonts w:ascii="GHEA Grapalat" w:hAnsi="GHEA Grapalat"/>
          <w:sz w:val="22"/>
          <w:szCs w:val="22"/>
          <w:lang w:val="hy-AM"/>
        </w:rPr>
        <w:t xml:space="preserve">թ.-ի տարեկան տվյալներով առկա է 1 պետական մասնակցությամբ առևտրային կազմակերպություն` «Պաշտոնական տեղեկագիր» ՓԲԸ: </w:t>
      </w:r>
    </w:p>
    <w:p w14:paraId="5328A7A8" w14:textId="22747532" w:rsidR="008A4E96" w:rsidRPr="00B012A3" w:rsidRDefault="008A4E96" w:rsidP="00675D1C">
      <w:pPr>
        <w:pStyle w:val="a3"/>
        <w:ind w:firstLine="630"/>
        <w:rPr>
          <w:rFonts w:ascii="GHEA Grapalat" w:hAnsi="GHEA Grapalat"/>
          <w:sz w:val="22"/>
          <w:szCs w:val="22"/>
          <w:lang w:val="hy-AM"/>
        </w:rPr>
      </w:pPr>
      <w:r w:rsidRPr="00B012A3">
        <w:rPr>
          <w:rFonts w:ascii="GHEA Grapalat" w:hAnsi="GHEA Grapalat" w:cs="Sylfaen"/>
          <w:sz w:val="22"/>
          <w:szCs w:val="22"/>
          <w:lang w:val="hy-AM"/>
        </w:rPr>
        <w:t>2. Կազմակերպության աշխատողների միջին ցուցակային թիվը կազմել է</w:t>
      </w:r>
      <w:r w:rsidR="008923BE" w:rsidRPr="00B012A3">
        <w:rPr>
          <w:rFonts w:ascii="GHEA Grapalat" w:hAnsi="GHEA Grapalat" w:cs="Sylfaen"/>
          <w:sz w:val="22"/>
          <w:szCs w:val="22"/>
          <w:lang w:val="hy-AM"/>
        </w:rPr>
        <w:t xml:space="preserve"> 41 աշխատղ՝ ն</w:t>
      </w:r>
      <w:r w:rsidR="00CB279C" w:rsidRPr="00B012A3">
        <w:rPr>
          <w:rFonts w:ascii="GHEA Grapalat" w:hAnsi="GHEA Grapalat" w:cs="Sylfaen"/>
          <w:sz w:val="22"/>
          <w:szCs w:val="22"/>
          <w:lang w:val="hy-AM"/>
        </w:rPr>
        <w:t>ախորդ տար</w:t>
      </w:r>
      <w:r w:rsidR="00B012A3" w:rsidRPr="00B012A3">
        <w:rPr>
          <w:rFonts w:ascii="GHEA Grapalat" w:hAnsi="GHEA Grapalat" w:cs="Sylfaen"/>
          <w:sz w:val="22"/>
          <w:szCs w:val="22"/>
          <w:lang w:val="hy-AM"/>
        </w:rPr>
        <w:t>վա նկատմամբ ավելացել է 2-ով</w:t>
      </w:r>
      <w:r w:rsidR="00CB279C" w:rsidRPr="00B012A3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59B4AB33" w14:textId="1044D711" w:rsidR="008A4E96" w:rsidRPr="00B012A3" w:rsidRDefault="008A4E96" w:rsidP="00675D1C">
      <w:pPr>
        <w:pStyle w:val="a3"/>
        <w:tabs>
          <w:tab w:val="num" w:pos="-5220"/>
        </w:tabs>
        <w:ind w:firstLine="630"/>
        <w:rPr>
          <w:rFonts w:ascii="GHEA Grapalat" w:hAnsi="GHEA Grapalat"/>
          <w:i/>
          <w:iCs/>
          <w:sz w:val="22"/>
          <w:szCs w:val="22"/>
          <w:lang w:val="hy-AM"/>
        </w:rPr>
      </w:pPr>
      <w:r w:rsidRPr="00B012A3">
        <w:rPr>
          <w:rFonts w:ascii="GHEA Grapalat" w:hAnsi="GHEA Grapalat" w:cs="Sylfaen"/>
          <w:sz w:val="22"/>
          <w:szCs w:val="22"/>
          <w:lang w:val="hy-AM"/>
        </w:rPr>
        <w:t>3.Ստորև ներկայացված է առևտրային կազմակերպության ֆինանսատնտեսական գործունեության ամփոփ</w:t>
      </w:r>
      <w:r w:rsidRPr="00B012A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012A3">
        <w:rPr>
          <w:rFonts w:ascii="GHEA Grapalat" w:hAnsi="GHEA Grapalat" w:cs="Sylfaen"/>
          <w:sz w:val="22"/>
          <w:szCs w:val="22"/>
          <w:lang w:val="hy-AM"/>
        </w:rPr>
        <w:t>արդյունքները՝</w:t>
      </w:r>
      <w:r w:rsidRPr="00B012A3">
        <w:rPr>
          <w:rFonts w:ascii="GHEA Grapalat" w:hAnsi="GHEA Grapalat"/>
          <w:sz w:val="22"/>
          <w:szCs w:val="22"/>
          <w:lang w:val="hy-AM"/>
        </w:rPr>
        <w:tab/>
      </w:r>
      <w:r w:rsidRPr="00B012A3">
        <w:rPr>
          <w:rFonts w:ascii="GHEA Grapalat" w:hAnsi="GHEA Grapalat"/>
          <w:sz w:val="22"/>
          <w:szCs w:val="22"/>
          <w:lang w:val="hy-AM"/>
        </w:rPr>
        <w:tab/>
      </w:r>
      <w:r w:rsidRPr="00B012A3">
        <w:rPr>
          <w:rFonts w:ascii="GHEA Grapalat" w:hAnsi="GHEA Grapalat"/>
          <w:sz w:val="22"/>
          <w:szCs w:val="22"/>
          <w:lang w:val="hy-AM"/>
        </w:rPr>
        <w:tab/>
      </w:r>
      <w:r w:rsidRPr="00B012A3">
        <w:rPr>
          <w:rFonts w:ascii="GHEA Grapalat" w:hAnsi="GHEA Grapalat"/>
          <w:sz w:val="22"/>
          <w:szCs w:val="22"/>
          <w:lang w:val="hy-AM"/>
        </w:rPr>
        <w:tab/>
      </w:r>
      <w:r w:rsidRPr="00B012A3">
        <w:rPr>
          <w:rFonts w:ascii="GHEA Grapalat" w:hAnsi="GHEA Grapalat"/>
          <w:sz w:val="22"/>
          <w:szCs w:val="22"/>
          <w:lang w:val="hy-AM"/>
        </w:rPr>
        <w:tab/>
      </w:r>
      <w:r w:rsidRPr="00B012A3">
        <w:rPr>
          <w:rFonts w:ascii="GHEA Grapalat" w:hAnsi="GHEA Grapalat"/>
          <w:i/>
          <w:iCs/>
          <w:sz w:val="22"/>
          <w:szCs w:val="22"/>
          <w:lang w:val="hy-AM"/>
        </w:rPr>
        <w:t xml:space="preserve">                </w:t>
      </w:r>
    </w:p>
    <w:p w14:paraId="0318B533" w14:textId="77777777" w:rsidR="008A4E96" w:rsidRPr="00B012A3" w:rsidRDefault="008A4E96" w:rsidP="008A4E96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B012A3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  <w:r w:rsidRPr="00B012A3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B012A3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B012A3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B012A3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B012A3">
        <w:rPr>
          <w:rFonts w:ascii="GHEA Grapalat" w:hAnsi="GHEA Grapalat" w:cs="Sylfaen"/>
          <w:i/>
          <w:iCs/>
          <w:sz w:val="22"/>
          <w:szCs w:val="22"/>
        </w:rPr>
        <w:t>)</w:t>
      </w:r>
      <w:r w:rsidRPr="00B012A3">
        <w:rPr>
          <w:rFonts w:ascii="GHEA Grapalat" w:hAnsi="GHEA Grapalat"/>
          <w:i/>
          <w:iCs/>
          <w:sz w:val="22"/>
          <w:szCs w:val="22"/>
        </w:rPr>
        <w:t xml:space="preserve">  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889"/>
        <w:gridCol w:w="2126"/>
      </w:tblGrid>
      <w:tr w:rsidR="00B012A3" w:rsidRPr="00B012A3" w14:paraId="5012C5B6" w14:textId="77777777" w:rsidTr="00AA4858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65EC07B1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B012A3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889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2AF00AEA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B012A3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55DF75EB" w14:textId="16F549BA" w:rsidR="008A4E96" w:rsidRPr="00B012A3" w:rsidRDefault="00592DF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B012A3">
              <w:rPr>
                <w:rFonts w:ascii="GHEA Grapalat" w:hAnsi="GHEA Grapalat"/>
                <w:bCs/>
                <w:sz w:val="22"/>
                <w:szCs w:val="22"/>
              </w:rPr>
              <w:t>2024</w:t>
            </w:r>
            <w:r w:rsidR="008A4E96" w:rsidRPr="00B012A3">
              <w:rPr>
                <w:rFonts w:ascii="GHEA Grapalat" w:hAnsi="GHEA Grapalat" w:cs="Sylfaen"/>
                <w:bCs/>
                <w:sz w:val="22"/>
                <w:szCs w:val="22"/>
              </w:rPr>
              <w:t>թ</w:t>
            </w:r>
            <w:r w:rsidR="008A4E96" w:rsidRPr="00B012A3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78BB9A13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B012A3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B012A3" w:rsidRPr="00B012A3" w14:paraId="2E597A1E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B37A5DD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20E30BD1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41492692" w14:textId="68C0BCC1" w:rsidR="008A4E96" w:rsidRPr="00B012A3" w:rsidRDefault="008923BE" w:rsidP="00B012A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40,079.8</w:t>
            </w:r>
          </w:p>
        </w:tc>
      </w:tr>
      <w:tr w:rsidR="00B012A3" w:rsidRPr="00B012A3" w14:paraId="7A044C9B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9AEAAE3" w14:textId="77777777" w:rsidR="008A4E96" w:rsidRPr="00B012A3" w:rsidRDefault="00B419A2" w:rsidP="00AA4858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8A4E96" w:rsidRPr="00B012A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7CDEA612" w14:textId="56C2677B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B012A3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proofErr w:type="gram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0859D9C7" w14:textId="45161DCA" w:rsidR="008A4E96" w:rsidRPr="00B012A3" w:rsidRDefault="00213A6F" w:rsidP="00B012A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8,798.1</w:t>
            </w:r>
          </w:p>
        </w:tc>
      </w:tr>
      <w:tr w:rsidR="00B012A3" w:rsidRPr="00B012A3" w14:paraId="33DE5902" w14:textId="77777777" w:rsidTr="0057346D">
        <w:trPr>
          <w:trHeight w:val="71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1FBC1AF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  <w:r w:rsidR="008A4E96" w:rsidRPr="00B012A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0242154B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3</w:t>
            </w:r>
            <w:r w:rsidRPr="00B012A3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="008A4E96" w:rsidRPr="00B012A3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3C3792FF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Եկամուտնե</w:t>
            </w:r>
            <w:r w:rsidR="00CB1361" w:rsidRPr="00B012A3">
              <w:rPr>
                <w:rFonts w:ascii="GHEA Grapalat" w:hAnsi="GHEA Grapalat" w:cs="Sylfaen"/>
                <w:sz w:val="22"/>
                <w:szCs w:val="22"/>
              </w:rPr>
              <w:t>րի</w:t>
            </w:r>
            <w:proofErr w:type="spellEnd"/>
            <w:r w:rsidR="00CB1361"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B1361" w:rsidRPr="00B012A3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="00CB1361"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B1361" w:rsidRPr="00B012A3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="00CB1361" w:rsidRPr="00B012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CB1361" w:rsidRPr="00B012A3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="00CB1361"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CB1361" w:rsidRPr="00B012A3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="00CB1361" w:rsidRPr="00B012A3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3B0F15AF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4F790503" w14:textId="77777777" w:rsidR="00213A6F" w:rsidRPr="00B012A3" w:rsidRDefault="00213A6F" w:rsidP="00213A6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335,276.6</w:t>
            </w:r>
          </w:p>
          <w:p w14:paraId="4012FF71" w14:textId="400EEEFD" w:rsidR="008A4E96" w:rsidRPr="00B012A3" w:rsidRDefault="00213A6F" w:rsidP="00213A6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335,276.6</w:t>
            </w:r>
          </w:p>
        </w:tc>
      </w:tr>
      <w:tr w:rsidR="00B012A3" w:rsidRPr="00B012A3" w14:paraId="232D0CAC" w14:textId="77777777" w:rsidTr="00AA4858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097C16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8A4E96" w:rsidRPr="00B012A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2AEA5A72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ru-RU"/>
              </w:rPr>
              <w:t>4</w:t>
            </w:r>
            <w:r w:rsidR="008A4E96" w:rsidRPr="00B012A3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7B9C8407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3E81FEB9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012A3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027F4813" w14:textId="77777777" w:rsidR="00213A6F" w:rsidRPr="00B012A3" w:rsidRDefault="00213A6F" w:rsidP="00213A6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324,547.2</w:t>
            </w:r>
          </w:p>
          <w:p w14:paraId="12A0261E" w14:textId="77777777" w:rsidR="00213A6F" w:rsidRPr="00B012A3" w:rsidRDefault="00213A6F" w:rsidP="00213A6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324,547.2</w:t>
            </w:r>
          </w:p>
          <w:p w14:paraId="57AD01DB" w14:textId="77777777" w:rsidR="008A4E96" w:rsidRPr="00B012A3" w:rsidRDefault="008A4E96" w:rsidP="00AA4858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B012A3" w:rsidRPr="00B012A3" w14:paraId="3C6F81DF" w14:textId="77777777" w:rsidTr="00AA4858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4BDB5C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8A4E96" w:rsidRPr="00B012A3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032B06BB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8A4E96" w:rsidRPr="00B012A3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24ADF127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8A4E96" w:rsidRPr="00B012A3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40092802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8A4E96" w:rsidRPr="00B012A3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3A50A01B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421AFB4F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2027D4D3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331C754D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4965260A" w14:textId="77777777" w:rsidR="00213A6F" w:rsidRPr="00B012A3" w:rsidRDefault="00213A6F" w:rsidP="00213A6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19,849.3</w:t>
            </w:r>
          </w:p>
          <w:p w14:paraId="4540138C" w14:textId="77777777" w:rsidR="00213A6F" w:rsidRPr="00B012A3" w:rsidRDefault="00213A6F" w:rsidP="00213A6F">
            <w:pPr>
              <w:spacing w:line="360" w:lineRule="auto"/>
              <w:jc w:val="center"/>
              <w:rPr>
                <w:rFonts w:ascii="GHEA Grapalat" w:hAnsi="GHEA Grapalat" w:cs="Calibri"/>
                <w:bCs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 w:cs="Calibri"/>
                <w:bCs/>
                <w:sz w:val="22"/>
                <w:szCs w:val="22"/>
              </w:rPr>
              <w:t>4,143.5</w:t>
            </w:r>
          </w:p>
          <w:p w14:paraId="63EECE38" w14:textId="77777777" w:rsidR="00213A6F" w:rsidRPr="00B012A3" w:rsidRDefault="00213A6F" w:rsidP="00213A6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12,665.6</w:t>
            </w:r>
          </w:p>
          <w:p w14:paraId="3912ADD9" w14:textId="77777777" w:rsidR="00213A6F" w:rsidRPr="00B012A3" w:rsidRDefault="00213A6F" w:rsidP="00213A6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0.0</w:t>
            </w:r>
          </w:p>
          <w:p w14:paraId="0F72A6A3" w14:textId="77777777" w:rsidR="008A4E96" w:rsidRPr="00B012A3" w:rsidRDefault="008A4E96" w:rsidP="00AA4858">
            <w:pPr>
              <w:pStyle w:val="a3"/>
              <w:framePr w:hSpace="180" w:wrap="auto" w:vAnchor="text" w:hAnchor="text" w:y="1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B012A3" w:rsidRPr="00B012A3" w14:paraId="68EE07B3" w14:textId="77777777" w:rsidTr="0057346D">
        <w:trPr>
          <w:trHeight w:val="131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D62CDE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6</w:t>
            </w:r>
            <w:r w:rsidR="008A4E96" w:rsidRPr="00B012A3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5F8406DB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8A4E96" w:rsidRPr="00B012A3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6707E0F7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8A4E96" w:rsidRPr="00B012A3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344E42AA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396052EB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3F59CF12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7369CD3D" w14:textId="77777777" w:rsidR="008A4E96" w:rsidRPr="00B012A3" w:rsidRDefault="008A4E96" w:rsidP="00AA485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6180B742" w14:textId="77777777" w:rsidR="00213A6F" w:rsidRPr="00B012A3" w:rsidRDefault="00213A6F" w:rsidP="00213A6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71,258.5</w:t>
            </w:r>
          </w:p>
          <w:p w14:paraId="553CB278" w14:textId="77777777" w:rsidR="00213A6F" w:rsidRPr="00B012A3" w:rsidRDefault="00213A6F" w:rsidP="00213A6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4,122.1</w:t>
            </w:r>
          </w:p>
          <w:p w14:paraId="52CBA10B" w14:textId="3DD03EE1" w:rsidR="008A4E96" w:rsidRPr="00B012A3" w:rsidRDefault="00213A6F" w:rsidP="0057346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47,571.7</w:t>
            </w:r>
          </w:p>
        </w:tc>
      </w:tr>
      <w:tr w:rsidR="00B012A3" w:rsidRPr="00B012A3" w14:paraId="20FD2AE9" w14:textId="77777777" w:rsidTr="00AA4858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AA3CAA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hy-AM"/>
              </w:rPr>
              <w:t>7.</w:t>
            </w:r>
          </w:p>
          <w:p w14:paraId="33E6090B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hy-AM"/>
              </w:rPr>
              <w:t>7.1</w:t>
            </w:r>
          </w:p>
          <w:p w14:paraId="1AF5C92F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8A4E96" w:rsidRPr="00B012A3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6233CFE9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78BC148D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626D6F8A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1CE3ADFE" w14:textId="77777777" w:rsidR="00213A6F" w:rsidRPr="00B012A3" w:rsidRDefault="00213A6F" w:rsidP="00213A6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13,567.4</w:t>
            </w:r>
          </w:p>
          <w:p w14:paraId="56153F70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ru-RU"/>
              </w:rPr>
              <w:t>0</w:t>
            </w:r>
          </w:p>
          <w:p w14:paraId="3C4EED98" w14:textId="77777777" w:rsidR="00213A6F" w:rsidRPr="00B012A3" w:rsidRDefault="00213A6F" w:rsidP="00213A6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13,567.4</w:t>
            </w:r>
          </w:p>
          <w:p w14:paraId="082F7DE3" w14:textId="3EA06FD8" w:rsidR="008A4E96" w:rsidRPr="00B012A3" w:rsidRDefault="008A4E96" w:rsidP="00CB1361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8A4E96" w:rsidRPr="00B012A3" w14:paraId="076D0E88" w14:textId="77777777" w:rsidTr="0057346D">
        <w:trPr>
          <w:trHeight w:val="523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B63DE06" w14:textId="77777777" w:rsidR="008A4E96" w:rsidRPr="00B012A3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012A3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8A4E96" w:rsidRPr="00B012A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31495A8E" w14:textId="77777777" w:rsidR="008A4E96" w:rsidRPr="00B012A3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B012A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12A3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2A7E2259" w14:textId="77777777" w:rsidR="00213A6F" w:rsidRPr="00B012A3" w:rsidRDefault="00213A6F" w:rsidP="00213A6F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B012A3">
              <w:rPr>
                <w:rFonts w:ascii="GHEA Grapalat" w:hAnsi="GHEA Grapalat"/>
                <w:sz w:val="22"/>
                <w:szCs w:val="22"/>
              </w:rPr>
              <w:t>335,276.6</w:t>
            </w:r>
          </w:p>
          <w:p w14:paraId="6623D346" w14:textId="0FB9F6C8" w:rsidR="008A4E96" w:rsidRPr="00B012A3" w:rsidRDefault="008A4E96" w:rsidP="00CB1361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</w:tbl>
    <w:p w14:paraId="7DD332AC" w14:textId="77777777" w:rsidR="008A4E96" w:rsidRPr="00B012A3" w:rsidRDefault="008A4E96" w:rsidP="008A4E96">
      <w:pPr>
        <w:pStyle w:val="a3"/>
        <w:rPr>
          <w:rFonts w:ascii="GHEA Grapalat" w:hAnsi="GHEA Grapalat"/>
          <w:sz w:val="22"/>
          <w:szCs w:val="22"/>
          <w:lang w:val="ru-RU"/>
        </w:rPr>
      </w:pPr>
    </w:p>
    <w:p w14:paraId="2A4BE453" w14:textId="2CABF04B" w:rsidR="003830C0" w:rsidRPr="00F17D22" w:rsidRDefault="008A4E96" w:rsidP="00533DF0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012A3">
        <w:rPr>
          <w:rFonts w:ascii="GHEA Grapalat" w:hAnsi="GHEA Grapalat" w:cs="Sylfaen"/>
          <w:sz w:val="22"/>
          <w:szCs w:val="22"/>
          <w:lang w:val="ru-RU"/>
        </w:rPr>
        <w:t>202</w:t>
      </w:r>
      <w:r w:rsidR="00213A6F" w:rsidRPr="00B012A3">
        <w:rPr>
          <w:rFonts w:ascii="GHEA Grapalat" w:hAnsi="GHEA Grapalat" w:cs="Sylfaen"/>
          <w:sz w:val="22"/>
          <w:szCs w:val="22"/>
          <w:lang w:val="hy-AM"/>
        </w:rPr>
        <w:t>4</w:t>
      </w:r>
      <w:r w:rsidRPr="00B012A3">
        <w:rPr>
          <w:rFonts w:ascii="GHEA Grapalat" w:hAnsi="GHEA Grapalat" w:cs="Sylfaen"/>
          <w:sz w:val="22"/>
          <w:szCs w:val="22"/>
        </w:rPr>
        <w:t>թ</w:t>
      </w:r>
      <w:r w:rsidRPr="00B012A3">
        <w:rPr>
          <w:rFonts w:ascii="GHEA Grapalat" w:hAnsi="GHEA Grapalat" w:cs="Sylfaen"/>
          <w:sz w:val="22"/>
          <w:szCs w:val="22"/>
          <w:lang w:val="ru-RU"/>
        </w:rPr>
        <w:t>.-</w:t>
      </w:r>
      <w:r w:rsidRPr="00B012A3">
        <w:rPr>
          <w:rFonts w:ascii="GHEA Grapalat" w:hAnsi="GHEA Grapalat" w:cs="Sylfaen"/>
          <w:sz w:val="22"/>
          <w:szCs w:val="22"/>
        </w:rPr>
        <w:t>ի</w:t>
      </w:r>
      <w:r w:rsidRPr="00B012A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012A3">
        <w:rPr>
          <w:rFonts w:ascii="GHEA Grapalat" w:hAnsi="GHEA Grapalat" w:cs="Sylfaen"/>
          <w:sz w:val="22"/>
          <w:szCs w:val="22"/>
        </w:rPr>
        <w:t>տարեկան</w:t>
      </w:r>
      <w:proofErr w:type="spellEnd"/>
      <w:r w:rsidRPr="00B012A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proofErr w:type="spellStart"/>
      <w:r w:rsidRPr="00B012A3">
        <w:rPr>
          <w:rFonts w:ascii="GHEA Grapalat" w:hAnsi="GHEA Grapalat" w:cs="Sylfaen"/>
          <w:sz w:val="22"/>
          <w:szCs w:val="22"/>
          <w:lang w:val="ru-RU"/>
        </w:rPr>
        <w:t>տվյալներով</w:t>
      </w:r>
      <w:proofErr w:type="spellEnd"/>
      <w:r w:rsidRPr="00B012A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012A3">
        <w:rPr>
          <w:rFonts w:ascii="GHEA Grapalat" w:hAnsi="GHEA Grapalat"/>
          <w:sz w:val="22"/>
          <w:szCs w:val="22"/>
          <w:lang w:val="hy-AM"/>
        </w:rPr>
        <w:t>«</w:t>
      </w:r>
      <w:proofErr w:type="spellStart"/>
      <w:r w:rsidRPr="00B012A3">
        <w:rPr>
          <w:rFonts w:ascii="GHEA Grapalat" w:hAnsi="GHEA Grapalat"/>
          <w:sz w:val="22"/>
          <w:szCs w:val="22"/>
        </w:rPr>
        <w:t>Պաշտոնական</w:t>
      </w:r>
      <w:proofErr w:type="spellEnd"/>
      <w:r w:rsidRPr="00B012A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B012A3">
        <w:rPr>
          <w:rFonts w:ascii="GHEA Grapalat" w:hAnsi="GHEA Grapalat"/>
          <w:sz w:val="22"/>
          <w:szCs w:val="22"/>
        </w:rPr>
        <w:t>տեղեկագիր</w:t>
      </w:r>
      <w:proofErr w:type="spellEnd"/>
      <w:r w:rsidRPr="00B012A3">
        <w:rPr>
          <w:rFonts w:ascii="GHEA Grapalat" w:hAnsi="GHEA Grapalat"/>
          <w:sz w:val="22"/>
          <w:szCs w:val="22"/>
          <w:lang w:val="hy-AM"/>
        </w:rPr>
        <w:t>»</w:t>
      </w:r>
      <w:r w:rsidRPr="00B012A3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012A3">
        <w:rPr>
          <w:rFonts w:ascii="GHEA Grapalat" w:hAnsi="GHEA Grapalat"/>
          <w:sz w:val="22"/>
          <w:szCs w:val="22"/>
        </w:rPr>
        <w:t>ՓԲԸ</w:t>
      </w:r>
      <w:r w:rsidRPr="00B012A3">
        <w:rPr>
          <w:rFonts w:ascii="GHEA Grapalat" w:hAnsi="GHEA Grapalat"/>
          <w:sz w:val="22"/>
          <w:szCs w:val="22"/>
          <w:lang w:val="ru-RU"/>
        </w:rPr>
        <w:t>-ն</w:t>
      </w:r>
      <w:r w:rsidRPr="00B012A3">
        <w:rPr>
          <w:rFonts w:ascii="GHEA Grapalat" w:hAnsi="GHEA Grapalat"/>
          <w:sz w:val="22"/>
          <w:szCs w:val="22"/>
          <w:lang w:val="hy-AM"/>
        </w:rPr>
        <w:t xml:space="preserve">, ինչպես նախորդ </w:t>
      </w:r>
      <w:r w:rsidR="00213A6F" w:rsidRPr="00B012A3">
        <w:rPr>
          <w:rFonts w:ascii="GHEA Grapalat" w:hAnsi="GHEA Grapalat"/>
          <w:sz w:val="22"/>
          <w:szCs w:val="22"/>
          <w:lang w:val="hy-AM"/>
        </w:rPr>
        <w:t xml:space="preserve">հաշվետու </w:t>
      </w:r>
      <w:r w:rsidRPr="00B012A3">
        <w:rPr>
          <w:rFonts w:ascii="GHEA Grapalat" w:hAnsi="GHEA Grapalat"/>
          <w:sz w:val="22"/>
          <w:szCs w:val="22"/>
          <w:lang w:val="hy-AM"/>
        </w:rPr>
        <w:t>տարի՝</w:t>
      </w:r>
      <w:r w:rsidRPr="00B012A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B012A3">
        <w:rPr>
          <w:rFonts w:ascii="GHEA Grapalat" w:hAnsi="GHEA Grapalat" w:cs="Sylfaen"/>
          <w:sz w:val="22"/>
          <w:szCs w:val="22"/>
        </w:rPr>
        <w:t>աշխատել</w:t>
      </w:r>
      <w:proofErr w:type="spellEnd"/>
      <w:r w:rsidRPr="00B012A3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B012A3">
        <w:rPr>
          <w:rFonts w:ascii="GHEA Grapalat" w:hAnsi="GHEA Grapalat" w:cs="Sylfaen"/>
          <w:sz w:val="22"/>
          <w:szCs w:val="22"/>
        </w:rPr>
        <w:t>է</w:t>
      </w:r>
      <w:r w:rsidRPr="00B012A3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B012A3">
        <w:rPr>
          <w:rFonts w:ascii="GHEA Grapalat" w:hAnsi="GHEA Grapalat"/>
          <w:sz w:val="22"/>
          <w:szCs w:val="22"/>
          <w:lang w:val="ru-RU"/>
        </w:rPr>
        <w:t>շահույթով</w:t>
      </w:r>
      <w:proofErr w:type="spellEnd"/>
      <w:r w:rsidR="00B012A3" w:rsidRPr="00B012A3">
        <w:rPr>
          <w:rFonts w:ascii="GHEA Grapalat" w:hAnsi="GHEA Grapalat"/>
          <w:sz w:val="22"/>
          <w:szCs w:val="22"/>
          <w:lang w:val="hy-AM"/>
        </w:rPr>
        <w:t xml:space="preserve"> և ձևավորել է </w:t>
      </w:r>
      <w:r w:rsidR="00B012A3" w:rsidRPr="00675D1C">
        <w:rPr>
          <w:rFonts w:ascii="GHEA Grapalat" w:hAnsi="GHEA Grapalat"/>
          <w:b/>
          <w:bCs/>
          <w:sz w:val="22"/>
          <w:szCs w:val="22"/>
          <w:lang w:val="hy-AM"/>
        </w:rPr>
        <w:t>8,798</w:t>
      </w:r>
      <w:r w:rsidR="00B012A3" w:rsidRPr="00675D1C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B012A3" w:rsidRPr="00675D1C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1 հազ</w:t>
      </w:r>
      <w:r w:rsidR="00B012A3" w:rsidRPr="00675D1C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B012A3" w:rsidRPr="00675D1C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B012A3" w:rsidRPr="00B012A3">
        <w:rPr>
          <w:rFonts w:ascii="GHEA Grapalat" w:eastAsia="MS Mincho" w:hAnsi="GHEA Grapalat" w:cs="MS Mincho"/>
          <w:sz w:val="22"/>
          <w:szCs w:val="22"/>
          <w:lang w:val="hy-AM"/>
        </w:rPr>
        <w:t xml:space="preserve"> զուտ շահույթ</w:t>
      </w:r>
      <w:r w:rsidRPr="00B012A3">
        <w:rPr>
          <w:rFonts w:ascii="GHEA Grapalat" w:hAnsi="GHEA Grapalat"/>
          <w:sz w:val="22"/>
          <w:szCs w:val="22"/>
          <w:lang w:val="hy-AM"/>
        </w:rPr>
        <w:t xml:space="preserve">։ Ընդ որում նախորդ տարվա համեմատ կազմակերպության մոտ ֆինանսական վիճակի </w:t>
      </w:r>
      <w:r w:rsidR="00675D1C">
        <w:rPr>
          <w:rFonts w:ascii="GHEA Grapalat" w:hAnsi="GHEA Grapalat"/>
          <w:sz w:val="22"/>
          <w:szCs w:val="22"/>
          <w:lang w:val="hy-AM"/>
        </w:rPr>
        <w:t>առանձնակի փոփոխություն չի նկատվել</w:t>
      </w:r>
      <w:r w:rsidRPr="00B012A3">
        <w:rPr>
          <w:rFonts w:ascii="GHEA Grapalat" w:hAnsi="GHEA Grapalat"/>
          <w:sz w:val="22"/>
          <w:szCs w:val="22"/>
          <w:lang w:val="hy-AM"/>
        </w:rPr>
        <w:t xml:space="preserve">՝ </w:t>
      </w:r>
      <w:r w:rsidR="0043228D" w:rsidRPr="00675D1C">
        <w:rPr>
          <w:rFonts w:ascii="GHEA Grapalat" w:hAnsi="GHEA Grapalat"/>
          <w:b/>
          <w:bCs/>
          <w:sz w:val="22"/>
          <w:szCs w:val="22"/>
          <w:lang w:val="hy-AM"/>
        </w:rPr>
        <w:t>4</w:t>
      </w:r>
      <w:r w:rsidR="00213A6F" w:rsidRPr="00675D1C">
        <w:rPr>
          <w:rFonts w:ascii="GHEA Grapalat" w:hAnsi="GHEA Grapalat"/>
          <w:b/>
          <w:bCs/>
          <w:sz w:val="22"/>
          <w:szCs w:val="22"/>
          <w:lang w:val="hy-AM"/>
        </w:rPr>
        <w:t>02</w:t>
      </w:r>
      <w:r w:rsidR="0043228D" w:rsidRPr="00675D1C">
        <w:rPr>
          <w:rFonts w:ascii="GHEA Grapalat" w:hAnsi="GHEA Grapalat"/>
          <w:b/>
          <w:bCs/>
          <w:sz w:val="22"/>
          <w:szCs w:val="22"/>
          <w:lang w:val="hy-AM"/>
        </w:rPr>
        <w:t>.</w:t>
      </w:r>
      <w:r w:rsidR="00213A6F" w:rsidRPr="00675D1C">
        <w:rPr>
          <w:rFonts w:ascii="GHEA Grapalat" w:hAnsi="GHEA Grapalat"/>
          <w:b/>
          <w:bCs/>
          <w:sz w:val="22"/>
          <w:szCs w:val="22"/>
          <w:lang w:val="hy-AM"/>
        </w:rPr>
        <w:t>1</w:t>
      </w:r>
      <w:r w:rsidR="00B419A2" w:rsidRPr="00675D1C">
        <w:rPr>
          <w:rFonts w:ascii="GHEA Grapalat" w:hAnsi="GHEA Grapalat"/>
          <w:b/>
          <w:bCs/>
          <w:sz w:val="22"/>
          <w:szCs w:val="22"/>
          <w:lang w:val="hy-AM"/>
        </w:rPr>
        <w:t xml:space="preserve"> հազ.դրամով</w:t>
      </w:r>
      <w:r w:rsidR="00B419A2" w:rsidRPr="00B012A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012A3">
        <w:rPr>
          <w:rFonts w:ascii="GHEA Grapalat" w:hAnsi="GHEA Grapalat"/>
          <w:sz w:val="22"/>
          <w:szCs w:val="22"/>
          <w:lang w:val="hy-AM"/>
        </w:rPr>
        <w:t>աճել է զուտ շահույթ</w:t>
      </w:r>
      <w:r w:rsidR="00B419A2" w:rsidRPr="00B012A3">
        <w:rPr>
          <w:rFonts w:ascii="GHEA Grapalat" w:hAnsi="GHEA Grapalat"/>
          <w:sz w:val="22"/>
          <w:szCs w:val="22"/>
          <w:lang w:val="hy-AM"/>
        </w:rPr>
        <w:t>ը</w:t>
      </w:r>
      <w:r w:rsidR="00CB1361" w:rsidRPr="00B012A3">
        <w:rPr>
          <w:rFonts w:ascii="GHEA Grapalat" w:hAnsi="GHEA Grapalat"/>
          <w:sz w:val="22"/>
          <w:szCs w:val="22"/>
          <w:lang w:val="hy-AM"/>
        </w:rPr>
        <w:t xml:space="preserve">, </w:t>
      </w:r>
      <w:r w:rsidR="00675D1C">
        <w:rPr>
          <w:rFonts w:ascii="GHEA Grapalat" w:hAnsi="GHEA Grapalat"/>
          <w:sz w:val="22"/>
          <w:szCs w:val="22"/>
          <w:lang w:val="hy-AM"/>
        </w:rPr>
        <w:t xml:space="preserve">իսկ </w:t>
      </w:r>
      <w:r w:rsidR="00CB1361" w:rsidRPr="00B012A3">
        <w:rPr>
          <w:rFonts w:ascii="GHEA Grapalat" w:hAnsi="GHEA Grapalat"/>
          <w:sz w:val="22"/>
          <w:szCs w:val="22"/>
          <w:lang w:val="hy-AM"/>
        </w:rPr>
        <w:t>կուտակված շահույթի ծավալ</w:t>
      </w:r>
      <w:r w:rsidR="00C6759D" w:rsidRPr="00B012A3">
        <w:rPr>
          <w:rFonts w:ascii="GHEA Grapalat" w:hAnsi="GHEA Grapalat"/>
          <w:sz w:val="22"/>
          <w:szCs w:val="22"/>
          <w:lang w:val="hy-AM"/>
        </w:rPr>
        <w:t>ը</w:t>
      </w:r>
      <w:r w:rsidR="0043228D" w:rsidRPr="00B012A3">
        <w:rPr>
          <w:rFonts w:ascii="GHEA Grapalat" w:hAnsi="GHEA Grapalat"/>
          <w:sz w:val="22"/>
          <w:szCs w:val="22"/>
          <w:lang w:val="hy-AM"/>
        </w:rPr>
        <w:t xml:space="preserve"> </w:t>
      </w:r>
      <w:r w:rsidR="00C6759D" w:rsidRPr="00B012A3">
        <w:rPr>
          <w:rFonts w:ascii="GHEA Grapalat" w:hAnsi="GHEA Grapalat"/>
          <w:sz w:val="22"/>
          <w:szCs w:val="22"/>
          <w:lang w:val="hy-AM"/>
        </w:rPr>
        <w:t>նվազել</w:t>
      </w:r>
      <w:r w:rsidR="0043228D" w:rsidRPr="00B012A3">
        <w:rPr>
          <w:rFonts w:ascii="GHEA Grapalat" w:hAnsi="GHEA Grapalat"/>
          <w:sz w:val="22"/>
          <w:szCs w:val="22"/>
          <w:lang w:val="hy-AM"/>
        </w:rPr>
        <w:t xml:space="preserve"> է </w:t>
      </w:r>
      <w:r w:rsidR="00C6759D" w:rsidRPr="00B012A3">
        <w:rPr>
          <w:rFonts w:ascii="GHEA Grapalat" w:hAnsi="GHEA Grapalat"/>
          <w:sz w:val="22"/>
          <w:szCs w:val="22"/>
          <w:lang w:val="hy-AM"/>
        </w:rPr>
        <w:t>621</w:t>
      </w:r>
      <w:r w:rsidR="0043228D" w:rsidRPr="00B012A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C6759D" w:rsidRPr="00B012A3">
        <w:rPr>
          <w:rFonts w:ascii="GHEA Grapalat" w:hAnsi="GHEA Grapalat"/>
          <w:sz w:val="22"/>
          <w:szCs w:val="22"/>
          <w:lang w:val="hy-AM"/>
        </w:rPr>
        <w:t>8</w:t>
      </w:r>
      <w:r w:rsidR="0043228D" w:rsidRPr="00B012A3">
        <w:rPr>
          <w:rFonts w:ascii="GHEA Grapalat" w:hAnsi="GHEA Grapalat"/>
          <w:sz w:val="22"/>
          <w:szCs w:val="22"/>
          <w:lang w:val="hy-AM"/>
        </w:rPr>
        <w:t xml:space="preserve"> հազ</w:t>
      </w:r>
      <w:r w:rsidR="0043228D" w:rsidRPr="00B012A3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43228D" w:rsidRPr="00B012A3">
        <w:rPr>
          <w:rFonts w:ascii="GHEA Grapalat" w:hAnsi="GHEA Grapalat"/>
          <w:sz w:val="22"/>
          <w:szCs w:val="22"/>
          <w:lang w:val="hy-AM"/>
        </w:rPr>
        <w:t xml:space="preserve"> </w:t>
      </w:r>
      <w:r w:rsidR="0043228D" w:rsidRPr="00B012A3">
        <w:rPr>
          <w:rFonts w:ascii="GHEA Grapalat" w:hAnsi="GHEA Grapalat" w:cs="GHEA Grapalat"/>
          <w:sz w:val="22"/>
          <w:szCs w:val="22"/>
          <w:lang w:val="hy-AM"/>
        </w:rPr>
        <w:t>դրամով</w:t>
      </w:r>
      <w:r w:rsidRPr="00B012A3">
        <w:rPr>
          <w:rFonts w:ascii="GHEA Grapalat" w:hAnsi="GHEA Grapalat"/>
          <w:sz w:val="22"/>
          <w:szCs w:val="22"/>
          <w:lang w:val="hy-AM"/>
        </w:rPr>
        <w:t xml:space="preserve">։ </w:t>
      </w:r>
      <w:r w:rsidR="00533DF0" w:rsidRPr="00F17D22">
        <w:rPr>
          <w:rFonts w:ascii="GHEA Grapalat" w:hAnsi="GHEA Grapalat" w:cs="Sylfaen"/>
          <w:sz w:val="22"/>
          <w:szCs w:val="22"/>
          <w:lang w:val="hy-AM"/>
        </w:rPr>
        <w:t xml:space="preserve">Կազմակերպության եկամուտներն ամբողջովին </w:t>
      </w:r>
      <w:r w:rsidR="00533DF0" w:rsidRPr="00F17D22">
        <w:rPr>
          <w:rFonts w:ascii="GHEA Grapalat" w:hAnsi="GHEA Grapalat"/>
          <w:sz w:val="22"/>
          <w:szCs w:val="22"/>
          <w:lang w:val="hy-AM"/>
        </w:rPr>
        <w:t>ձևավորվել են հիմնական գործունեությունից։</w:t>
      </w:r>
    </w:p>
    <w:p w14:paraId="06ED1130" w14:textId="77777777" w:rsidR="00F17D22" w:rsidRPr="00F17D22" w:rsidRDefault="008A4E96" w:rsidP="00F17D22">
      <w:pPr>
        <w:pStyle w:val="ab"/>
        <w:spacing w:line="360" w:lineRule="auto"/>
        <w:ind w:left="0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7D22">
        <w:rPr>
          <w:rFonts w:ascii="GHEA Grapalat" w:hAnsi="GHEA Grapalat" w:cs="Sylfaen"/>
          <w:sz w:val="22"/>
          <w:szCs w:val="22"/>
          <w:lang w:val="hy-AM"/>
        </w:rPr>
        <w:t xml:space="preserve">4. </w:t>
      </w:r>
      <w:r w:rsidR="00F17D22" w:rsidRPr="00F17D22">
        <w:rPr>
          <w:rFonts w:ascii="GHEA Grapalat" w:hAnsi="GHEA Grapalat" w:cs="Sylfaen"/>
          <w:sz w:val="22"/>
          <w:szCs w:val="22"/>
          <w:lang w:val="hy-AM"/>
        </w:rPr>
        <w:t>Ըստ ներկայացված տեղեկատվության կազմակերպությանը սեփականության իրավունքով  պատկանող շենք, շինություններ առկա չեն։</w:t>
      </w:r>
    </w:p>
    <w:p w14:paraId="582F4DB2" w14:textId="4FB922B2" w:rsidR="000D6EC6" w:rsidRDefault="000D6EC6" w:rsidP="00F17D22">
      <w:pPr>
        <w:pStyle w:val="a3"/>
        <w:ind w:firstLine="567"/>
        <w:rPr>
          <w:rFonts w:ascii="GHEA Grapalat" w:hAnsi="GHEA Grapalat"/>
          <w:b/>
          <w:color w:val="FF0000"/>
          <w:sz w:val="22"/>
          <w:szCs w:val="22"/>
          <w:u w:val="single"/>
          <w:lang w:val="hy-AM"/>
        </w:rPr>
      </w:pPr>
    </w:p>
    <w:p w14:paraId="1226EBC0" w14:textId="4C5446DC" w:rsidR="008D6D5B" w:rsidRPr="00F17D22" w:rsidRDefault="008A4E96" w:rsidP="008D6D5B">
      <w:pPr>
        <w:spacing w:line="360" w:lineRule="auto"/>
        <w:ind w:firstLine="567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F17D22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3.   </w:t>
      </w:r>
      <w:r w:rsidRPr="00F17D22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 ՎԱՐՉԱՊԵՏԻ  ԱՇԽԱՏԱԿԱԶՄ</w:t>
      </w:r>
    </w:p>
    <w:p w14:paraId="49A476BF" w14:textId="77777777" w:rsidR="00AE5B6F" w:rsidRPr="00F17D22" w:rsidRDefault="00AE5B6F" w:rsidP="008D6D5B">
      <w:pPr>
        <w:spacing w:line="360" w:lineRule="auto"/>
        <w:ind w:firstLine="567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</w:p>
    <w:p w14:paraId="7563971D" w14:textId="3D3F301E" w:rsidR="008A4E96" w:rsidRPr="00F17D22" w:rsidRDefault="00CB1361" w:rsidP="00C56B94">
      <w:pPr>
        <w:pStyle w:val="a3"/>
        <w:ind w:firstLine="450"/>
        <w:rPr>
          <w:rFonts w:ascii="GHEA Grapalat" w:hAnsi="GHEA Grapalat"/>
          <w:sz w:val="22"/>
          <w:szCs w:val="22"/>
          <w:lang w:val="hy-AM"/>
        </w:rPr>
      </w:pPr>
      <w:r w:rsidRPr="00F17D22">
        <w:rPr>
          <w:rFonts w:ascii="GHEA Grapalat" w:hAnsi="GHEA Grapalat" w:cs="Sylfaen"/>
          <w:sz w:val="22"/>
          <w:szCs w:val="22"/>
          <w:lang w:val="hy-AM"/>
        </w:rPr>
        <w:tab/>
      </w:r>
      <w:r w:rsidR="008A4E96" w:rsidRPr="00F17D2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A4E96" w:rsidRPr="00F17D22">
        <w:rPr>
          <w:rFonts w:ascii="GHEA Grapalat" w:hAnsi="GHEA Grapalat"/>
          <w:sz w:val="22"/>
          <w:szCs w:val="22"/>
          <w:lang w:val="hy-AM"/>
        </w:rPr>
        <w:t>1. ՀՀ վարչապետի</w:t>
      </w:r>
      <w:r w:rsidR="00592DF6" w:rsidRPr="00F17D22">
        <w:rPr>
          <w:rFonts w:ascii="GHEA Grapalat" w:hAnsi="GHEA Grapalat"/>
          <w:sz w:val="22"/>
          <w:szCs w:val="22"/>
          <w:lang w:val="hy-AM"/>
        </w:rPr>
        <w:t xml:space="preserve"> աշխատակազմի ենթակայությամբ 2024</w:t>
      </w:r>
      <w:r w:rsidR="008A4E96" w:rsidRPr="00F17D22">
        <w:rPr>
          <w:rFonts w:ascii="GHEA Grapalat" w:hAnsi="GHEA Grapalat"/>
          <w:sz w:val="22"/>
          <w:szCs w:val="22"/>
          <w:lang w:val="hy-AM"/>
        </w:rPr>
        <w:t xml:space="preserve">թ.-ի տարեկան տվյալներով առկա են </w:t>
      </w:r>
      <w:r w:rsidR="00B91FE3" w:rsidRPr="00F17D22">
        <w:rPr>
          <w:rFonts w:ascii="GHEA Grapalat" w:hAnsi="GHEA Grapalat"/>
          <w:sz w:val="22"/>
          <w:szCs w:val="22"/>
          <w:lang w:val="hy-AM"/>
        </w:rPr>
        <w:t>2</w:t>
      </w:r>
      <w:r w:rsidR="008A4E96" w:rsidRPr="00F17D22">
        <w:rPr>
          <w:rFonts w:ascii="GHEA Grapalat" w:hAnsi="GHEA Grapalat"/>
          <w:sz w:val="22"/>
          <w:szCs w:val="22"/>
          <w:lang w:val="hy-AM"/>
        </w:rPr>
        <w:t xml:space="preserve"> </w:t>
      </w:r>
      <w:r w:rsidR="00533DF0" w:rsidRPr="00F17D22">
        <w:rPr>
          <w:rFonts w:ascii="GHEA Grapalat" w:hAnsi="GHEA Grapalat"/>
          <w:sz w:val="22"/>
          <w:szCs w:val="22"/>
          <w:lang w:val="hy-AM"/>
        </w:rPr>
        <w:t>Կ</w:t>
      </w:r>
      <w:r w:rsidR="008A4E96" w:rsidRPr="00F17D22">
        <w:rPr>
          <w:rFonts w:ascii="GHEA Grapalat" w:hAnsi="GHEA Grapalat"/>
          <w:sz w:val="22"/>
          <w:szCs w:val="22"/>
          <w:lang w:val="hy-AM"/>
        </w:rPr>
        <w:t>ազմակերպություն</w:t>
      </w:r>
      <w:r w:rsidRPr="00F17D22">
        <w:rPr>
          <w:rFonts w:ascii="GHEA Grapalat" w:hAnsi="GHEA Grapalat"/>
          <w:sz w:val="22"/>
          <w:szCs w:val="22"/>
          <w:lang w:val="hy-AM"/>
        </w:rPr>
        <w:t xml:space="preserve">՝ </w:t>
      </w:r>
      <w:r w:rsidRPr="00F17D22">
        <w:rPr>
          <w:rFonts w:ascii="GHEA Grapalat" w:hAnsi="GHEA Grapalat" w:cs="GHEA Grapalat"/>
          <w:sz w:val="22"/>
          <w:szCs w:val="22"/>
          <w:lang w:val="hy-AM"/>
        </w:rPr>
        <w:t>«Արմենպրես պետական լրատվական գործակալություն»</w:t>
      </w:r>
      <w:r w:rsidR="00512454">
        <w:rPr>
          <w:rFonts w:ascii="GHEA Grapalat" w:hAnsi="GHEA Grapalat" w:cs="GHEA Grapalat"/>
          <w:sz w:val="22"/>
          <w:szCs w:val="22"/>
          <w:lang w:val="hy-AM"/>
        </w:rPr>
        <w:t xml:space="preserve"> ՓԲԸ</w:t>
      </w:r>
      <w:r w:rsidRPr="00F17D22">
        <w:rPr>
          <w:rFonts w:ascii="GHEA Grapalat" w:hAnsi="GHEA Grapalat" w:cs="GHEA Grapalat"/>
          <w:sz w:val="22"/>
          <w:szCs w:val="22"/>
          <w:lang w:val="hy-AM"/>
        </w:rPr>
        <w:t xml:space="preserve"> և </w:t>
      </w:r>
      <w:r w:rsidRPr="00F17D22">
        <w:rPr>
          <w:rFonts w:ascii="GHEA Grapalat" w:hAnsi="GHEA Grapalat"/>
          <w:sz w:val="22"/>
          <w:szCs w:val="22"/>
          <w:lang w:val="hy-AM"/>
        </w:rPr>
        <w:t xml:space="preserve">«Էլեկտրոնային կառավարման ենթակառուցվածքների ներդրման գրասենյակ»  </w:t>
      </w:r>
      <w:r w:rsidRPr="00F17D22">
        <w:rPr>
          <w:rFonts w:ascii="GHEA Grapalat" w:hAnsi="GHEA Grapalat" w:cs="GHEA Grapalat"/>
          <w:sz w:val="22"/>
          <w:szCs w:val="22"/>
          <w:lang w:val="hy-AM"/>
        </w:rPr>
        <w:t>ՓԲԸ։</w:t>
      </w:r>
    </w:p>
    <w:p w14:paraId="08A935C4" w14:textId="4DE9E96D" w:rsidR="008A4E96" w:rsidRPr="00F17D22" w:rsidRDefault="008A4E96" w:rsidP="00C56B94">
      <w:pPr>
        <w:pStyle w:val="a3"/>
        <w:ind w:firstLine="450"/>
        <w:rPr>
          <w:rFonts w:ascii="GHEA Grapalat" w:hAnsi="GHEA Grapalat" w:cs="Sylfaen"/>
          <w:sz w:val="22"/>
          <w:szCs w:val="22"/>
          <w:lang w:val="hy-AM"/>
        </w:rPr>
      </w:pPr>
      <w:r w:rsidRPr="00F17D22">
        <w:rPr>
          <w:rFonts w:ascii="GHEA Grapalat" w:hAnsi="GHEA Grapalat"/>
          <w:sz w:val="22"/>
          <w:szCs w:val="22"/>
          <w:lang w:val="hy-AM"/>
        </w:rPr>
        <w:t xml:space="preserve"> Համաձայն ՀՀ կառավարության 2022 թվականի օգոստոսի 24-ի N 1347-Ա որոշման 1-ին կետի՝ «Էլեկտրոնային կառավարման ենթակառուցվածքների ներդրման գրասենյակ» ՓԲ</w:t>
      </w:r>
      <w:r w:rsidR="00512454">
        <w:rPr>
          <w:rFonts w:ascii="GHEA Grapalat" w:hAnsi="GHEA Grapalat"/>
          <w:sz w:val="22"/>
          <w:szCs w:val="22"/>
          <w:lang w:val="hy-AM"/>
        </w:rPr>
        <w:t>Ը</w:t>
      </w:r>
      <w:r w:rsidRPr="00F17D22">
        <w:rPr>
          <w:rFonts w:ascii="GHEA Grapalat" w:hAnsi="GHEA Grapalat"/>
          <w:sz w:val="22"/>
          <w:szCs w:val="22"/>
          <w:lang w:val="hy-AM"/>
        </w:rPr>
        <w:t xml:space="preserve">՝ Հայաստանի Հանրապետության սեփականությունը հանդիսացող 100 տոկոս բաժնետոմսերով հավաստված իրավունքները հանձնվել են «Հայաստանի տեղեկատվական համակարգերի գործակալություն» հիմնադրամի կողմից որպես հատուկ նշանակության գործիք ստեղծված «Տեղեկատվական համակարգերի հատուկ նշանակության գործիք» </w:t>
      </w:r>
      <w:r w:rsidR="00C56B94">
        <w:rPr>
          <w:rFonts w:ascii="GHEA Grapalat" w:hAnsi="GHEA Grapalat"/>
          <w:sz w:val="22"/>
          <w:szCs w:val="22"/>
          <w:lang w:val="hy-AM"/>
        </w:rPr>
        <w:t>ՓԲԸ</w:t>
      </w:r>
      <w:r w:rsidRPr="00F17D22">
        <w:rPr>
          <w:rFonts w:ascii="GHEA Grapalat" w:hAnsi="GHEA Grapalat"/>
          <w:sz w:val="22"/>
          <w:szCs w:val="22"/>
          <w:lang w:val="hy-AM"/>
        </w:rPr>
        <w:t xml:space="preserve"> հավատարմագրային կառավարմանը</w:t>
      </w:r>
      <w:r w:rsidR="00533DF0" w:rsidRPr="00F17D22">
        <w:rPr>
          <w:rFonts w:ascii="GHEA Grapalat" w:hAnsi="GHEA Grapalat"/>
          <w:sz w:val="22"/>
          <w:szCs w:val="22"/>
          <w:lang w:val="hy-AM"/>
        </w:rPr>
        <w:t xml:space="preserve">, </w:t>
      </w:r>
      <w:r w:rsidR="00C56B94">
        <w:rPr>
          <w:rFonts w:ascii="GHEA Grapalat" w:hAnsi="GHEA Grapalat"/>
          <w:sz w:val="22"/>
          <w:szCs w:val="22"/>
          <w:lang w:val="hy-AM"/>
        </w:rPr>
        <w:t>և</w:t>
      </w:r>
      <w:r w:rsidRPr="00F17D22">
        <w:rPr>
          <w:rFonts w:ascii="GHEA Grapalat" w:hAnsi="GHEA Grapalat"/>
          <w:sz w:val="22"/>
          <w:szCs w:val="22"/>
          <w:lang w:val="hy-AM"/>
        </w:rPr>
        <w:t xml:space="preserve"> Որոշմամբ հաստատված </w:t>
      </w:r>
      <w:r w:rsidR="00533DF0" w:rsidRPr="00F17D22">
        <w:rPr>
          <w:rFonts w:ascii="GHEA Grapalat" w:hAnsi="GHEA Grapalat"/>
          <w:sz w:val="22"/>
          <w:szCs w:val="22"/>
          <w:lang w:val="hy-AM"/>
        </w:rPr>
        <w:t>կարգի 4-րդ կետի 1-ին ենթակետի՝  ընկերությունը</w:t>
      </w:r>
      <w:r w:rsidRPr="00F17D22">
        <w:rPr>
          <w:rFonts w:ascii="GHEA Grapalat" w:hAnsi="GHEA Grapalat"/>
          <w:sz w:val="22"/>
          <w:szCs w:val="22"/>
          <w:lang w:val="hy-AM"/>
        </w:rPr>
        <w:t xml:space="preserve"> </w:t>
      </w:r>
      <w:r w:rsidR="00533DF0" w:rsidRPr="00F17D22">
        <w:rPr>
          <w:rFonts w:ascii="GHEA Grapalat" w:hAnsi="GHEA Grapalat"/>
          <w:sz w:val="22"/>
          <w:szCs w:val="22"/>
          <w:lang w:val="hy-AM"/>
        </w:rPr>
        <w:t xml:space="preserve">ենթակա չէ </w:t>
      </w:r>
      <w:r w:rsidRPr="00F17D22">
        <w:rPr>
          <w:rFonts w:ascii="GHEA Grapalat" w:hAnsi="GHEA Grapalat"/>
          <w:sz w:val="22"/>
          <w:szCs w:val="22"/>
          <w:lang w:val="hy-AM"/>
        </w:rPr>
        <w:t>մոնիթորինգի։</w:t>
      </w:r>
    </w:p>
    <w:p w14:paraId="5E8047FD" w14:textId="21ACE359" w:rsidR="008A4E96" w:rsidRPr="00F17D22" w:rsidRDefault="008A4E96" w:rsidP="00C56B94">
      <w:pPr>
        <w:pStyle w:val="a3"/>
        <w:ind w:firstLine="450"/>
        <w:rPr>
          <w:rFonts w:ascii="GHEA Grapalat" w:hAnsi="GHEA Grapalat" w:cs="Sylfaen"/>
          <w:sz w:val="22"/>
          <w:szCs w:val="22"/>
          <w:lang w:val="hy-AM"/>
        </w:rPr>
      </w:pPr>
      <w:r w:rsidRPr="00F17D22">
        <w:rPr>
          <w:rFonts w:ascii="GHEA Grapalat" w:hAnsi="GHEA Grapalat"/>
          <w:sz w:val="22"/>
          <w:szCs w:val="22"/>
          <w:lang w:val="hy-AM"/>
        </w:rPr>
        <w:t>Վերլուծությունն իրականացվել է «Արմենպրես պետական լրատվական գործակալություն» ՓԲԸ-ի համար</w:t>
      </w:r>
      <w:r w:rsidR="00B91FE3" w:rsidRPr="00F17D22">
        <w:rPr>
          <w:rFonts w:ascii="GHEA Grapalat" w:hAnsi="GHEA Grapalat"/>
          <w:sz w:val="22"/>
          <w:szCs w:val="22"/>
          <w:lang w:val="hy-AM"/>
        </w:rPr>
        <w:t>։</w:t>
      </w:r>
    </w:p>
    <w:p w14:paraId="7A56A00E" w14:textId="46DE6192" w:rsidR="008A4E96" w:rsidRPr="00F17D22" w:rsidRDefault="008A4E96" w:rsidP="00C56B94">
      <w:pPr>
        <w:pStyle w:val="a3"/>
        <w:ind w:firstLine="450"/>
        <w:rPr>
          <w:rFonts w:ascii="GHEA Grapalat" w:hAnsi="GHEA Grapalat"/>
          <w:sz w:val="22"/>
          <w:szCs w:val="22"/>
          <w:lang w:val="hy-AM"/>
        </w:rPr>
      </w:pPr>
      <w:r w:rsidRPr="00F17D22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2. Կազմակերպության աշխատողների միջին ցուցակային թիվը նշված ժամանակահատվածում կազմել է </w:t>
      </w:r>
      <w:r w:rsidR="00B91FE3" w:rsidRPr="00F17D22">
        <w:rPr>
          <w:rFonts w:ascii="GHEA Grapalat" w:hAnsi="GHEA Grapalat" w:cs="Sylfaen"/>
          <w:sz w:val="22"/>
          <w:szCs w:val="22"/>
          <w:lang w:val="hy-AM"/>
        </w:rPr>
        <w:t xml:space="preserve">78 աշխատող՝ նախորդ տարվա նկատմամբ </w:t>
      </w:r>
      <w:r w:rsidR="008D6D5B" w:rsidRPr="00F17D22">
        <w:rPr>
          <w:rFonts w:ascii="GHEA Grapalat" w:hAnsi="GHEA Grapalat" w:cs="Sylfaen"/>
          <w:sz w:val="22"/>
          <w:szCs w:val="22"/>
          <w:lang w:val="hy-AM"/>
        </w:rPr>
        <w:t>մնացել է անփոփոխ</w:t>
      </w:r>
      <w:r w:rsidRPr="00F17D22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68472F8C" w14:textId="77777777" w:rsidR="008A4E96" w:rsidRPr="00F17D22" w:rsidRDefault="008A4E96" w:rsidP="00C56B94">
      <w:pPr>
        <w:pStyle w:val="a3"/>
        <w:tabs>
          <w:tab w:val="num" w:pos="-5220"/>
        </w:tabs>
        <w:ind w:firstLine="450"/>
        <w:rPr>
          <w:rFonts w:ascii="GHEA Grapalat" w:hAnsi="GHEA Grapalat" w:cs="Sylfaen"/>
          <w:sz w:val="22"/>
          <w:szCs w:val="22"/>
          <w:lang w:val="hy-AM"/>
        </w:rPr>
      </w:pPr>
      <w:r w:rsidRPr="00F17D22">
        <w:rPr>
          <w:rFonts w:ascii="GHEA Grapalat" w:hAnsi="GHEA Grapalat"/>
          <w:sz w:val="22"/>
          <w:szCs w:val="22"/>
          <w:lang w:val="hy-AM"/>
        </w:rPr>
        <w:t>3. Ստորև ներկայացված է ա</w:t>
      </w:r>
      <w:r w:rsidRPr="00F17D22">
        <w:rPr>
          <w:rFonts w:ascii="GHEA Grapalat" w:hAnsi="GHEA Grapalat" w:cs="Sylfaen"/>
          <w:sz w:val="22"/>
          <w:szCs w:val="22"/>
          <w:lang w:val="hy-AM"/>
        </w:rPr>
        <w:t>ռևտրային կազմակերպությ</w:t>
      </w:r>
      <w:r w:rsidR="00B91FE3" w:rsidRPr="00F17D22">
        <w:rPr>
          <w:rFonts w:ascii="GHEA Grapalat" w:hAnsi="GHEA Grapalat" w:cs="Sylfaen"/>
          <w:sz w:val="22"/>
          <w:szCs w:val="22"/>
          <w:lang w:val="hy-AM"/>
        </w:rPr>
        <w:t>ան</w:t>
      </w:r>
      <w:r w:rsidRPr="00F17D22">
        <w:rPr>
          <w:rFonts w:ascii="GHEA Grapalat" w:hAnsi="GHEA Grapalat" w:cs="Sylfaen"/>
          <w:sz w:val="22"/>
          <w:szCs w:val="22"/>
          <w:lang w:val="hy-AM"/>
        </w:rPr>
        <w:t xml:space="preserve"> ֆինան</w:t>
      </w:r>
      <w:r w:rsidR="00974475" w:rsidRPr="00F17D22">
        <w:rPr>
          <w:rFonts w:ascii="GHEA Grapalat" w:hAnsi="GHEA Grapalat" w:cs="Sylfaen"/>
          <w:sz w:val="22"/>
          <w:szCs w:val="22"/>
          <w:lang w:val="hy-AM"/>
        </w:rPr>
        <w:t xml:space="preserve">սատնտեսական գործունեության </w:t>
      </w:r>
      <w:r w:rsidRPr="00F17D2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17D22">
        <w:rPr>
          <w:rFonts w:ascii="GHEA Grapalat" w:hAnsi="GHEA Grapalat" w:cs="Sylfaen"/>
          <w:sz w:val="22"/>
          <w:szCs w:val="22"/>
          <w:lang w:val="hy-AM"/>
        </w:rPr>
        <w:t>արդյունքները՝</w:t>
      </w:r>
    </w:p>
    <w:p w14:paraId="0DF7EE72" w14:textId="77777777" w:rsidR="008A4E96" w:rsidRPr="00F17D22" w:rsidRDefault="008A4E96" w:rsidP="008A4E96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F17D22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  <w:r w:rsidRPr="00F17D22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F17D22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F17D22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F17D22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F17D22">
        <w:rPr>
          <w:rFonts w:ascii="GHEA Grapalat" w:hAnsi="GHEA Grapalat"/>
          <w:i/>
          <w:iCs/>
          <w:sz w:val="22"/>
          <w:szCs w:val="22"/>
        </w:rPr>
        <w:t xml:space="preserve">)  </w:t>
      </w:r>
    </w:p>
    <w:tbl>
      <w:tblPr>
        <w:tblW w:w="104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889"/>
        <w:gridCol w:w="1831"/>
      </w:tblGrid>
      <w:tr w:rsidR="00F17D22" w:rsidRPr="00F17D22" w14:paraId="2AEBB910" w14:textId="77777777" w:rsidTr="00AE5B6F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7B83440E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F17D22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889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75D6D993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F17D22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4E65CC6B" w14:textId="639B60D4" w:rsidR="008A4E96" w:rsidRPr="00F17D22" w:rsidRDefault="00592DF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F17D22">
              <w:rPr>
                <w:rFonts w:ascii="GHEA Grapalat" w:hAnsi="GHEA Grapalat"/>
                <w:bCs/>
                <w:sz w:val="22"/>
                <w:szCs w:val="22"/>
              </w:rPr>
              <w:t>2024</w:t>
            </w:r>
            <w:r w:rsidR="008A4E96" w:rsidRPr="00F17D22">
              <w:rPr>
                <w:rFonts w:ascii="GHEA Grapalat" w:hAnsi="GHEA Grapalat" w:cs="Sylfaen"/>
                <w:bCs/>
                <w:sz w:val="22"/>
                <w:szCs w:val="22"/>
              </w:rPr>
              <w:t>թ.</w:t>
            </w:r>
          </w:p>
          <w:p w14:paraId="326013FE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F17D22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F17D22" w:rsidRPr="00F17D22" w14:paraId="266EA501" w14:textId="77777777" w:rsidTr="00AE5B6F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02760B9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71B65EBD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</w:p>
        </w:tc>
        <w:tc>
          <w:tcPr>
            <w:tcW w:w="1831" w:type="dxa"/>
            <w:tcBorders>
              <w:right w:val="single" w:sz="18" w:space="0" w:color="auto"/>
            </w:tcBorders>
          </w:tcPr>
          <w:p w14:paraId="7C5D6813" w14:textId="64543004" w:rsidR="008A4E96" w:rsidRPr="00F17D22" w:rsidRDefault="008D6D5B" w:rsidP="008D6D5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38,551.3</w:t>
            </w:r>
          </w:p>
        </w:tc>
      </w:tr>
      <w:tr w:rsidR="00F17D22" w:rsidRPr="00F17D22" w14:paraId="185581E0" w14:textId="77777777" w:rsidTr="00AE5B6F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BCD3D4" w14:textId="77777777" w:rsidR="008A4E96" w:rsidRPr="00F17D22" w:rsidRDefault="00B419A2" w:rsidP="00AA4858">
            <w:pPr>
              <w:pStyle w:val="a5"/>
              <w:spacing w:line="360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2</w:t>
            </w:r>
            <w:r w:rsidR="008A4E96" w:rsidRPr="00F17D2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50175C42" w14:textId="2653AB09" w:rsidR="008A4E96" w:rsidRPr="00F17D22" w:rsidRDefault="008D6D5B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F17D22">
              <w:rPr>
                <w:rFonts w:ascii="GHEA Grapalat" w:hAnsi="GHEA Grapalat" w:cs="Sylfaen"/>
                <w:sz w:val="22"/>
                <w:szCs w:val="22"/>
                <w:lang w:val="en-AU"/>
              </w:rPr>
              <w:t>Զուտ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en-AU"/>
              </w:rPr>
              <w:t>շահույթի</w:t>
            </w:r>
            <w:proofErr w:type="spellEnd"/>
            <w:proofErr w:type="gramEnd"/>
            <w:r w:rsidRPr="00F17D2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en-AU"/>
              </w:rPr>
              <w:t>ծավալը</w:t>
            </w:r>
            <w:proofErr w:type="spellEnd"/>
          </w:p>
        </w:tc>
        <w:tc>
          <w:tcPr>
            <w:tcW w:w="1831" w:type="dxa"/>
            <w:tcBorders>
              <w:right w:val="single" w:sz="18" w:space="0" w:color="auto"/>
            </w:tcBorders>
          </w:tcPr>
          <w:p w14:paraId="2B3B2DB7" w14:textId="6A6A20A1" w:rsidR="008A4E96" w:rsidRPr="00F17D22" w:rsidRDefault="008D6D5B" w:rsidP="008D6D5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1,256.2</w:t>
            </w:r>
          </w:p>
        </w:tc>
      </w:tr>
      <w:tr w:rsidR="00F17D22" w:rsidRPr="00F17D22" w14:paraId="5510165A" w14:textId="77777777" w:rsidTr="00C56B94">
        <w:trPr>
          <w:trHeight w:val="7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364314A" w14:textId="77777777" w:rsidR="008A4E96" w:rsidRPr="00F17D22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3</w:t>
            </w:r>
            <w:r w:rsidR="008A4E96" w:rsidRPr="00F17D22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55C39F3A" w14:textId="77777777" w:rsidR="008A4E96" w:rsidRPr="00F17D22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3</w:t>
            </w:r>
            <w:r w:rsidR="008A4E96" w:rsidRPr="00F17D22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4CC04884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Եկամուտ</w:t>
            </w:r>
            <w:r w:rsidR="000618D4" w:rsidRPr="00F17D22">
              <w:rPr>
                <w:rFonts w:ascii="GHEA Grapalat" w:hAnsi="GHEA Grapalat" w:cs="Sylfaen"/>
                <w:sz w:val="22"/>
                <w:szCs w:val="22"/>
              </w:rPr>
              <w:t>ների</w:t>
            </w:r>
            <w:proofErr w:type="spellEnd"/>
            <w:r w:rsidR="000618D4" w:rsidRPr="00F17D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618D4" w:rsidRPr="00F17D22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="000618D4" w:rsidRPr="00F17D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618D4" w:rsidRPr="00F17D22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="000618D4" w:rsidRPr="00F17D2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0618D4" w:rsidRPr="00F17D22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="000618D4" w:rsidRPr="00F17D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618D4" w:rsidRPr="00F17D22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="000618D4" w:rsidRPr="00F17D22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</w:p>
          <w:p w14:paraId="07AABEA2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1831" w:type="dxa"/>
            <w:tcBorders>
              <w:right w:val="single" w:sz="18" w:space="0" w:color="auto"/>
            </w:tcBorders>
          </w:tcPr>
          <w:p w14:paraId="29D54BAB" w14:textId="77777777" w:rsidR="00E65A50" w:rsidRPr="00F17D22" w:rsidRDefault="00E65A50" w:rsidP="00E65A5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303,253.5</w:t>
            </w:r>
          </w:p>
          <w:p w14:paraId="48613A8D" w14:textId="0CA11AD9" w:rsidR="008A4E96" w:rsidRPr="00F17D22" w:rsidRDefault="00E65A50" w:rsidP="00C56B9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45,539.5</w:t>
            </w:r>
          </w:p>
        </w:tc>
      </w:tr>
      <w:tr w:rsidR="00F17D22" w:rsidRPr="00F17D22" w14:paraId="3FB7CA6B" w14:textId="77777777" w:rsidTr="00C56B94">
        <w:trPr>
          <w:trHeight w:val="77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5366072" w14:textId="77777777" w:rsidR="008A4E96" w:rsidRPr="00F17D22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4</w:t>
            </w:r>
            <w:r w:rsidR="008A4E96" w:rsidRPr="00F17D22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721EE8E0" w14:textId="77777777" w:rsidR="008A4E96" w:rsidRPr="00F17D22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4</w:t>
            </w:r>
            <w:r w:rsidR="008A4E96" w:rsidRPr="00F17D22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26D8D60F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6798BA84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17D22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1831" w:type="dxa"/>
            <w:tcBorders>
              <w:right w:val="single" w:sz="18" w:space="0" w:color="auto"/>
            </w:tcBorders>
          </w:tcPr>
          <w:p w14:paraId="411C3948" w14:textId="77777777" w:rsidR="00E65A50" w:rsidRPr="00F17D22" w:rsidRDefault="00E65A50" w:rsidP="00E65A5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301,997.3</w:t>
            </w:r>
          </w:p>
          <w:p w14:paraId="3BE0F22F" w14:textId="59FFDF36" w:rsidR="008A4E96" w:rsidRPr="00C56B94" w:rsidRDefault="00E65A50" w:rsidP="00C56B9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283,387.9</w:t>
            </w:r>
          </w:p>
        </w:tc>
      </w:tr>
      <w:tr w:rsidR="00F17D22" w:rsidRPr="00F17D22" w14:paraId="041C9CEF" w14:textId="77777777" w:rsidTr="00C56B94">
        <w:trPr>
          <w:trHeight w:val="176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DD4071" w14:textId="77777777" w:rsidR="008A4E96" w:rsidRPr="00F17D22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5</w:t>
            </w:r>
            <w:r w:rsidR="008A4E96" w:rsidRPr="00F17D22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2AFDF32A" w14:textId="77777777" w:rsidR="008A4E96" w:rsidRPr="00F17D22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5</w:t>
            </w:r>
            <w:r w:rsidR="008A4E96" w:rsidRPr="00F17D22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6B664A01" w14:textId="77777777" w:rsidR="008A4E96" w:rsidRPr="00F17D22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5</w:t>
            </w:r>
            <w:r w:rsidR="008A4E96" w:rsidRPr="00F17D22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4E31E799" w14:textId="77777777" w:rsidR="008A4E96" w:rsidRPr="00F17D22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17D22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8A4E96" w:rsidRPr="00F17D22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6B8EAD53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5B9C33B3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12783F42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2A1F89AA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1831" w:type="dxa"/>
            <w:tcBorders>
              <w:right w:val="single" w:sz="18" w:space="0" w:color="auto"/>
            </w:tcBorders>
          </w:tcPr>
          <w:p w14:paraId="6CF15967" w14:textId="77777777" w:rsidR="0057346D" w:rsidRPr="0044263B" w:rsidRDefault="0057346D" w:rsidP="00E65A50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7897AD5A" w14:textId="7909182C" w:rsidR="00E65A50" w:rsidRPr="00F17D22" w:rsidRDefault="00E65A50" w:rsidP="00E65A5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20,847.1</w:t>
            </w:r>
          </w:p>
          <w:p w14:paraId="6286F479" w14:textId="77777777" w:rsidR="00E65A50" w:rsidRPr="00F17D22" w:rsidRDefault="00E65A50" w:rsidP="00E65A5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2,509.0</w:t>
            </w:r>
          </w:p>
          <w:p w14:paraId="56C1A84D" w14:textId="77777777" w:rsidR="00E65A50" w:rsidRPr="00F17D22" w:rsidRDefault="00E65A50" w:rsidP="00E65A5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18,338.1</w:t>
            </w:r>
          </w:p>
          <w:p w14:paraId="5856BB4E" w14:textId="04A03044" w:rsidR="008A4E96" w:rsidRPr="00F17D22" w:rsidRDefault="008A4E96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F17D2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</w:t>
            </w:r>
          </w:p>
          <w:p w14:paraId="125C9068" w14:textId="77777777" w:rsidR="008A4E96" w:rsidRPr="00F17D22" w:rsidRDefault="008A4E96" w:rsidP="00AA485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17D22" w:rsidRPr="00F17D22" w14:paraId="4860FEA2" w14:textId="77777777" w:rsidTr="0057346D">
        <w:trPr>
          <w:trHeight w:val="136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BD244F" w14:textId="77777777" w:rsidR="008A4E96" w:rsidRPr="00F17D22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6</w:t>
            </w:r>
            <w:r w:rsidR="008A4E96" w:rsidRPr="00F17D22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6B26E056" w14:textId="77777777" w:rsidR="008A4E96" w:rsidRPr="00F17D22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6</w:t>
            </w:r>
            <w:r w:rsidR="008A4E96" w:rsidRPr="00F17D22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3B6034BD" w14:textId="36B2A1A1" w:rsidR="008A4E96" w:rsidRPr="0057346D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6</w:t>
            </w:r>
            <w:r w:rsidR="008A4E96" w:rsidRPr="00F17D22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74D3FD64" w14:textId="77777777" w:rsidR="008A4E96" w:rsidRPr="0057346D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5734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5734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57346D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7346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57346D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03ACD127" w14:textId="77777777" w:rsidR="008A4E96" w:rsidRPr="0044263B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17E08755" w14:textId="77777777" w:rsidR="008A4E96" w:rsidRPr="0044263B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17D2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1831" w:type="dxa"/>
            <w:tcBorders>
              <w:right w:val="single" w:sz="18" w:space="0" w:color="auto"/>
            </w:tcBorders>
          </w:tcPr>
          <w:p w14:paraId="1BB48A45" w14:textId="77777777" w:rsidR="008A4E96" w:rsidRPr="0044263B" w:rsidRDefault="008A4E96" w:rsidP="00AA485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51E1A1A8" w14:textId="77777777" w:rsidR="00E65A50" w:rsidRPr="00F17D22" w:rsidRDefault="00E65A50" w:rsidP="00E65A5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53,204.6</w:t>
            </w:r>
          </w:p>
          <w:p w14:paraId="3CFE25B8" w14:textId="77777777" w:rsidR="00E65A50" w:rsidRPr="00F17D22" w:rsidRDefault="00E65A50" w:rsidP="00E65A5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17,890.3</w:t>
            </w:r>
          </w:p>
          <w:p w14:paraId="46D9C549" w14:textId="77777777" w:rsidR="00546D1D" w:rsidRPr="00F17D22" w:rsidRDefault="00546D1D" w:rsidP="00546D1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33,954.9</w:t>
            </w:r>
          </w:p>
          <w:p w14:paraId="24360B6C" w14:textId="5B981C12" w:rsidR="008A4E96" w:rsidRPr="00F17D22" w:rsidRDefault="008A4E96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</w:p>
        </w:tc>
      </w:tr>
      <w:tr w:rsidR="00F17D22" w:rsidRPr="00F17D22" w14:paraId="23F5D983" w14:textId="77777777" w:rsidTr="00AE5B6F">
        <w:trPr>
          <w:trHeight w:val="132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C1562DE" w14:textId="77777777" w:rsidR="008A4E96" w:rsidRPr="00F17D22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17D22">
              <w:rPr>
                <w:rFonts w:ascii="GHEA Grapalat" w:hAnsi="GHEA Grapalat"/>
                <w:sz w:val="22"/>
                <w:szCs w:val="22"/>
                <w:lang w:val="ru-RU"/>
              </w:rPr>
              <w:t>7.</w:t>
            </w:r>
          </w:p>
          <w:p w14:paraId="6B7ECC91" w14:textId="77777777" w:rsidR="008A4E96" w:rsidRPr="00F17D22" w:rsidRDefault="00B419A2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17D22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8A4E96" w:rsidRPr="00F17D22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7A7AC26B" w14:textId="77777777" w:rsidR="008A4E96" w:rsidRPr="00F17D22" w:rsidRDefault="00B419A2" w:rsidP="00B419A2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17D22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8A4E96" w:rsidRPr="00F17D22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52818ADD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4EB93433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3214624B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1831" w:type="dxa"/>
            <w:tcBorders>
              <w:right w:val="single" w:sz="18" w:space="0" w:color="auto"/>
            </w:tcBorders>
          </w:tcPr>
          <w:p w14:paraId="530BA1F3" w14:textId="77777777" w:rsidR="008A4E96" w:rsidRPr="00F17D22" w:rsidRDefault="008A4E96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  <w:r w:rsidRPr="00F17D22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0050C4CB" w14:textId="77777777" w:rsidR="008A4E96" w:rsidRPr="00F17D22" w:rsidRDefault="008A4E96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  <w:r w:rsidRPr="00F17D22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359A473C" w14:textId="77777777" w:rsidR="008A4E96" w:rsidRPr="00F17D22" w:rsidRDefault="008A4E96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  <w:r w:rsidRPr="00F17D22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7AAB9812" w14:textId="77777777" w:rsidR="008A4E96" w:rsidRPr="00F17D22" w:rsidRDefault="008A4E96" w:rsidP="00CB1361">
            <w:pPr>
              <w:spacing w:line="360" w:lineRule="auto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F17D22" w:rsidRPr="00F17D22" w14:paraId="064E89CB" w14:textId="77777777" w:rsidTr="00C56B94">
        <w:trPr>
          <w:trHeight w:val="523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9A62A84" w14:textId="77777777" w:rsidR="008A4E96" w:rsidRPr="00F17D22" w:rsidRDefault="00B419A2" w:rsidP="00B419A2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8</w:t>
            </w:r>
            <w:r w:rsidR="008A4E96" w:rsidRPr="00F17D2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66B9DF12" w14:textId="77777777" w:rsidR="008A4E96" w:rsidRPr="00F17D22" w:rsidRDefault="008A4E96" w:rsidP="00AA4858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F17D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17D22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1831" w:type="dxa"/>
            <w:tcBorders>
              <w:right w:val="single" w:sz="18" w:space="0" w:color="auto"/>
            </w:tcBorders>
          </w:tcPr>
          <w:p w14:paraId="03163727" w14:textId="1C6ED501" w:rsidR="008A4E96" w:rsidRPr="00C56B94" w:rsidRDefault="00546D1D" w:rsidP="00C56B9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17D22">
              <w:rPr>
                <w:rFonts w:ascii="GHEA Grapalat" w:hAnsi="GHEA Grapalat"/>
                <w:sz w:val="22"/>
                <w:szCs w:val="22"/>
              </w:rPr>
              <w:t>45,539.5</w:t>
            </w:r>
          </w:p>
        </w:tc>
      </w:tr>
    </w:tbl>
    <w:p w14:paraId="0E08F430" w14:textId="77777777" w:rsidR="008A4E96" w:rsidRPr="000150A2" w:rsidRDefault="008A4E96" w:rsidP="008A4E96">
      <w:pPr>
        <w:pStyle w:val="a3"/>
        <w:tabs>
          <w:tab w:val="clear" w:pos="540"/>
          <w:tab w:val="left" w:pos="720"/>
        </w:tabs>
        <w:ind w:right="567"/>
        <w:rPr>
          <w:rFonts w:ascii="GHEA Grapalat" w:hAnsi="GHEA Grapalat" w:cs="Sylfaen"/>
          <w:sz w:val="22"/>
          <w:szCs w:val="22"/>
          <w:lang w:val="en-AU"/>
        </w:rPr>
      </w:pPr>
      <w:r w:rsidRPr="000150A2">
        <w:rPr>
          <w:rFonts w:ascii="GHEA Grapalat" w:hAnsi="GHEA Grapalat"/>
          <w:sz w:val="22"/>
          <w:szCs w:val="22"/>
          <w:lang w:val="en-AU"/>
        </w:rPr>
        <w:t xml:space="preserve"> </w:t>
      </w:r>
      <w:r w:rsidRPr="000150A2">
        <w:rPr>
          <w:rFonts w:ascii="GHEA Grapalat" w:hAnsi="GHEA Grapalat"/>
          <w:sz w:val="22"/>
          <w:szCs w:val="22"/>
          <w:lang w:val="en-AU"/>
        </w:rPr>
        <w:tab/>
      </w:r>
      <w:r w:rsidRPr="000150A2">
        <w:rPr>
          <w:rFonts w:ascii="GHEA Grapalat" w:hAnsi="GHEA Grapalat"/>
          <w:sz w:val="22"/>
          <w:szCs w:val="22"/>
          <w:lang w:val="en-AU"/>
        </w:rPr>
        <w:tab/>
      </w:r>
      <w:r w:rsidRPr="000150A2">
        <w:rPr>
          <w:rFonts w:ascii="GHEA Grapalat" w:hAnsi="GHEA Grapalat"/>
          <w:sz w:val="22"/>
          <w:szCs w:val="22"/>
          <w:lang w:val="en-AU"/>
        </w:rPr>
        <w:tab/>
      </w:r>
      <w:r w:rsidRPr="000150A2">
        <w:rPr>
          <w:rFonts w:ascii="GHEA Grapalat" w:hAnsi="GHEA Grapalat"/>
          <w:sz w:val="22"/>
          <w:szCs w:val="22"/>
          <w:lang w:val="en-AU"/>
        </w:rPr>
        <w:tab/>
      </w:r>
      <w:r w:rsidRPr="000150A2">
        <w:rPr>
          <w:rFonts w:ascii="GHEA Grapalat" w:hAnsi="GHEA Grapalat"/>
          <w:sz w:val="22"/>
          <w:szCs w:val="22"/>
          <w:lang w:val="en-AU"/>
        </w:rPr>
        <w:tab/>
      </w:r>
    </w:p>
    <w:p w14:paraId="088C8BD4" w14:textId="25145724" w:rsidR="0081619C" w:rsidRPr="00F17D22" w:rsidRDefault="00592DF6" w:rsidP="00C56B94">
      <w:pPr>
        <w:pStyle w:val="a3"/>
        <w:ind w:firstLine="540"/>
        <w:rPr>
          <w:rFonts w:ascii="GHEA Grapalat" w:hAnsi="GHEA Grapalat" w:cs="GHEA Grapalat"/>
          <w:bCs/>
          <w:iCs/>
          <w:sz w:val="22"/>
          <w:szCs w:val="22"/>
          <w:lang w:val="hy-AM"/>
        </w:rPr>
      </w:pPr>
      <w:r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>2024</w:t>
      </w:r>
      <w:r w:rsidR="008A4E96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թ.-ի տվյալներով </w:t>
      </w:r>
      <w:r w:rsidR="00F17D22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>վարչապետի աշխատակազմի ենթակայության</w:t>
      </w:r>
      <w:r w:rsidR="008A4E96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վերլուծության ենթարկված «Արմենպրես պետական լր</w:t>
      </w:r>
      <w:r w:rsidR="00CB1361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>ատվական գործակալություն» ՓԲԸ-ի</w:t>
      </w:r>
      <w:r w:rsidR="008A4E96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</w:t>
      </w:r>
      <w:r w:rsidR="000C7BA4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մոտ նախորդ տարվա նկատմամբ նկատվել է ֆինաննսատնտեսական վիճակի </w:t>
      </w:r>
      <w:r w:rsidR="00546D1D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>բարելավում</w:t>
      </w:r>
      <w:r w:rsidR="000C7BA4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>՝ կազմակերպությունն աշխատել</w:t>
      </w:r>
      <w:r w:rsidR="008A4E96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է </w:t>
      </w:r>
      <w:r w:rsidR="00546D1D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>շահույթով</w:t>
      </w:r>
      <w:r w:rsidR="005D488A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և ձևավորել է </w:t>
      </w:r>
      <w:r w:rsidR="00546D1D" w:rsidRPr="00C56B94">
        <w:rPr>
          <w:rFonts w:ascii="GHEA Grapalat" w:hAnsi="GHEA Grapalat" w:cs="GHEA Grapalat"/>
          <w:b/>
          <w:iCs/>
          <w:sz w:val="22"/>
          <w:szCs w:val="22"/>
          <w:lang w:val="hy-AM"/>
        </w:rPr>
        <w:t>1,256</w:t>
      </w:r>
      <w:r w:rsidR="00546D1D" w:rsidRPr="00C56B94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546D1D" w:rsidRPr="00C56B94">
        <w:rPr>
          <w:rFonts w:ascii="GHEA Grapalat" w:hAnsi="GHEA Grapalat" w:cs="GHEA Grapalat"/>
          <w:b/>
          <w:iCs/>
          <w:sz w:val="22"/>
          <w:szCs w:val="22"/>
          <w:lang w:val="hy-AM"/>
        </w:rPr>
        <w:t>2 հազ</w:t>
      </w:r>
      <w:r w:rsidR="00546D1D" w:rsidRPr="00C56B94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546D1D" w:rsidRPr="00C56B94">
        <w:rPr>
          <w:rFonts w:ascii="GHEA Grapalat" w:hAnsi="GHEA Grapalat" w:cs="GHEA Grapalat"/>
          <w:b/>
          <w:iCs/>
          <w:sz w:val="22"/>
          <w:szCs w:val="22"/>
          <w:lang w:val="hy-AM"/>
        </w:rPr>
        <w:t xml:space="preserve"> դրամ</w:t>
      </w:r>
      <w:r w:rsidR="00546D1D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զուտ շահույթ</w:t>
      </w:r>
      <w:r w:rsidR="00C56B94">
        <w:rPr>
          <w:rFonts w:ascii="GHEA Grapalat" w:hAnsi="GHEA Grapalat" w:cs="GHEA Grapalat"/>
          <w:bCs/>
          <w:iCs/>
          <w:sz w:val="22"/>
          <w:szCs w:val="22"/>
          <w:lang w:val="hy-AM"/>
        </w:rPr>
        <w:t>՝</w:t>
      </w:r>
      <w:r w:rsidR="00546D1D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նախորդ տարվա </w:t>
      </w:r>
      <w:r w:rsidR="000C7BA4" w:rsidRPr="00C56B94">
        <w:rPr>
          <w:rFonts w:ascii="GHEA Grapalat" w:hAnsi="GHEA Grapalat" w:cs="GHEA Grapalat"/>
          <w:b/>
          <w:iCs/>
          <w:sz w:val="22"/>
          <w:szCs w:val="22"/>
          <w:lang w:val="hy-AM"/>
        </w:rPr>
        <w:t>18,577</w:t>
      </w:r>
      <w:r w:rsidR="000C7BA4" w:rsidRPr="00C56B94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C7BA4" w:rsidRPr="00C56B94">
        <w:rPr>
          <w:rFonts w:ascii="GHEA Grapalat" w:hAnsi="GHEA Grapalat" w:cs="GHEA Grapalat"/>
          <w:b/>
          <w:iCs/>
          <w:sz w:val="22"/>
          <w:szCs w:val="22"/>
          <w:lang w:val="hy-AM"/>
        </w:rPr>
        <w:t>4 հազ</w:t>
      </w:r>
      <w:r w:rsidR="000C7BA4" w:rsidRPr="00C56B94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C7BA4" w:rsidRPr="00C56B94">
        <w:rPr>
          <w:rFonts w:ascii="GHEA Grapalat" w:hAnsi="GHEA Grapalat" w:cs="GHEA Grapalat"/>
          <w:b/>
          <w:iCs/>
          <w:sz w:val="22"/>
          <w:szCs w:val="22"/>
          <w:lang w:val="hy-AM"/>
        </w:rPr>
        <w:t xml:space="preserve"> դրամ</w:t>
      </w:r>
      <w:r w:rsidR="000C7BA4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վնաս</w:t>
      </w:r>
      <w:r w:rsidR="00C56B94">
        <w:rPr>
          <w:rFonts w:ascii="GHEA Grapalat" w:hAnsi="GHEA Grapalat" w:cs="GHEA Grapalat"/>
          <w:bCs/>
          <w:iCs/>
          <w:sz w:val="22"/>
          <w:szCs w:val="22"/>
          <w:lang w:val="hy-AM"/>
        </w:rPr>
        <w:t>ի</w:t>
      </w:r>
      <w:r w:rsidR="000C7BA4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համեմատ</w:t>
      </w:r>
      <w:r w:rsidR="00C56B94">
        <w:rPr>
          <w:rFonts w:ascii="GHEA Grapalat" w:hAnsi="GHEA Grapalat" w:cs="GHEA Grapalat"/>
          <w:bCs/>
          <w:iCs/>
          <w:sz w:val="22"/>
          <w:szCs w:val="22"/>
          <w:lang w:val="hy-AM"/>
        </w:rPr>
        <w:t>։</w:t>
      </w:r>
      <w:r w:rsidR="00F17D22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</w:t>
      </w:r>
      <w:r w:rsidR="00C56B94">
        <w:rPr>
          <w:rFonts w:ascii="GHEA Grapalat" w:hAnsi="GHEA Grapalat" w:cs="GHEA Grapalat"/>
          <w:bCs/>
          <w:iCs/>
          <w:sz w:val="22"/>
          <w:szCs w:val="22"/>
          <w:lang w:val="hy-AM"/>
        </w:rPr>
        <w:t>Կազմակերպությունն ունի</w:t>
      </w:r>
      <w:r w:rsidR="000150A2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</w:t>
      </w:r>
      <w:r w:rsidR="00546D1D" w:rsidRPr="008242E4">
        <w:rPr>
          <w:rFonts w:ascii="GHEA Grapalat" w:hAnsi="GHEA Grapalat" w:cs="GHEA Grapalat"/>
          <w:bCs/>
          <w:iCs/>
          <w:sz w:val="22"/>
          <w:szCs w:val="22"/>
          <w:lang w:val="hy-AM"/>
        </w:rPr>
        <w:t>22</w:t>
      </w:r>
      <w:r w:rsidR="000150A2" w:rsidRPr="008242E4">
        <w:rPr>
          <w:rFonts w:ascii="GHEA Grapalat" w:hAnsi="GHEA Grapalat" w:cs="GHEA Grapalat"/>
          <w:bCs/>
          <w:iCs/>
          <w:sz w:val="22"/>
          <w:szCs w:val="22"/>
          <w:lang w:val="hy-AM"/>
        </w:rPr>
        <w:t>,</w:t>
      </w:r>
      <w:r w:rsidR="00546D1D" w:rsidRPr="008242E4">
        <w:rPr>
          <w:rFonts w:ascii="GHEA Grapalat" w:hAnsi="GHEA Grapalat" w:cs="GHEA Grapalat"/>
          <w:bCs/>
          <w:iCs/>
          <w:sz w:val="22"/>
          <w:szCs w:val="22"/>
          <w:lang w:val="hy-AM"/>
        </w:rPr>
        <w:t>445</w:t>
      </w:r>
      <w:r w:rsidR="000150A2" w:rsidRPr="008242E4">
        <w:rPr>
          <w:rFonts w:ascii="MS Mincho" w:eastAsia="MS Mincho" w:hAnsi="MS Mincho" w:cs="MS Mincho" w:hint="eastAsia"/>
          <w:bCs/>
          <w:iCs/>
          <w:sz w:val="22"/>
          <w:szCs w:val="22"/>
          <w:lang w:val="hy-AM"/>
        </w:rPr>
        <w:t>․</w:t>
      </w:r>
      <w:r w:rsidR="00546D1D" w:rsidRPr="008242E4">
        <w:rPr>
          <w:rFonts w:ascii="GHEA Grapalat" w:hAnsi="GHEA Grapalat" w:cs="GHEA Grapalat"/>
          <w:bCs/>
          <w:iCs/>
          <w:sz w:val="22"/>
          <w:szCs w:val="22"/>
          <w:lang w:val="hy-AM"/>
        </w:rPr>
        <w:t>3</w:t>
      </w:r>
      <w:r w:rsidR="000150A2" w:rsidRPr="008242E4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հազ</w:t>
      </w:r>
      <w:r w:rsidR="000150A2" w:rsidRPr="008242E4">
        <w:rPr>
          <w:rFonts w:ascii="MS Mincho" w:eastAsia="MS Mincho" w:hAnsi="MS Mincho" w:cs="MS Mincho" w:hint="eastAsia"/>
          <w:bCs/>
          <w:iCs/>
          <w:sz w:val="22"/>
          <w:szCs w:val="22"/>
          <w:lang w:val="hy-AM"/>
        </w:rPr>
        <w:t>․</w:t>
      </w:r>
      <w:r w:rsidR="000150A2" w:rsidRPr="008242E4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դրամ</w:t>
      </w:r>
      <w:r w:rsidR="00C56B94" w:rsidRPr="00C56B94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</w:t>
      </w:r>
      <w:r w:rsidR="00C56B94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>կուտակված շահույթը</w:t>
      </w:r>
      <w:r w:rsidR="000150A2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>։</w:t>
      </w:r>
    </w:p>
    <w:p w14:paraId="12DD09AA" w14:textId="60022406" w:rsidR="000618D4" w:rsidRPr="00F17D22" w:rsidRDefault="005D488A" w:rsidP="00C56B94">
      <w:pPr>
        <w:pStyle w:val="a3"/>
        <w:ind w:firstLine="630"/>
        <w:rPr>
          <w:rFonts w:ascii="GHEA Grapalat" w:hAnsi="GHEA Grapalat" w:cs="GHEA Grapalat"/>
          <w:bCs/>
          <w:iCs/>
          <w:sz w:val="22"/>
          <w:szCs w:val="22"/>
          <w:lang w:val="hy-AM"/>
        </w:rPr>
      </w:pPr>
      <w:r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lastRenderedPageBreak/>
        <w:t>4</w:t>
      </w:r>
      <w:r w:rsidRPr="00F17D22">
        <w:rPr>
          <w:rFonts w:ascii="MS Mincho" w:eastAsia="MS Mincho" w:hAnsi="MS Mincho" w:cs="MS Mincho" w:hint="eastAsia"/>
          <w:bCs/>
          <w:iCs/>
          <w:sz w:val="22"/>
          <w:szCs w:val="22"/>
          <w:lang w:val="hy-AM"/>
        </w:rPr>
        <w:t>․</w:t>
      </w:r>
      <w:r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Կազմակերպության սեփական կապիտալը </w:t>
      </w:r>
      <w:r w:rsidR="00546D1D"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>երեք</w:t>
      </w:r>
      <w:r w:rsidRPr="00F17D2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տարի շարունակ փոքր է սեփական կապիտալից։</w:t>
      </w:r>
    </w:p>
    <w:p w14:paraId="44C87F15" w14:textId="5F155636" w:rsidR="008A4E96" w:rsidRPr="00F17D22" w:rsidRDefault="005D488A" w:rsidP="00C56B94">
      <w:pPr>
        <w:pStyle w:val="a3"/>
        <w:ind w:firstLine="630"/>
        <w:rPr>
          <w:rFonts w:ascii="GHEA Grapalat" w:hAnsi="GHEA Grapalat" w:cs="Sylfaen"/>
          <w:sz w:val="22"/>
          <w:szCs w:val="22"/>
          <w:lang w:val="hy-AM"/>
        </w:rPr>
      </w:pPr>
      <w:r w:rsidRPr="00F17D22">
        <w:rPr>
          <w:rFonts w:ascii="GHEA Grapalat" w:hAnsi="GHEA Grapalat" w:cs="Sylfaen"/>
          <w:sz w:val="22"/>
          <w:szCs w:val="22"/>
          <w:lang w:val="hy-AM"/>
        </w:rPr>
        <w:t>5</w:t>
      </w:r>
      <w:r w:rsidR="008A4E96" w:rsidRPr="00F17D22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81619C" w:rsidRPr="00F17D22">
        <w:rPr>
          <w:rFonts w:ascii="GHEA Grapalat" w:hAnsi="GHEA Grapalat" w:cs="Sylfaen"/>
          <w:sz w:val="22"/>
          <w:szCs w:val="22"/>
          <w:lang w:val="hy-AM"/>
        </w:rPr>
        <w:t>Ընկերության</w:t>
      </w:r>
      <w:r w:rsidR="008A4E96" w:rsidRPr="00F17D22">
        <w:rPr>
          <w:rFonts w:ascii="GHEA Grapalat" w:hAnsi="GHEA Grapalat" w:cs="Sylfaen"/>
          <w:sz w:val="22"/>
          <w:szCs w:val="22"/>
          <w:lang w:val="hy-AM"/>
        </w:rPr>
        <w:t xml:space="preserve"> եկամուտների </w:t>
      </w:r>
      <w:r w:rsidRPr="00F17D22">
        <w:rPr>
          <w:rFonts w:ascii="GHEA Grapalat" w:hAnsi="GHEA Grapalat" w:cs="Sylfaen"/>
          <w:sz w:val="22"/>
          <w:szCs w:val="22"/>
          <w:lang w:val="hy-AM"/>
        </w:rPr>
        <w:t>8</w:t>
      </w:r>
      <w:r w:rsidR="00546D1D" w:rsidRPr="00F17D22">
        <w:rPr>
          <w:rFonts w:ascii="GHEA Grapalat" w:hAnsi="GHEA Grapalat" w:cs="Sylfaen"/>
          <w:sz w:val="22"/>
          <w:szCs w:val="22"/>
          <w:lang w:val="hy-AM"/>
        </w:rPr>
        <w:t>5</w:t>
      </w:r>
      <w:r w:rsidR="008A4E96" w:rsidRPr="00F17D22">
        <w:rPr>
          <w:rFonts w:ascii="GHEA Grapalat" w:hAnsi="GHEA Grapalat" w:cs="Sylfaen"/>
          <w:sz w:val="22"/>
          <w:szCs w:val="22"/>
          <w:lang w:val="hy-AM"/>
        </w:rPr>
        <w:t>%-ը</w:t>
      </w:r>
      <w:r w:rsidR="00E23051" w:rsidRPr="00F17D2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F17D22">
        <w:rPr>
          <w:rFonts w:ascii="GHEA Grapalat" w:hAnsi="GHEA Grapalat" w:cs="Sylfaen"/>
          <w:sz w:val="22"/>
          <w:szCs w:val="22"/>
          <w:lang w:val="hy-AM"/>
        </w:rPr>
        <w:t>(25</w:t>
      </w:r>
      <w:r w:rsidR="00546D1D" w:rsidRPr="00F17D22">
        <w:rPr>
          <w:rFonts w:ascii="GHEA Grapalat" w:hAnsi="GHEA Grapalat" w:cs="Sylfaen"/>
          <w:sz w:val="22"/>
          <w:szCs w:val="22"/>
          <w:lang w:val="hy-AM"/>
        </w:rPr>
        <w:t>7</w:t>
      </w:r>
      <w:r w:rsidRPr="00F17D22">
        <w:rPr>
          <w:rFonts w:ascii="GHEA Grapalat" w:hAnsi="GHEA Grapalat" w:cs="Sylfaen"/>
          <w:sz w:val="22"/>
          <w:szCs w:val="22"/>
          <w:lang w:val="hy-AM"/>
        </w:rPr>
        <w:t>,</w:t>
      </w:r>
      <w:r w:rsidR="00546D1D" w:rsidRPr="00F17D22">
        <w:rPr>
          <w:rFonts w:ascii="GHEA Grapalat" w:hAnsi="GHEA Grapalat" w:cs="Sylfaen"/>
          <w:sz w:val="22"/>
          <w:szCs w:val="22"/>
          <w:lang w:val="hy-AM"/>
        </w:rPr>
        <w:t>714</w:t>
      </w:r>
      <w:r w:rsidR="0081619C" w:rsidRPr="00F17D22">
        <w:rPr>
          <w:rFonts w:ascii="GHEA Grapalat" w:hAnsi="GHEA Grapalat" w:cs="Sylfaen"/>
          <w:sz w:val="22"/>
          <w:szCs w:val="22"/>
          <w:lang w:val="hy-AM"/>
        </w:rPr>
        <w:t xml:space="preserve"> հազ.դրամ) </w:t>
      </w:r>
      <w:r w:rsidR="008A4E96" w:rsidRPr="00F17D22">
        <w:rPr>
          <w:rFonts w:ascii="GHEA Grapalat" w:hAnsi="GHEA Grapalat" w:cs="Sylfaen"/>
          <w:sz w:val="22"/>
          <w:szCs w:val="22"/>
          <w:lang w:val="hy-AM"/>
        </w:rPr>
        <w:t xml:space="preserve">ձևավորվել են </w:t>
      </w:r>
      <w:r w:rsidRPr="00F17D22">
        <w:rPr>
          <w:rFonts w:ascii="GHEA Grapalat" w:hAnsi="GHEA Grapalat" w:cs="Sylfaen"/>
          <w:sz w:val="22"/>
          <w:szCs w:val="22"/>
          <w:lang w:val="hy-AM"/>
        </w:rPr>
        <w:t xml:space="preserve">ոչ </w:t>
      </w:r>
      <w:r w:rsidR="008A4E96" w:rsidRPr="00F17D22">
        <w:rPr>
          <w:rFonts w:ascii="GHEA Grapalat" w:hAnsi="GHEA Grapalat" w:cs="Sylfaen"/>
          <w:sz w:val="22"/>
          <w:szCs w:val="22"/>
          <w:lang w:val="hy-AM"/>
        </w:rPr>
        <w:t>հիմնական գործունեությունից</w:t>
      </w:r>
      <w:r w:rsidRPr="00F17D22">
        <w:rPr>
          <w:rFonts w:ascii="GHEA Grapalat" w:hAnsi="GHEA Grapalat" w:cs="Sylfaen"/>
          <w:sz w:val="22"/>
          <w:szCs w:val="22"/>
          <w:lang w:val="hy-AM"/>
        </w:rPr>
        <w:t>՝</w:t>
      </w:r>
      <w:r w:rsidR="008A4E96" w:rsidRPr="00F17D22">
        <w:rPr>
          <w:rFonts w:ascii="GHEA Grapalat" w:hAnsi="GHEA Grapalat" w:cs="Sylfaen"/>
          <w:sz w:val="22"/>
          <w:szCs w:val="22"/>
          <w:lang w:val="hy-AM"/>
        </w:rPr>
        <w:t xml:space="preserve">  դրամաշնորհից:</w:t>
      </w:r>
    </w:p>
    <w:p w14:paraId="5AC0334A" w14:textId="6D907A80" w:rsidR="00107FAD" w:rsidRPr="00F17D22" w:rsidRDefault="00F17D22" w:rsidP="00C56B94">
      <w:pPr>
        <w:pStyle w:val="ab"/>
        <w:spacing w:line="360" w:lineRule="auto"/>
        <w:ind w:left="0"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7D22">
        <w:rPr>
          <w:rFonts w:ascii="GHEA Grapalat" w:hAnsi="GHEA Grapalat" w:cs="Sylfaen"/>
          <w:sz w:val="22"/>
          <w:szCs w:val="22"/>
          <w:lang w:val="hy-AM"/>
        </w:rPr>
        <w:t xml:space="preserve"> 6</w:t>
      </w:r>
      <w:r w:rsidR="00107FAD" w:rsidRPr="00F17D22">
        <w:rPr>
          <w:rFonts w:ascii="GHEA Grapalat" w:hAnsi="GHEA Grapalat" w:cs="Sylfaen"/>
          <w:sz w:val="22"/>
          <w:szCs w:val="22"/>
          <w:lang w:val="hy-AM"/>
        </w:rPr>
        <w:t>. Ըստ ներկայացված տեղեկատվության կազմակերպությանը սեփականության իրավունքով  պատկանող շենք, շինություններ առկա չեն։</w:t>
      </w:r>
    </w:p>
    <w:p w14:paraId="3468A19D" w14:textId="77777777" w:rsidR="008A4E96" w:rsidRPr="00F17D22" w:rsidRDefault="008A4E96" w:rsidP="00C56B94">
      <w:pPr>
        <w:pStyle w:val="a3"/>
        <w:tabs>
          <w:tab w:val="clear" w:pos="540"/>
          <w:tab w:val="left" w:pos="720"/>
        </w:tabs>
        <w:spacing w:line="240" w:lineRule="auto"/>
        <w:ind w:right="-338" w:firstLine="630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2D0CC885" w14:textId="77777777" w:rsidR="00E079DD" w:rsidRDefault="00E079DD" w:rsidP="00E23051">
      <w:pPr>
        <w:pStyle w:val="a3"/>
        <w:tabs>
          <w:tab w:val="clear" w:pos="540"/>
          <w:tab w:val="left" w:pos="720"/>
        </w:tabs>
        <w:spacing w:line="240" w:lineRule="auto"/>
        <w:ind w:right="-338"/>
        <w:rPr>
          <w:rFonts w:ascii="GHEA Grapalat" w:hAnsi="GHEA Grapalat"/>
          <w:b/>
          <w:color w:val="FF0000"/>
          <w:sz w:val="22"/>
          <w:szCs w:val="22"/>
          <w:u w:val="single"/>
          <w:lang w:val="hy-AM"/>
        </w:rPr>
      </w:pPr>
    </w:p>
    <w:p w14:paraId="5E7570E7" w14:textId="77777777" w:rsidR="00E079DD" w:rsidRDefault="00E079DD" w:rsidP="00E23051">
      <w:pPr>
        <w:pStyle w:val="a3"/>
        <w:tabs>
          <w:tab w:val="clear" w:pos="540"/>
          <w:tab w:val="left" w:pos="720"/>
        </w:tabs>
        <w:spacing w:line="240" w:lineRule="auto"/>
        <w:ind w:right="-338"/>
        <w:rPr>
          <w:rFonts w:ascii="GHEA Grapalat" w:hAnsi="GHEA Grapalat"/>
          <w:b/>
          <w:color w:val="FF0000"/>
          <w:sz w:val="22"/>
          <w:szCs w:val="22"/>
          <w:u w:val="single"/>
          <w:lang w:val="hy-AM"/>
        </w:rPr>
      </w:pPr>
    </w:p>
    <w:p w14:paraId="5A793EE9" w14:textId="77777777" w:rsidR="008A4E96" w:rsidRPr="009020BE" w:rsidRDefault="008A4E96" w:rsidP="008A4E96">
      <w:pPr>
        <w:pStyle w:val="a3"/>
        <w:tabs>
          <w:tab w:val="clear" w:pos="540"/>
          <w:tab w:val="left" w:pos="720"/>
        </w:tabs>
        <w:spacing w:line="240" w:lineRule="auto"/>
        <w:ind w:right="-338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9020B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4.  </w:t>
      </w:r>
      <w:r w:rsidRPr="009020BE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</w:t>
      </w:r>
      <w:r w:rsidRPr="009020B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 ՇՐՋԱԿԱ ՄԻՋԱՎԱՅՐԻ </w:t>
      </w:r>
      <w:r w:rsidRPr="009020BE">
        <w:rPr>
          <w:rFonts w:ascii="GHEA Grapalat" w:hAnsi="GHEA Grapalat" w:cs="Sylfaen"/>
          <w:b/>
          <w:sz w:val="22"/>
          <w:szCs w:val="22"/>
          <w:u w:val="single"/>
          <w:lang w:val="hy-AM"/>
        </w:rPr>
        <w:t>ՆԱԽԱՐԱՐՈՒԹՅՈՒՆ</w:t>
      </w:r>
    </w:p>
    <w:p w14:paraId="786F472F" w14:textId="77777777" w:rsidR="008A4E96" w:rsidRPr="009020BE" w:rsidRDefault="008A4E96" w:rsidP="008A4E96">
      <w:pPr>
        <w:pStyle w:val="a3"/>
        <w:tabs>
          <w:tab w:val="clear" w:pos="540"/>
          <w:tab w:val="left" w:pos="720"/>
        </w:tabs>
        <w:rPr>
          <w:rFonts w:ascii="GHEA Grapalat" w:hAnsi="GHEA Grapalat"/>
          <w:sz w:val="22"/>
          <w:szCs w:val="22"/>
          <w:lang w:val="hy-AM"/>
        </w:rPr>
      </w:pPr>
    </w:p>
    <w:p w14:paraId="600ACE68" w14:textId="62D8E61F" w:rsidR="008A4E96" w:rsidRPr="009020BE" w:rsidRDefault="008A4E96" w:rsidP="008A4E96">
      <w:pPr>
        <w:pStyle w:val="a3"/>
        <w:tabs>
          <w:tab w:val="clear" w:pos="540"/>
          <w:tab w:val="left" w:pos="720"/>
        </w:tabs>
        <w:ind w:firstLine="284"/>
        <w:rPr>
          <w:rFonts w:ascii="GHEA Grapalat" w:hAnsi="GHEA Grapalat"/>
          <w:sz w:val="22"/>
          <w:szCs w:val="22"/>
          <w:lang w:val="hy-AM"/>
        </w:rPr>
      </w:pPr>
      <w:r w:rsidRPr="009020BE">
        <w:rPr>
          <w:rFonts w:ascii="GHEA Grapalat" w:hAnsi="GHEA Grapalat"/>
          <w:sz w:val="22"/>
          <w:szCs w:val="22"/>
          <w:lang w:val="hy-AM"/>
        </w:rPr>
        <w:t xml:space="preserve">1. </w:t>
      </w:r>
      <w:r w:rsidR="009020BE" w:rsidRPr="009020BE">
        <w:rPr>
          <w:rFonts w:ascii="GHEA Grapalat" w:hAnsi="GHEA Grapalat"/>
          <w:sz w:val="22"/>
          <w:szCs w:val="22"/>
          <w:lang w:val="hy-AM"/>
        </w:rPr>
        <w:t xml:space="preserve">Նախարարության ենթակայությամբ 2024թ.-ի տարեկան տվյալներով առկա է 1 պետական մասնակցությամբ առևտրային կազմակերպություն՝ </w:t>
      </w:r>
      <w:r w:rsidR="00BA1733" w:rsidRPr="009020BE">
        <w:rPr>
          <w:rFonts w:ascii="GHEA Grapalat" w:hAnsi="GHEA Grapalat"/>
          <w:sz w:val="22"/>
          <w:szCs w:val="22"/>
          <w:lang w:val="hy-AM"/>
        </w:rPr>
        <w:t>«Զվարթնոց ԱՕԿ» ՓԲԸ</w:t>
      </w:r>
      <w:r w:rsidR="009020BE" w:rsidRPr="009020BE">
        <w:rPr>
          <w:rFonts w:ascii="GHEA Grapalat" w:hAnsi="GHEA Grapalat"/>
          <w:sz w:val="22"/>
          <w:szCs w:val="22"/>
          <w:lang w:val="hy-AM"/>
        </w:rPr>
        <w:t>։</w:t>
      </w:r>
    </w:p>
    <w:p w14:paraId="199D6132" w14:textId="564430D0" w:rsidR="008A4E96" w:rsidRPr="009020BE" w:rsidRDefault="008A4E96" w:rsidP="008A4E96">
      <w:pPr>
        <w:pStyle w:val="a3"/>
        <w:ind w:firstLine="284"/>
        <w:rPr>
          <w:rFonts w:ascii="GHEA Grapalat" w:hAnsi="GHEA Grapalat"/>
          <w:sz w:val="22"/>
          <w:szCs w:val="22"/>
          <w:lang w:val="hy-AM"/>
        </w:rPr>
      </w:pPr>
      <w:r w:rsidRPr="009020BE">
        <w:rPr>
          <w:rFonts w:ascii="GHEA Grapalat" w:hAnsi="GHEA Grapalat" w:cs="Sylfaen"/>
          <w:sz w:val="22"/>
          <w:szCs w:val="22"/>
          <w:lang w:val="hy-AM"/>
        </w:rPr>
        <w:t>2.</w:t>
      </w:r>
      <w:r w:rsidR="00365FF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020BE">
        <w:rPr>
          <w:rFonts w:ascii="GHEA Grapalat" w:hAnsi="GHEA Grapalat" w:cs="Sylfaen"/>
          <w:sz w:val="22"/>
          <w:szCs w:val="22"/>
          <w:lang w:val="hy-AM"/>
        </w:rPr>
        <w:t xml:space="preserve">Կազմակերպության աշխատողների միջին ցուցակային թիվը կազմել է </w:t>
      </w:r>
      <w:r w:rsidR="00391D05" w:rsidRPr="009020BE">
        <w:rPr>
          <w:rFonts w:ascii="GHEA Grapalat" w:hAnsi="GHEA Grapalat" w:cs="Sylfaen"/>
          <w:sz w:val="22"/>
          <w:szCs w:val="22"/>
          <w:lang w:val="hy-AM"/>
        </w:rPr>
        <w:t>52 աշխատող՝ նախորդ տար</w:t>
      </w:r>
      <w:r w:rsidR="009020BE" w:rsidRPr="009020BE">
        <w:rPr>
          <w:rFonts w:ascii="GHEA Grapalat" w:hAnsi="GHEA Grapalat" w:cs="Sylfaen"/>
          <w:sz w:val="22"/>
          <w:szCs w:val="22"/>
          <w:lang w:val="hy-AM"/>
        </w:rPr>
        <w:t>վա համեմատ ավելացել է 3-ով</w:t>
      </w:r>
      <w:r w:rsidRPr="009020BE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45A686D7" w14:textId="77777777" w:rsidR="008A4E96" w:rsidRPr="00E079DD" w:rsidRDefault="008A4E96" w:rsidP="008A4E96">
      <w:pPr>
        <w:pStyle w:val="a3"/>
        <w:tabs>
          <w:tab w:val="num" w:pos="-5220"/>
        </w:tabs>
        <w:ind w:firstLine="284"/>
        <w:rPr>
          <w:rFonts w:ascii="GHEA Grapalat" w:hAnsi="GHEA Grapalat"/>
          <w:i/>
          <w:iCs/>
          <w:sz w:val="22"/>
          <w:szCs w:val="22"/>
          <w:lang w:val="hy-AM"/>
        </w:rPr>
      </w:pPr>
      <w:r w:rsidRPr="009020BE">
        <w:rPr>
          <w:rFonts w:ascii="GHEA Grapalat" w:hAnsi="GHEA Grapalat" w:cs="Sylfaen"/>
          <w:sz w:val="22"/>
          <w:szCs w:val="22"/>
          <w:lang w:val="hy-AM"/>
        </w:rPr>
        <w:t>3. Ստորև ներկայացված է առևտրային կազմակերպության ֆինանսատնտեսական գործունեության ամփոփ արդյունքները՝</w:t>
      </w:r>
      <w:r w:rsidRPr="009020BE">
        <w:rPr>
          <w:rFonts w:ascii="GHEA Grapalat" w:hAnsi="GHEA Grapalat"/>
          <w:sz w:val="22"/>
          <w:szCs w:val="22"/>
          <w:lang w:val="hy-AM"/>
        </w:rPr>
        <w:tab/>
      </w:r>
      <w:r w:rsidRPr="00E079DD">
        <w:rPr>
          <w:rFonts w:ascii="GHEA Grapalat" w:hAnsi="GHEA Grapalat"/>
          <w:sz w:val="22"/>
          <w:szCs w:val="22"/>
          <w:lang w:val="hy-AM"/>
        </w:rPr>
        <w:tab/>
      </w:r>
      <w:r w:rsidRPr="00E079DD">
        <w:rPr>
          <w:rFonts w:ascii="GHEA Grapalat" w:hAnsi="GHEA Grapalat"/>
          <w:sz w:val="22"/>
          <w:szCs w:val="22"/>
          <w:lang w:val="hy-AM"/>
        </w:rPr>
        <w:tab/>
      </w:r>
      <w:r w:rsidRPr="00E079DD">
        <w:rPr>
          <w:rFonts w:ascii="GHEA Grapalat" w:hAnsi="GHEA Grapalat"/>
          <w:sz w:val="22"/>
          <w:szCs w:val="22"/>
          <w:lang w:val="hy-AM"/>
        </w:rPr>
        <w:tab/>
      </w:r>
      <w:r w:rsidRPr="00E079DD">
        <w:rPr>
          <w:rFonts w:ascii="GHEA Grapalat" w:hAnsi="GHEA Grapalat"/>
          <w:sz w:val="22"/>
          <w:szCs w:val="22"/>
          <w:lang w:val="hy-AM"/>
        </w:rPr>
        <w:tab/>
      </w:r>
    </w:p>
    <w:p w14:paraId="208FD17B" w14:textId="77777777" w:rsidR="008A4E96" w:rsidRPr="009020BE" w:rsidRDefault="008A4E96" w:rsidP="008A4E96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  <w:lang w:val="hy-AM"/>
        </w:rPr>
      </w:pPr>
      <w:r w:rsidRPr="009020BE">
        <w:rPr>
          <w:rFonts w:ascii="GHEA Grapalat" w:hAnsi="GHEA Grapalat"/>
          <w:i/>
          <w:iCs/>
          <w:sz w:val="22"/>
          <w:szCs w:val="22"/>
          <w:lang w:val="hy-AM"/>
        </w:rPr>
        <w:t xml:space="preserve">  (</w:t>
      </w:r>
      <w:r w:rsidRPr="009020BE">
        <w:rPr>
          <w:rFonts w:ascii="GHEA Grapalat" w:hAnsi="GHEA Grapalat" w:cs="Sylfaen"/>
          <w:i/>
          <w:iCs/>
          <w:sz w:val="22"/>
          <w:szCs w:val="22"/>
          <w:lang w:val="hy-AM"/>
        </w:rPr>
        <w:t>հազ. դրամ)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172"/>
        <w:gridCol w:w="1843"/>
      </w:tblGrid>
      <w:tr w:rsidR="00E079DD" w:rsidRPr="00607C5B" w14:paraId="295B8827" w14:textId="77777777" w:rsidTr="00AA4858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48641A53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9020BE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817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4352B64C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9020BE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57285AC6" w14:textId="5A9204F9" w:rsidR="008A4E96" w:rsidRPr="009020BE" w:rsidRDefault="00592DF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9020BE">
              <w:rPr>
                <w:rFonts w:ascii="GHEA Grapalat" w:hAnsi="GHEA Grapalat"/>
                <w:bCs/>
                <w:sz w:val="22"/>
                <w:szCs w:val="22"/>
              </w:rPr>
              <w:t>2024</w:t>
            </w:r>
            <w:r w:rsidR="008A4E96" w:rsidRPr="009020BE">
              <w:rPr>
                <w:rFonts w:ascii="GHEA Grapalat" w:hAnsi="GHEA Grapalat" w:cs="Sylfaen"/>
                <w:bCs/>
                <w:sz w:val="22"/>
                <w:szCs w:val="22"/>
              </w:rPr>
              <w:t>թ.</w:t>
            </w:r>
          </w:p>
          <w:p w14:paraId="422F3D9D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9020BE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տարեկան </w:t>
            </w:r>
          </w:p>
        </w:tc>
      </w:tr>
      <w:tr w:rsidR="00E079DD" w:rsidRPr="00607C5B" w14:paraId="4C15A516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830B06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8172" w:type="dxa"/>
            <w:tcBorders>
              <w:left w:val="nil"/>
            </w:tcBorders>
            <w:vAlign w:val="center"/>
          </w:tcPr>
          <w:p w14:paraId="394AAA44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9020BE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  <w:proofErr w:type="gram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0072B851" w14:textId="4549F3EE" w:rsidR="008A4E96" w:rsidRPr="009020BE" w:rsidRDefault="00391D05" w:rsidP="009020B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398,111.5</w:t>
            </w:r>
          </w:p>
        </w:tc>
      </w:tr>
      <w:tr w:rsidR="00E079DD" w:rsidRPr="00607C5B" w14:paraId="7390FE17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6B1688" w14:textId="77777777" w:rsidR="008A4E96" w:rsidRPr="009020BE" w:rsidRDefault="00B419A2" w:rsidP="00AA4858">
            <w:pPr>
              <w:pStyle w:val="a5"/>
              <w:rPr>
                <w:rFonts w:ascii="GHEA Grapalat" w:hAnsi="GHEA Grapalat"/>
                <w:sz w:val="22"/>
                <w:szCs w:val="22"/>
              </w:rPr>
            </w:pPr>
            <w:r w:rsidRPr="009020BE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8A4E96" w:rsidRPr="009020B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172" w:type="dxa"/>
            <w:tcBorders>
              <w:left w:val="nil"/>
            </w:tcBorders>
            <w:vAlign w:val="center"/>
          </w:tcPr>
          <w:p w14:paraId="284C4709" w14:textId="69A88125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114DDFD7" w14:textId="49D08E46" w:rsidR="008A4E96" w:rsidRPr="009020BE" w:rsidRDefault="00391D05" w:rsidP="00391D0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134,731.9</w:t>
            </w:r>
          </w:p>
        </w:tc>
      </w:tr>
      <w:tr w:rsidR="00E079DD" w:rsidRPr="00607C5B" w14:paraId="3006D09E" w14:textId="77777777" w:rsidTr="009020BE">
        <w:trPr>
          <w:trHeight w:val="83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70A108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020BE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  <w:r w:rsidR="008A4E96" w:rsidRPr="009020BE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27DE804E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020BE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  <w:r w:rsidR="008A4E96" w:rsidRPr="009020BE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8172" w:type="dxa"/>
            <w:tcBorders>
              <w:left w:val="nil"/>
            </w:tcBorders>
            <w:vAlign w:val="center"/>
          </w:tcPr>
          <w:p w14:paraId="1DED065B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</w:p>
          <w:p w14:paraId="2919989E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567D6C07" w14:textId="77777777" w:rsidR="00391D05" w:rsidRPr="009020BE" w:rsidRDefault="00391D05" w:rsidP="00391D0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555,454.0</w:t>
            </w:r>
          </w:p>
          <w:p w14:paraId="1E3D42D6" w14:textId="77777777" w:rsidR="00391D05" w:rsidRPr="009020BE" w:rsidRDefault="00391D05" w:rsidP="00391D0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538,550.3</w:t>
            </w:r>
          </w:p>
          <w:p w14:paraId="72A49C23" w14:textId="25A4705E" w:rsidR="008A4E96" w:rsidRPr="009020BE" w:rsidRDefault="008A4E96" w:rsidP="00E079DD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E079DD" w:rsidRPr="00607C5B" w14:paraId="31F476EC" w14:textId="77777777" w:rsidTr="0057346D">
        <w:trPr>
          <w:trHeight w:val="7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07E1871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4</w:t>
            </w:r>
            <w:r w:rsidR="008A4E96" w:rsidRPr="009020BE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507C4EC3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4</w:t>
            </w:r>
            <w:r w:rsidR="008A4E96" w:rsidRPr="009020BE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8172" w:type="dxa"/>
            <w:tcBorders>
              <w:left w:val="nil"/>
            </w:tcBorders>
            <w:vAlign w:val="center"/>
          </w:tcPr>
          <w:p w14:paraId="4BE67305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62D75B09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20BE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6499B2B" w14:textId="77777777" w:rsidR="00391D05" w:rsidRPr="009020BE" w:rsidRDefault="00391D05" w:rsidP="00391D0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385,360.8</w:t>
            </w:r>
          </w:p>
          <w:p w14:paraId="1B01DFD4" w14:textId="3708A27B" w:rsidR="008A4E96" w:rsidRPr="0057346D" w:rsidRDefault="00034D25" w:rsidP="0057346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371,891.1</w:t>
            </w:r>
          </w:p>
        </w:tc>
      </w:tr>
      <w:tr w:rsidR="00E079DD" w:rsidRPr="00607C5B" w14:paraId="046C9665" w14:textId="77777777" w:rsidTr="00365FF7">
        <w:trPr>
          <w:trHeight w:val="173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A830A56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5</w:t>
            </w:r>
            <w:r w:rsidR="008A4E96" w:rsidRPr="009020BE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60304D79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5</w:t>
            </w:r>
            <w:r w:rsidR="008A4E96" w:rsidRPr="009020BE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3818F8B1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5</w:t>
            </w:r>
            <w:r w:rsidR="008A4E96" w:rsidRPr="009020BE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3109810F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020BE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8A4E96" w:rsidRPr="009020BE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8172" w:type="dxa"/>
            <w:tcBorders>
              <w:left w:val="nil"/>
            </w:tcBorders>
            <w:vAlign w:val="center"/>
          </w:tcPr>
          <w:p w14:paraId="54A8DF5C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6D8DAE20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6F5DFC6E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03A9FD14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B5E9825" w14:textId="77777777" w:rsidR="008A4E96" w:rsidRPr="009020BE" w:rsidRDefault="008A4E96" w:rsidP="00AA485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32D113E0" w14:textId="77777777" w:rsidR="00391D05" w:rsidRPr="009020BE" w:rsidRDefault="00391D05" w:rsidP="00391D0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79,485.7</w:t>
            </w:r>
          </w:p>
          <w:p w14:paraId="4942DF3B" w14:textId="77777777" w:rsidR="00391D05" w:rsidRPr="009020BE" w:rsidRDefault="00391D05" w:rsidP="00391D0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17,881.8</w:t>
            </w:r>
          </w:p>
          <w:p w14:paraId="01B02A7B" w14:textId="77777777" w:rsidR="00391D05" w:rsidRPr="009020BE" w:rsidRDefault="00391D05" w:rsidP="00391D0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34,368.4</w:t>
            </w:r>
          </w:p>
          <w:p w14:paraId="04492066" w14:textId="181BA342" w:rsidR="008A4E96" w:rsidRPr="00365FF7" w:rsidRDefault="00391D05" w:rsidP="00365FF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7,845.6</w:t>
            </w:r>
          </w:p>
        </w:tc>
      </w:tr>
      <w:tr w:rsidR="00E079DD" w:rsidRPr="00607C5B" w14:paraId="31536D7A" w14:textId="77777777" w:rsidTr="00AA4858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D240AD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020BE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8A4E96" w:rsidRPr="009020BE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21080CF0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020BE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8A4E96" w:rsidRPr="009020BE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4CE508D6" w14:textId="77777777" w:rsidR="008A4E96" w:rsidRPr="009020BE" w:rsidRDefault="00B419A2" w:rsidP="00B419A2">
            <w:pPr>
              <w:pStyle w:val="a3"/>
              <w:tabs>
                <w:tab w:val="clear" w:pos="540"/>
                <w:tab w:val="left" w:pos="720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020BE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8A4E96" w:rsidRPr="009020BE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8172" w:type="dxa"/>
            <w:tcBorders>
              <w:left w:val="nil"/>
            </w:tcBorders>
          </w:tcPr>
          <w:p w14:paraId="0990D5AF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020BE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Ընթացիկ ակտիվներ ընդամենը,  այդ թվում`</w:t>
            </w:r>
          </w:p>
          <w:p w14:paraId="1462492F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020BE">
              <w:rPr>
                <w:rFonts w:ascii="GHEA Grapalat" w:hAnsi="GHEA Grapalat" w:cs="Sylfaen"/>
                <w:sz w:val="22"/>
                <w:szCs w:val="22"/>
                <w:lang w:val="hy-AM"/>
              </w:rPr>
              <w:t>դեբիտորակն  պարտքեր վաճառքի գծով</w:t>
            </w:r>
          </w:p>
          <w:p w14:paraId="199E42CE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020BE">
              <w:rPr>
                <w:rFonts w:ascii="GHEA Grapalat" w:hAnsi="GHEA Grapalat" w:cs="Sylfaen"/>
                <w:sz w:val="22"/>
                <w:szCs w:val="22"/>
                <w:lang w:val="hy-AM"/>
              </w:rPr>
              <w:t>դրամական միջոցներ և դրանց համարծեքներ</w:t>
            </w: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F7B4E3A" w14:textId="77777777" w:rsidR="00607C5B" w:rsidRPr="009020BE" w:rsidRDefault="00607C5B" w:rsidP="00607C5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62,012.2</w:t>
            </w:r>
          </w:p>
          <w:p w14:paraId="490F4570" w14:textId="77777777" w:rsidR="00607C5B" w:rsidRPr="009020BE" w:rsidRDefault="00607C5B" w:rsidP="00607C5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39,991.7</w:t>
            </w:r>
          </w:p>
          <w:p w14:paraId="5A002BCE" w14:textId="77777777" w:rsidR="00607C5B" w:rsidRPr="009020BE" w:rsidRDefault="00607C5B" w:rsidP="00607C5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2,649.7</w:t>
            </w:r>
          </w:p>
          <w:p w14:paraId="658EC61F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079DD" w:rsidRPr="00607C5B" w14:paraId="307A6B6F" w14:textId="77777777" w:rsidTr="00AA4858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9BAF78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020BE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7.</w:t>
            </w:r>
          </w:p>
          <w:p w14:paraId="37A779BE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020BE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8A4E96" w:rsidRPr="009020BE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2EF63E20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020BE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8A4E96" w:rsidRPr="009020BE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8172" w:type="dxa"/>
            <w:tcBorders>
              <w:left w:val="nil"/>
            </w:tcBorders>
            <w:vAlign w:val="center"/>
          </w:tcPr>
          <w:p w14:paraId="37BA0BC5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77625C9B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1387908F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D716BED" w14:textId="77777777" w:rsidR="00607C5B" w:rsidRPr="009020BE" w:rsidRDefault="00607C5B" w:rsidP="00607C5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16,344.8</w:t>
            </w:r>
          </w:p>
          <w:p w14:paraId="65708E81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9020BE">
              <w:rPr>
                <w:rFonts w:ascii="GHEA Grapalat" w:hAnsi="GHEA Grapalat"/>
                <w:sz w:val="22"/>
                <w:szCs w:val="22"/>
                <w:lang w:val="ru-RU"/>
              </w:rPr>
              <w:t>0</w:t>
            </w:r>
          </w:p>
          <w:p w14:paraId="707415EF" w14:textId="614E26DE" w:rsidR="008A4E96" w:rsidRPr="0057346D" w:rsidRDefault="00607C5B" w:rsidP="0057346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16,344.8</w:t>
            </w:r>
          </w:p>
        </w:tc>
      </w:tr>
      <w:tr w:rsidR="00E079DD" w:rsidRPr="00607C5B" w14:paraId="15B08117" w14:textId="77777777" w:rsidTr="0057346D">
        <w:trPr>
          <w:trHeight w:val="38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7853AB" w14:textId="77777777" w:rsidR="008A4E96" w:rsidRPr="009020BE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020BE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8A4E96" w:rsidRPr="009020B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172" w:type="dxa"/>
            <w:tcBorders>
              <w:left w:val="nil"/>
            </w:tcBorders>
            <w:vAlign w:val="center"/>
          </w:tcPr>
          <w:p w14:paraId="1A2EB8DD" w14:textId="77777777" w:rsidR="008A4E96" w:rsidRPr="009020BE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9020B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9020BE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08E7F25" w14:textId="7752E7DA" w:rsidR="008A4E96" w:rsidRPr="00365FF7" w:rsidRDefault="00607C5B" w:rsidP="00365FF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020BE">
              <w:rPr>
                <w:rFonts w:ascii="GHEA Grapalat" w:hAnsi="GHEA Grapalat"/>
                <w:sz w:val="22"/>
                <w:szCs w:val="22"/>
              </w:rPr>
              <w:t>538,550.3</w:t>
            </w:r>
          </w:p>
        </w:tc>
      </w:tr>
    </w:tbl>
    <w:p w14:paraId="2F55103F" w14:textId="77777777" w:rsidR="006876DB" w:rsidRPr="00607C5B" w:rsidRDefault="008A4E96" w:rsidP="00C96CEC">
      <w:pPr>
        <w:spacing w:line="360" w:lineRule="auto"/>
        <w:ind w:firstLine="720"/>
        <w:jc w:val="both"/>
        <w:rPr>
          <w:rFonts w:ascii="GHEA Grapalat" w:hAnsi="GHEA Grapalat" w:cs="Sylfaen"/>
          <w:b/>
          <w:i/>
          <w:color w:val="FF0000"/>
          <w:sz w:val="22"/>
          <w:szCs w:val="22"/>
        </w:rPr>
      </w:pPr>
      <w:r w:rsidRPr="00607C5B">
        <w:rPr>
          <w:rFonts w:ascii="GHEA Grapalat" w:hAnsi="GHEA Grapalat" w:cs="Sylfaen"/>
          <w:color w:val="FF0000"/>
          <w:sz w:val="22"/>
          <w:szCs w:val="22"/>
        </w:rPr>
        <w:t xml:space="preserve">   </w:t>
      </w:r>
      <w:r w:rsidRPr="00607C5B">
        <w:rPr>
          <w:rFonts w:ascii="GHEA Grapalat" w:hAnsi="GHEA Grapalat" w:cs="Sylfaen"/>
          <w:b/>
          <w:i/>
          <w:color w:val="FF0000"/>
          <w:sz w:val="22"/>
          <w:szCs w:val="22"/>
        </w:rPr>
        <w:tab/>
      </w:r>
    </w:p>
    <w:p w14:paraId="33BFDC80" w14:textId="2C00C670" w:rsidR="00A3461E" w:rsidRPr="009020BE" w:rsidRDefault="008A4E96" w:rsidP="00365FF7">
      <w:pPr>
        <w:spacing w:line="360" w:lineRule="auto"/>
        <w:ind w:firstLine="630"/>
        <w:jc w:val="both"/>
        <w:rPr>
          <w:rFonts w:ascii="GHEA Grapalat" w:hAnsi="GHEA Grapalat" w:cs="GHEA Grapalat"/>
          <w:bCs/>
          <w:iCs/>
          <w:sz w:val="22"/>
          <w:szCs w:val="22"/>
          <w:lang w:val="hy-AM"/>
        </w:rPr>
      </w:pPr>
      <w:r w:rsidRPr="009020BE">
        <w:rPr>
          <w:rFonts w:ascii="GHEA Grapalat" w:hAnsi="GHEA Grapalat"/>
          <w:bCs/>
          <w:iCs/>
          <w:sz w:val="22"/>
          <w:szCs w:val="22"/>
        </w:rPr>
        <w:t>202</w:t>
      </w:r>
      <w:r w:rsidR="00592DF6" w:rsidRPr="009020BE">
        <w:rPr>
          <w:rFonts w:ascii="GHEA Grapalat" w:hAnsi="GHEA Grapalat"/>
          <w:bCs/>
          <w:iCs/>
          <w:sz w:val="22"/>
          <w:szCs w:val="22"/>
          <w:lang w:val="hy-AM"/>
        </w:rPr>
        <w:t>4</w:t>
      </w:r>
      <w:r w:rsidRPr="009020B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9020BE">
        <w:rPr>
          <w:rFonts w:ascii="GHEA Grapalat" w:hAnsi="GHEA Grapalat"/>
          <w:bCs/>
          <w:iCs/>
          <w:sz w:val="22"/>
          <w:szCs w:val="22"/>
        </w:rPr>
        <w:t>թվականի</w:t>
      </w:r>
      <w:proofErr w:type="spellEnd"/>
      <w:r w:rsidRPr="009020B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9020BE">
        <w:rPr>
          <w:rFonts w:ascii="GHEA Grapalat" w:hAnsi="GHEA Grapalat"/>
          <w:bCs/>
          <w:iCs/>
          <w:sz w:val="22"/>
          <w:szCs w:val="22"/>
        </w:rPr>
        <w:t>տարեկան</w:t>
      </w:r>
      <w:proofErr w:type="spellEnd"/>
      <w:r w:rsidRPr="009020BE">
        <w:rPr>
          <w:rFonts w:ascii="GHEA Grapalat" w:hAnsi="GHEA Grapalat"/>
          <w:bCs/>
          <w:iCs/>
          <w:sz w:val="22"/>
          <w:szCs w:val="22"/>
        </w:rPr>
        <w:t xml:space="preserve"> </w:t>
      </w:r>
      <w:proofErr w:type="spellStart"/>
      <w:r w:rsidRPr="009020BE">
        <w:rPr>
          <w:rFonts w:ascii="GHEA Grapalat" w:hAnsi="GHEA Grapalat"/>
          <w:bCs/>
          <w:iCs/>
          <w:sz w:val="22"/>
          <w:szCs w:val="22"/>
        </w:rPr>
        <w:t>տվյալներով</w:t>
      </w:r>
      <w:proofErr w:type="spellEnd"/>
      <w:r w:rsidRPr="009020BE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9020BE">
        <w:rPr>
          <w:rFonts w:ascii="GHEA Grapalat" w:hAnsi="GHEA Grapalat"/>
          <w:bCs/>
          <w:iCs/>
          <w:sz w:val="22"/>
          <w:szCs w:val="22"/>
          <w:lang w:val="hy-AM"/>
        </w:rPr>
        <w:t>«Զվարթնոց ԱՕԿ» ՓԲԸ</w:t>
      </w:r>
      <w:r w:rsidRPr="009020BE">
        <w:rPr>
          <w:rFonts w:ascii="GHEA Grapalat" w:hAnsi="GHEA Grapalat"/>
          <w:bCs/>
          <w:iCs/>
          <w:sz w:val="22"/>
          <w:szCs w:val="22"/>
        </w:rPr>
        <w:t>-</w:t>
      </w:r>
      <w:r w:rsidRPr="009020BE">
        <w:rPr>
          <w:rFonts w:ascii="GHEA Grapalat" w:hAnsi="GHEA Grapalat"/>
          <w:bCs/>
          <w:iCs/>
          <w:sz w:val="22"/>
          <w:szCs w:val="22"/>
          <w:lang w:val="ru-RU"/>
        </w:rPr>
        <w:t>ն</w:t>
      </w:r>
      <w:r w:rsidR="009020BE" w:rsidRPr="009020BE">
        <w:rPr>
          <w:rFonts w:ascii="GHEA Grapalat" w:hAnsi="GHEA Grapalat"/>
          <w:bCs/>
          <w:iCs/>
          <w:sz w:val="22"/>
          <w:szCs w:val="22"/>
          <w:lang w:val="hy-AM"/>
        </w:rPr>
        <w:t>,</w:t>
      </w:r>
      <w:r w:rsidR="00A3461E" w:rsidRPr="009020BE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9020BE">
        <w:rPr>
          <w:rFonts w:ascii="GHEA Grapalat" w:hAnsi="GHEA Grapalat"/>
          <w:bCs/>
          <w:iCs/>
          <w:sz w:val="22"/>
          <w:szCs w:val="22"/>
          <w:lang w:val="hy-AM"/>
        </w:rPr>
        <w:t>ինչպես նախորդ տարի, դարձյալ</w:t>
      </w:r>
      <w:r w:rsidRPr="009020BE">
        <w:rPr>
          <w:rFonts w:ascii="GHEA Grapalat" w:hAnsi="GHEA Grapalat"/>
          <w:bCs/>
          <w:iCs/>
          <w:sz w:val="22"/>
          <w:szCs w:val="22"/>
        </w:rPr>
        <w:t xml:space="preserve"> </w:t>
      </w:r>
      <w:r w:rsidRPr="009020BE">
        <w:rPr>
          <w:rFonts w:ascii="GHEA Grapalat" w:hAnsi="GHEA Grapalat"/>
          <w:bCs/>
          <w:iCs/>
          <w:sz w:val="22"/>
          <w:szCs w:val="22"/>
          <w:lang w:val="hy-AM"/>
        </w:rPr>
        <w:t>աշխատել է շահույթով</w:t>
      </w:r>
      <w:r w:rsidR="009020BE" w:rsidRPr="009020BE">
        <w:rPr>
          <w:rFonts w:ascii="GHEA Grapalat" w:hAnsi="GHEA Grapalat"/>
          <w:bCs/>
          <w:iCs/>
          <w:sz w:val="22"/>
          <w:szCs w:val="22"/>
          <w:lang w:val="hy-AM"/>
        </w:rPr>
        <w:t xml:space="preserve"> և ձևավորել է </w:t>
      </w:r>
      <w:r w:rsidR="009020BE" w:rsidRPr="00365FF7">
        <w:rPr>
          <w:rFonts w:ascii="GHEA Grapalat" w:hAnsi="GHEA Grapalat"/>
          <w:b/>
          <w:iCs/>
          <w:sz w:val="22"/>
          <w:szCs w:val="22"/>
          <w:lang w:val="hy-AM"/>
        </w:rPr>
        <w:t>134,731</w:t>
      </w:r>
      <w:r w:rsidR="009020BE" w:rsidRPr="00365FF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9020BE" w:rsidRPr="00365FF7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7 հազ</w:t>
      </w:r>
      <w:r w:rsidR="009020BE" w:rsidRPr="00365FF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9020BE" w:rsidRPr="00365FF7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 զուտ</w:t>
      </w:r>
      <w:r w:rsidR="009020BE" w:rsidRPr="009020BE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շահույթ</w:t>
      </w:r>
      <w:r w:rsidR="00607C5B" w:rsidRPr="009020BE">
        <w:rPr>
          <w:rFonts w:ascii="GHEA Grapalat" w:hAnsi="GHEA Grapalat"/>
          <w:bCs/>
          <w:iCs/>
          <w:sz w:val="22"/>
          <w:szCs w:val="22"/>
          <w:lang w:val="hy-AM"/>
        </w:rPr>
        <w:t>, սակայն</w:t>
      </w:r>
      <w:r w:rsidR="00340E64" w:rsidRPr="009020BE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C96CEC" w:rsidRPr="009020BE">
        <w:rPr>
          <w:rFonts w:ascii="GHEA Grapalat" w:hAnsi="GHEA Grapalat"/>
          <w:bCs/>
          <w:iCs/>
          <w:sz w:val="22"/>
          <w:szCs w:val="22"/>
          <w:lang w:val="hy-AM"/>
        </w:rPr>
        <w:t>նախորդ տարվա համեմատ</w:t>
      </w:r>
      <w:r w:rsidR="006876DB" w:rsidRPr="009020BE">
        <w:rPr>
          <w:rFonts w:ascii="GHEA Grapalat" w:hAnsi="GHEA Grapalat"/>
          <w:bCs/>
          <w:iCs/>
          <w:sz w:val="22"/>
          <w:szCs w:val="22"/>
          <w:lang w:val="hy-AM"/>
        </w:rPr>
        <w:t xml:space="preserve"> զուտ</w:t>
      </w:r>
      <w:r w:rsidR="00C96CEC" w:rsidRPr="009020BE">
        <w:rPr>
          <w:rFonts w:ascii="GHEA Grapalat" w:hAnsi="GHEA Grapalat"/>
          <w:bCs/>
          <w:iCs/>
          <w:sz w:val="22"/>
          <w:szCs w:val="22"/>
          <w:lang w:val="hy-AM"/>
        </w:rPr>
        <w:t xml:space="preserve"> շահույթի ծավալ</w:t>
      </w:r>
      <w:r w:rsidR="00607C5B" w:rsidRPr="009020BE">
        <w:rPr>
          <w:rFonts w:ascii="GHEA Grapalat" w:hAnsi="GHEA Grapalat"/>
          <w:bCs/>
          <w:iCs/>
          <w:sz w:val="22"/>
          <w:szCs w:val="22"/>
          <w:lang w:val="hy-AM"/>
        </w:rPr>
        <w:t>ը նվազել</w:t>
      </w:r>
      <w:r w:rsidR="00C96CEC" w:rsidRPr="009020BE">
        <w:rPr>
          <w:rFonts w:ascii="GHEA Grapalat" w:hAnsi="GHEA Grapalat"/>
          <w:bCs/>
          <w:iCs/>
          <w:sz w:val="22"/>
          <w:szCs w:val="22"/>
          <w:lang w:val="hy-AM"/>
        </w:rPr>
        <w:t xml:space="preserve"> է </w:t>
      </w:r>
      <w:r w:rsidR="006876DB" w:rsidRPr="00365FF7">
        <w:rPr>
          <w:rFonts w:ascii="GHEA Grapalat" w:hAnsi="GHEA Grapalat"/>
          <w:b/>
          <w:iCs/>
          <w:sz w:val="22"/>
          <w:szCs w:val="22"/>
          <w:lang w:val="hy-AM"/>
        </w:rPr>
        <w:t>3</w:t>
      </w:r>
      <w:r w:rsidR="00607C5B" w:rsidRPr="00365FF7">
        <w:rPr>
          <w:rFonts w:ascii="GHEA Grapalat" w:hAnsi="GHEA Grapalat"/>
          <w:b/>
          <w:iCs/>
          <w:sz w:val="22"/>
          <w:szCs w:val="22"/>
          <w:lang w:val="hy-AM"/>
        </w:rPr>
        <w:t>5</w:t>
      </w:r>
      <w:r w:rsidR="006876DB" w:rsidRPr="00365FF7">
        <w:rPr>
          <w:rFonts w:ascii="GHEA Grapalat" w:hAnsi="GHEA Grapalat"/>
          <w:b/>
          <w:iCs/>
          <w:sz w:val="22"/>
          <w:szCs w:val="22"/>
          <w:lang w:val="hy-AM"/>
        </w:rPr>
        <w:t>,1</w:t>
      </w:r>
      <w:r w:rsidR="00607C5B" w:rsidRPr="00365FF7">
        <w:rPr>
          <w:rFonts w:ascii="GHEA Grapalat" w:hAnsi="GHEA Grapalat"/>
          <w:b/>
          <w:iCs/>
          <w:sz w:val="22"/>
          <w:szCs w:val="22"/>
          <w:lang w:val="hy-AM"/>
        </w:rPr>
        <w:t>39</w:t>
      </w:r>
      <w:r w:rsidR="00C96CEC" w:rsidRPr="00365FF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607C5B" w:rsidRPr="00365FF7">
        <w:rPr>
          <w:rFonts w:ascii="GHEA Grapalat" w:hAnsi="GHEA Grapalat"/>
          <w:b/>
          <w:iCs/>
          <w:sz w:val="22"/>
          <w:szCs w:val="22"/>
          <w:lang w:val="hy-AM"/>
        </w:rPr>
        <w:t>5</w:t>
      </w:r>
      <w:r w:rsidR="00C96CEC" w:rsidRPr="00365FF7">
        <w:rPr>
          <w:rFonts w:ascii="GHEA Grapalat" w:hAnsi="GHEA Grapalat"/>
          <w:b/>
          <w:iCs/>
          <w:sz w:val="22"/>
          <w:szCs w:val="22"/>
          <w:lang w:val="hy-AM"/>
        </w:rPr>
        <w:t xml:space="preserve"> </w:t>
      </w:r>
      <w:r w:rsidR="00C96CEC" w:rsidRPr="00365FF7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="00C96CEC" w:rsidRPr="00365FF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C96CEC" w:rsidRPr="00365FF7">
        <w:rPr>
          <w:rFonts w:ascii="GHEA Grapalat" w:hAnsi="GHEA Grapalat" w:cs="GHEA Grapalat"/>
          <w:b/>
          <w:iCs/>
          <w:sz w:val="22"/>
          <w:szCs w:val="22"/>
          <w:lang w:val="hy-AM"/>
        </w:rPr>
        <w:t>դրամով</w:t>
      </w:r>
      <w:r w:rsidR="00C96CEC" w:rsidRPr="009020BE">
        <w:rPr>
          <w:rFonts w:ascii="GHEA Grapalat" w:hAnsi="GHEA Grapalat"/>
          <w:bCs/>
          <w:iCs/>
          <w:sz w:val="22"/>
          <w:szCs w:val="22"/>
          <w:lang w:val="hy-AM"/>
        </w:rPr>
        <w:t xml:space="preserve">, </w:t>
      </w:r>
      <w:r w:rsidR="00607C5B" w:rsidRPr="009020BE">
        <w:rPr>
          <w:rFonts w:ascii="GHEA Grapalat" w:hAnsi="GHEA Grapalat"/>
          <w:bCs/>
          <w:iCs/>
          <w:sz w:val="22"/>
          <w:szCs w:val="22"/>
          <w:lang w:val="hy-AM"/>
        </w:rPr>
        <w:t>միաժամանակ</w:t>
      </w:r>
      <w:r w:rsidR="00C96CEC" w:rsidRPr="009020BE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607C5B" w:rsidRPr="00365FF7">
        <w:rPr>
          <w:rFonts w:ascii="GHEA Grapalat" w:hAnsi="GHEA Grapalat"/>
          <w:b/>
          <w:iCs/>
          <w:sz w:val="22"/>
          <w:szCs w:val="22"/>
          <w:lang w:val="hy-AM"/>
        </w:rPr>
        <w:t>4</w:t>
      </w:r>
      <w:r w:rsidR="004447FC" w:rsidRPr="00365FF7">
        <w:rPr>
          <w:rFonts w:ascii="GHEA Grapalat" w:hAnsi="GHEA Grapalat"/>
          <w:b/>
          <w:iCs/>
          <w:sz w:val="22"/>
          <w:szCs w:val="22"/>
          <w:lang w:val="hy-AM"/>
        </w:rPr>
        <w:t>1</w:t>
      </w:r>
      <w:r w:rsidR="00607C5B" w:rsidRPr="00365FF7">
        <w:rPr>
          <w:rFonts w:ascii="GHEA Grapalat" w:hAnsi="GHEA Grapalat"/>
          <w:b/>
          <w:iCs/>
          <w:sz w:val="22"/>
          <w:szCs w:val="22"/>
          <w:lang w:val="hy-AM"/>
        </w:rPr>
        <w:t>,664</w:t>
      </w:r>
      <w:r w:rsidR="00607C5B" w:rsidRPr="00365FF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607C5B" w:rsidRPr="00365FF7">
        <w:rPr>
          <w:rFonts w:ascii="GHEA Grapalat" w:hAnsi="GHEA Grapalat"/>
          <w:b/>
          <w:iCs/>
          <w:sz w:val="22"/>
          <w:szCs w:val="22"/>
          <w:lang w:val="hy-AM"/>
        </w:rPr>
        <w:t xml:space="preserve">6 </w:t>
      </w:r>
      <w:r w:rsidR="00607C5B" w:rsidRPr="00365FF7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="00607C5B" w:rsidRPr="00365FF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607C5B" w:rsidRPr="00365FF7">
        <w:rPr>
          <w:rFonts w:ascii="GHEA Grapalat" w:hAnsi="GHEA Grapalat"/>
          <w:b/>
          <w:iCs/>
          <w:sz w:val="22"/>
          <w:szCs w:val="22"/>
          <w:lang w:val="hy-AM"/>
        </w:rPr>
        <w:t xml:space="preserve"> </w:t>
      </w:r>
      <w:r w:rsidR="00607C5B" w:rsidRPr="00365FF7">
        <w:rPr>
          <w:rFonts w:ascii="GHEA Grapalat" w:hAnsi="GHEA Grapalat" w:cs="GHEA Grapalat"/>
          <w:b/>
          <w:iCs/>
          <w:sz w:val="22"/>
          <w:szCs w:val="22"/>
          <w:lang w:val="hy-AM"/>
        </w:rPr>
        <w:t>դրամով</w:t>
      </w:r>
      <w:r w:rsidR="00607C5B" w:rsidRPr="009020BE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աճել է </w:t>
      </w:r>
      <w:r w:rsidR="00C96CEC" w:rsidRPr="009020BE">
        <w:rPr>
          <w:rFonts w:ascii="GHEA Grapalat" w:hAnsi="GHEA Grapalat" w:cs="GHEA Grapalat"/>
          <w:bCs/>
          <w:iCs/>
          <w:sz w:val="22"/>
          <w:szCs w:val="22"/>
          <w:lang w:val="hy-AM"/>
        </w:rPr>
        <w:t>կուտակված</w:t>
      </w:r>
      <w:r w:rsidR="00C96CEC" w:rsidRPr="009020BE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C96CEC" w:rsidRPr="009020BE">
        <w:rPr>
          <w:rFonts w:ascii="GHEA Grapalat" w:hAnsi="GHEA Grapalat" w:cs="GHEA Grapalat"/>
          <w:bCs/>
          <w:iCs/>
          <w:sz w:val="22"/>
          <w:szCs w:val="22"/>
          <w:lang w:val="hy-AM"/>
        </w:rPr>
        <w:t>շահույթի ծավալ</w:t>
      </w:r>
      <w:r w:rsidR="00607C5B" w:rsidRPr="009020BE">
        <w:rPr>
          <w:rFonts w:ascii="GHEA Grapalat" w:hAnsi="GHEA Grapalat" w:cs="GHEA Grapalat"/>
          <w:bCs/>
          <w:iCs/>
          <w:sz w:val="22"/>
          <w:szCs w:val="22"/>
          <w:lang w:val="hy-AM"/>
        </w:rPr>
        <w:t>ը</w:t>
      </w:r>
      <w:r w:rsidR="00C96CEC" w:rsidRPr="009020BE">
        <w:rPr>
          <w:rFonts w:ascii="GHEA Grapalat" w:hAnsi="GHEA Grapalat" w:cs="GHEA Grapalat"/>
          <w:bCs/>
          <w:iCs/>
          <w:sz w:val="22"/>
          <w:szCs w:val="22"/>
          <w:lang w:val="hy-AM"/>
        </w:rPr>
        <w:t>։</w:t>
      </w:r>
      <w:r w:rsidR="00BA1733" w:rsidRPr="009020BE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</w:t>
      </w:r>
    </w:p>
    <w:p w14:paraId="1FA3BA4F" w14:textId="77777777" w:rsidR="00A3461E" w:rsidRPr="009020BE" w:rsidRDefault="00340E64" w:rsidP="00365FF7">
      <w:pPr>
        <w:spacing w:line="360" w:lineRule="auto"/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020BE">
        <w:rPr>
          <w:rFonts w:ascii="GHEA Grapalat" w:hAnsi="GHEA Grapalat" w:cs="Sylfaen"/>
          <w:sz w:val="22"/>
          <w:szCs w:val="22"/>
          <w:lang w:val="hy-AM"/>
        </w:rPr>
        <w:t>4</w:t>
      </w:r>
      <w:r w:rsidR="008A4E96" w:rsidRPr="009020BE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8A4E96" w:rsidRPr="009020BE">
        <w:rPr>
          <w:rFonts w:ascii="GHEA Grapalat" w:hAnsi="GHEA Grapalat"/>
          <w:sz w:val="22"/>
          <w:szCs w:val="22"/>
          <w:lang w:val="hy-AM"/>
        </w:rPr>
        <w:t>«Զվարթնոց ԱՕԿ» ՓԲԸ</w:t>
      </w:r>
      <w:r w:rsidR="008A4E96" w:rsidRPr="009020BE">
        <w:rPr>
          <w:rFonts w:ascii="GHEA Grapalat" w:hAnsi="GHEA Grapalat" w:cs="Sylfaen"/>
          <w:sz w:val="22"/>
          <w:szCs w:val="22"/>
          <w:lang w:val="hy-AM"/>
        </w:rPr>
        <w:t>–ի եկամուտները հիմնականում ձևավորվել են հիմնական գործունեությունից։</w:t>
      </w:r>
      <w:r w:rsidR="00BA1733" w:rsidRPr="009020BE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4CF7C60E" w14:textId="627AE4AD" w:rsidR="00340E64" w:rsidRPr="009020BE" w:rsidRDefault="00FA5EEC" w:rsidP="00365FF7">
      <w:pPr>
        <w:spacing w:line="360" w:lineRule="auto"/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020BE">
        <w:rPr>
          <w:rFonts w:ascii="GHEA Grapalat" w:hAnsi="GHEA Grapalat" w:cs="Sylfaen"/>
          <w:sz w:val="22"/>
          <w:szCs w:val="22"/>
          <w:lang w:val="hy-AM"/>
        </w:rPr>
        <w:t>5</w:t>
      </w:r>
      <w:r w:rsidR="00340E64" w:rsidRPr="009020BE">
        <w:rPr>
          <w:rFonts w:ascii="GHEA Grapalat" w:hAnsi="GHEA Grapalat" w:cs="Sylfaen"/>
          <w:sz w:val="22"/>
          <w:szCs w:val="22"/>
          <w:lang w:val="hy-AM"/>
        </w:rPr>
        <w:t>. Ըստ ներկայացված տեղեկատվության կազմակերպությանը սեփականության իրավունքով  պատկանող շենք, շինություններ առկա չեն։</w:t>
      </w:r>
    </w:p>
    <w:p w14:paraId="5875E8A4" w14:textId="77777777" w:rsidR="008A4E96" w:rsidRDefault="008A4E96" w:rsidP="00365FF7">
      <w:pPr>
        <w:pStyle w:val="ab"/>
        <w:spacing w:line="360" w:lineRule="auto"/>
        <w:ind w:left="0"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555DDA9" w14:textId="77777777" w:rsidR="00EE6959" w:rsidRPr="00A3461E" w:rsidRDefault="00EE6959" w:rsidP="008A4E96">
      <w:pPr>
        <w:pStyle w:val="ab"/>
        <w:spacing w:line="360" w:lineRule="auto"/>
        <w:ind w:left="0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4C36729" w14:textId="77777777" w:rsidR="009F741A" w:rsidRPr="00323340" w:rsidRDefault="008A4E96" w:rsidP="008A4E96">
      <w:pPr>
        <w:pStyle w:val="a3"/>
        <w:tabs>
          <w:tab w:val="clear" w:pos="54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32334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5. </w:t>
      </w:r>
      <w:r w:rsidRPr="00323340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ՏԱՐԱԾՔԱՅԻՆ ԿԱՌԱՎԱՐՄԱՆ ԵՎ ԵՆԹԱԿԱՌՈՒՑՎԱԾՔՆԵՐԻ</w:t>
      </w:r>
    </w:p>
    <w:p w14:paraId="3E6AC873" w14:textId="18B7F875" w:rsidR="008A4E96" w:rsidRPr="00323340" w:rsidRDefault="008A4E96" w:rsidP="008A4E96">
      <w:pPr>
        <w:pStyle w:val="a3"/>
        <w:tabs>
          <w:tab w:val="clear" w:pos="54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323340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ՆԱԽԱՐԱՐՈՒԹՅՈՒՆ </w:t>
      </w:r>
    </w:p>
    <w:p w14:paraId="2198BAB2" w14:textId="77777777" w:rsidR="00923685" w:rsidRPr="00EE6959" w:rsidRDefault="00923685" w:rsidP="008A4E96">
      <w:pPr>
        <w:pStyle w:val="a3"/>
        <w:ind w:firstLine="426"/>
        <w:rPr>
          <w:rFonts w:ascii="GHEA Grapalat" w:hAnsi="GHEA Grapalat"/>
          <w:color w:val="FF0000"/>
          <w:sz w:val="22"/>
          <w:szCs w:val="22"/>
          <w:lang w:val="hy-AM"/>
        </w:rPr>
      </w:pPr>
    </w:p>
    <w:p w14:paraId="7B3F0D1C" w14:textId="347CAD15" w:rsidR="008A4E96" w:rsidRPr="00323340" w:rsidRDefault="008A4E96" w:rsidP="008A4E96">
      <w:pPr>
        <w:pStyle w:val="a3"/>
        <w:ind w:firstLine="426"/>
        <w:rPr>
          <w:rFonts w:ascii="GHEA Grapalat" w:hAnsi="GHEA Grapalat" w:cs="Sylfaen"/>
          <w:sz w:val="22"/>
          <w:szCs w:val="22"/>
          <w:lang w:val="hy-AM"/>
        </w:rPr>
      </w:pPr>
      <w:r w:rsidRPr="00323340">
        <w:rPr>
          <w:rFonts w:ascii="GHEA Grapalat" w:hAnsi="GHEA Grapalat"/>
          <w:sz w:val="22"/>
          <w:szCs w:val="22"/>
          <w:lang w:val="hy-AM"/>
        </w:rPr>
        <w:t>1. Նախարարության ենթակայությա</w:t>
      </w:r>
      <w:r w:rsidR="003E2002">
        <w:rPr>
          <w:rFonts w:ascii="GHEA Grapalat" w:hAnsi="GHEA Grapalat"/>
          <w:sz w:val="22"/>
          <w:szCs w:val="22"/>
          <w:lang w:val="hy-AM"/>
        </w:rPr>
        <w:t>մբ</w:t>
      </w:r>
      <w:r w:rsidRPr="00323340">
        <w:rPr>
          <w:rFonts w:ascii="GHEA Grapalat" w:hAnsi="GHEA Grapalat"/>
          <w:sz w:val="22"/>
          <w:szCs w:val="22"/>
          <w:lang w:val="hy-AM"/>
        </w:rPr>
        <w:t xml:space="preserve"> </w:t>
      </w:r>
      <w:r w:rsidR="003E2002" w:rsidRPr="00323340">
        <w:rPr>
          <w:rFonts w:ascii="GHEA Grapalat" w:hAnsi="GHEA Grapalat"/>
          <w:sz w:val="22"/>
          <w:szCs w:val="22"/>
          <w:lang w:val="hy-AM"/>
        </w:rPr>
        <w:t>2024թ</w:t>
      </w:r>
      <w:r w:rsidR="003E2002" w:rsidRPr="0032334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3E2002" w:rsidRPr="00323340">
        <w:rPr>
          <w:rFonts w:ascii="GHEA Grapalat" w:eastAsia="MS Mincho" w:hAnsi="GHEA Grapalat" w:cs="MS Mincho"/>
          <w:sz w:val="22"/>
          <w:szCs w:val="22"/>
          <w:lang w:val="hy-AM"/>
        </w:rPr>
        <w:t xml:space="preserve"> տարեկան տվյալներով</w:t>
      </w:r>
      <w:r w:rsidR="003E2002">
        <w:rPr>
          <w:rFonts w:ascii="GHEA Grapalat" w:hAnsi="GHEA Grapalat"/>
          <w:sz w:val="22"/>
          <w:szCs w:val="22"/>
          <w:lang w:val="hy-AM"/>
        </w:rPr>
        <w:t xml:space="preserve"> </w:t>
      </w:r>
      <w:r w:rsidR="00323340" w:rsidRPr="00323340">
        <w:rPr>
          <w:rFonts w:ascii="GHEA Grapalat" w:eastAsia="MS Mincho" w:hAnsi="GHEA Grapalat" w:cs="MS Mincho"/>
          <w:sz w:val="22"/>
          <w:szCs w:val="22"/>
          <w:lang w:val="hy-AM"/>
        </w:rPr>
        <w:t>առկա են</w:t>
      </w:r>
      <w:r w:rsidR="00EE6959" w:rsidRPr="00323340">
        <w:rPr>
          <w:rFonts w:ascii="GHEA Grapalat" w:hAnsi="GHEA Grapalat"/>
          <w:sz w:val="22"/>
          <w:szCs w:val="22"/>
          <w:lang w:val="hy-AM"/>
        </w:rPr>
        <w:t xml:space="preserve"> 17</w:t>
      </w:r>
      <w:r w:rsidR="00BA1733" w:rsidRPr="00323340">
        <w:rPr>
          <w:rFonts w:ascii="GHEA Grapalat" w:hAnsi="GHEA Grapalat"/>
          <w:sz w:val="22"/>
          <w:szCs w:val="22"/>
          <w:lang w:val="hy-AM"/>
        </w:rPr>
        <w:t xml:space="preserve"> Կազմակերպություն։</w:t>
      </w:r>
      <w:r w:rsidRPr="00323340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CE6F231" w14:textId="2D39554A" w:rsidR="008A4E96" w:rsidRPr="00323340" w:rsidRDefault="008A4E96" w:rsidP="008A4E96">
      <w:pPr>
        <w:pStyle w:val="a3"/>
        <w:ind w:firstLine="426"/>
        <w:rPr>
          <w:rFonts w:ascii="GHEA Grapalat" w:hAnsi="GHEA Grapalat" w:cs="Sylfaen"/>
          <w:sz w:val="22"/>
          <w:szCs w:val="22"/>
          <w:lang w:val="hy-AM"/>
        </w:rPr>
      </w:pPr>
      <w:r w:rsidRPr="00323340">
        <w:rPr>
          <w:rFonts w:ascii="GHEA Grapalat" w:hAnsi="GHEA Grapalat" w:cs="Sylfaen"/>
          <w:sz w:val="22"/>
          <w:szCs w:val="22"/>
          <w:lang w:val="hy-AM"/>
        </w:rPr>
        <w:t xml:space="preserve">2. Կազմակերպությունների աշխատողների միջին ցուցակային ընդհանուր թիվը կազմել է </w:t>
      </w:r>
      <w:r w:rsidR="00BF7814" w:rsidRPr="00323340">
        <w:rPr>
          <w:rFonts w:ascii="GHEA Grapalat" w:hAnsi="GHEA Grapalat" w:cs="Sylfaen"/>
          <w:sz w:val="22"/>
          <w:szCs w:val="22"/>
          <w:lang w:val="hy-AM"/>
        </w:rPr>
        <w:t>3</w:t>
      </w:r>
      <w:r w:rsidR="00EE6959" w:rsidRPr="00323340">
        <w:rPr>
          <w:rFonts w:ascii="GHEA Grapalat" w:hAnsi="GHEA Grapalat" w:cs="Sylfaen"/>
          <w:sz w:val="22"/>
          <w:szCs w:val="22"/>
          <w:lang w:val="hy-AM"/>
        </w:rPr>
        <w:t>623</w:t>
      </w:r>
      <w:r w:rsidR="00BF7814" w:rsidRPr="00323340">
        <w:rPr>
          <w:rFonts w:ascii="GHEA Grapalat" w:hAnsi="GHEA Grapalat" w:cs="Sylfaen"/>
          <w:sz w:val="22"/>
          <w:szCs w:val="22"/>
          <w:lang w:val="hy-AM"/>
        </w:rPr>
        <w:t xml:space="preserve"> աշխատող</w:t>
      </w:r>
      <w:r w:rsidRPr="00323340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02E627EF" w14:textId="77777777" w:rsidR="008A4E96" w:rsidRPr="00323340" w:rsidRDefault="008A4E96" w:rsidP="008A4E96">
      <w:pPr>
        <w:pStyle w:val="a3"/>
        <w:tabs>
          <w:tab w:val="clear" w:pos="540"/>
          <w:tab w:val="num" w:pos="-5220"/>
          <w:tab w:val="left" w:pos="142"/>
        </w:tabs>
        <w:ind w:firstLine="426"/>
        <w:rPr>
          <w:rFonts w:ascii="GHEA Grapalat" w:hAnsi="GHEA Grapalat" w:cs="Sylfaen"/>
          <w:sz w:val="22"/>
          <w:szCs w:val="22"/>
          <w:lang w:val="hy-AM"/>
        </w:rPr>
      </w:pPr>
      <w:r w:rsidRPr="00323340">
        <w:rPr>
          <w:rFonts w:ascii="GHEA Grapalat" w:hAnsi="GHEA Grapalat" w:cs="Sylfaen"/>
          <w:sz w:val="22"/>
          <w:szCs w:val="22"/>
          <w:lang w:val="hy-AM"/>
        </w:rPr>
        <w:t>3. Ստորև ներկայացված են առևտրային կազմակերպությունների ֆինանսատնտեսական գործունեության ամփոփ արդյունքները՝</w:t>
      </w:r>
    </w:p>
    <w:p w14:paraId="52969F0A" w14:textId="77777777" w:rsidR="008A4E96" w:rsidRPr="00323340" w:rsidRDefault="008A4E96" w:rsidP="008A4E96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  <w:lang w:val="hy-AM"/>
        </w:rPr>
      </w:pPr>
      <w:r w:rsidRPr="00323340">
        <w:rPr>
          <w:rFonts w:ascii="GHEA Grapalat" w:hAnsi="GHEA Grapalat"/>
          <w:i/>
          <w:iCs/>
          <w:sz w:val="22"/>
          <w:szCs w:val="22"/>
          <w:lang w:val="hy-AM"/>
        </w:rPr>
        <w:t>(</w:t>
      </w:r>
      <w:r w:rsidRPr="00323340">
        <w:rPr>
          <w:rFonts w:ascii="GHEA Grapalat" w:hAnsi="GHEA Grapalat" w:cs="Sylfaen"/>
          <w:i/>
          <w:iCs/>
          <w:sz w:val="22"/>
          <w:szCs w:val="22"/>
          <w:lang w:val="hy-AM"/>
        </w:rPr>
        <w:t>հազ. դրամ)</w:t>
      </w: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464"/>
        <w:gridCol w:w="2268"/>
      </w:tblGrid>
      <w:tr w:rsidR="008A4E96" w:rsidRPr="00521A30" w14:paraId="161EB4CC" w14:textId="77777777" w:rsidTr="00AA4858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77602AB5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A2815">
              <w:rPr>
                <w:rFonts w:ascii="GHEA Grapalat" w:hAnsi="GHEA Grapalat"/>
                <w:b/>
                <w:sz w:val="22"/>
                <w:szCs w:val="22"/>
                <w:lang w:val="hy-AM"/>
              </w:rPr>
              <w:t>N</w:t>
            </w:r>
          </w:p>
        </w:tc>
        <w:tc>
          <w:tcPr>
            <w:tcW w:w="7464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3F535E0F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6A28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Ցուցան</w:t>
            </w:r>
            <w:proofErr w:type="spellStart"/>
            <w:r w:rsidRPr="006A2815">
              <w:rPr>
                <w:rFonts w:ascii="GHEA Grapalat" w:hAnsi="GHEA Grapalat" w:cs="Sylfaen"/>
                <w:bCs/>
                <w:sz w:val="22"/>
                <w:szCs w:val="22"/>
              </w:rPr>
              <w:t>իշ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7C4C4C79" w14:textId="4E90DBD6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6A2815">
              <w:rPr>
                <w:rFonts w:ascii="GHEA Grapalat" w:hAnsi="GHEA Grapalat"/>
                <w:bCs/>
                <w:sz w:val="22"/>
                <w:szCs w:val="22"/>
              </w:rPr>
              <w:t>20</w:t>
            </w:r>
            <w:r w:rsidR="00592DF6" w:rsidRPr="006A281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24</w:t>
            </w:r>
            <w:r w:rsidRPr="006A2815">
              <w:rPr>
                <w:rFonts w:ascii="GHEA Grapalat" w:hAnsi="GHEA Grapalat" w:cs="Sylfaen"/>
                <w:bCs/>
                <w:sz w:val="22"/>
                <w:szCs w:val="22"/>
              </w:rPr>
              <w:t>թ.</w:t>
            </w:r>
            <w:r w:rsidRPr="006A2815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8A4E96" w:rsidRPr="00521A30" w14:paraId="099F8475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0AACE2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6A281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4" w:type="dxa"/>
            <w:tcBorders>
              <w:left w:val="nil"/>
            </w:tcBorders>
            <w:vAlign w:val="center"/>
          </w:tcPr>
          <w:p w14:paraId="3B972B79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316BA4D6" w14:textId="7F794070" w:rsidR="008A4E96" w:rsidRPr="00E74E82" w:rsidRDefault="00EE6959" w:rsidP="00EE695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260,649,295.8</w:t>
            </w:r>
          </w:p>
        </w:tc>
      </w:tr>
      <w:tr w:rsidR="008A4E96" w:rsidRPr="00521A30" w14:paraId="0BD71955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7A92065" w14:textId="77777777" w:rsidR="008A4E96" w:rsidRPr="006A2815" w:rsidRDefault="00B419A2" w:rsidP="00AA4858">
            <w:pPr>
              <w:pStyle w:val="a5"/>
              <w:rPr>
                <w:rFonts w:ascii="GHEA Grapalat" w:hAnsi="GHEA Grapalat"/>
                <w:sz w:val="22"/>
                <w:szCs w:val="22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8A4E96" w:rsidRPr="006A281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4" w:type="dxa"/>
            <w:tcBorders>
              <w:left w:val="nil"/>
            </w:tcBorders>
            <w:vAlign w:val="center"/>
          </w:tcPr>
          <w:p w14:paraId="3E4C9CC1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6A2815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proofErr w:type="gramEnd"/>
            <w:r w:rsidRPr="006A281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C267EB1" w14:textId="41089186" w:rsidR="008A4E96" w:rsidRPr="00E74E82" w:rsidRDefault="00EB4DCB" w:rsidP="000965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10</w:t>
            </w:r>
            <w:r w:rsidR="0009651C" w:rsidRPr="00E74E82">
              <w:rPr>
                <w:rFonts w:ascii="GHEA Grapalat" w:hAnsi="GHEA Grapalat"/>
                <w:sz w:val="22"/>
                <w:szCs w:val="22"/>
              </w:rPr>
              <w:t>,</w:t>
            </w:r>
            <w:r w:rsidR="005A0BF7" w:rsidRPr="00E74E82">
              <w:rPr>
                <w:rFonts w:ascii="GHEA Grapalat" w:hAnsi="GHEA Grapalat"/>
                <w:sz w:val="22"/>
                <w:szCs w:val="22"/>
              </w:rPr>
              <w:t>449</w:t>
            </w:r>
            <w:r w:rsidR="0009651C" w:rsidRPr="00E74E82">
              <w:rPr>
                <w:rFonts w:ascii="GHEA Grapalat" w:hAnsi="GHEA Grapalat"/>
                <w:sz w:val="22"/>
                <w:szCs w:val="22"/>
              </w:rPr>
              <w:t>,</w:t>
            </w:r>
            <w:r w:rsidR="005A0BF7" w:rsidRPr="00E74E82">
              <w:rPr>
                <w:rFonts w:ascii="GHEA Grapalat" w:hAnsi="GHEA Grapalat"/>
                <w:sz w:val="22"/>
                <w:szCs w:val="22"/>
              </w:rPr>
              <w:t>674</w:t>
            </w:r>
            <w:r w:rsidR="0009651C" w:rsidRPr="00E74E82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="005A0BF7" w:rsidRPr="00E74E8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</w:tr>
      <w:tr w:rsidR="008A4E96" w:rsidRPr="00521A30" w14:paraId="07B8E335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F37ADD" w14:textId="77777777" w:rsidR="008A4E96" w:rsidRPr="006A2815" w:rsidRDefault="00B419A2" w:rsidP="00AA4858">
            <w:pPr>
              <w:pStyle w:val="a5"/>
              <w:rPr>
                <w:rFonts w:ascii="GHEA Grapalat" w:hAnsi="GHEA Grapalat"/>
                <w:sz w:val="22"/>
                <w:szCs w:val="22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8A4E96" w:rsidRPr="006A281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4" w:type="dxa"/>
            <w:tcBorders>
              <w:left w:val="nil"/>
            </w:tcBorders>
            <w:vAlign w:val="center"/>
          </w:tcPr>
          <w:p w14:paraId="78BD57D5" w14:textId="77777777" w:rsidR="008A4E96" w:rsidRPr="006A2815" w:rsidRDefault="008A4E96" w:rsidP="00AA4858">
            <w:pPr>
              <w:pStyle w:val="a5"/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24631211" w14:textId="7B08B3F8" w:rsidR="006A2815" w:rsidRPr="00E74E82" w:rsidRDefault="00EB4DCB" w:rsidP="002161C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2</w:t>
            </w:r>
            <w:r w:rsidR="0052734D" w:rsidRPr="00E74E82">
              <w:rPr>
                <w:rFonts w:ascii="GHEA Grapalat" w:hAnsi="GHEA Grapalat"/>
                <w:sz w:val="22"/>
                <w:szCs w:val="22"/>
              </w:rPr>
              <w:t>,</w:t>
            </w:r>
            <w:r w:rsidRPr="00E74E82">
              <w:rPr>
                <w:rFonts w:ascii="GHEA Grapalat" w:hAnsi="GHEA Grapalat"/>
                <w:sz w:val="22"/>
                <w:szCs w:val="22"/>
              </w:rPr>
              <w:t>872</w:t>
            </w:r>
            <w:r w:rsidR="0052734D" w:rsidRPr="00E74E82">
              <w:rPr>
                <w:rFonts w:ascii="GHEA Grapalat" w:hAnsi="GHEA Grapalat"/>
                <w:sz w:val="22"/>
                <w:szCs w:val="22"/>
              </w:rPr>
              <w:t>,</w:t>
            </w:r>
            <w:r w:rsidRPr="00E74E82">
              <w:rPr>
                <w:rFonts w:ascii="GHEA Grapalat" w:hAnsi="GHEA Grapalat"/>
                <w:sz w:val="22"/>
                <w:szCs w:val="22"/>
              </w:rPr>
              <w:t>539</w:t>
            </w:r>
            <w:r w:rsidR="0009651C" w:rsidRPr="00E74E82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E74E82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</w:tr>
      <w:tr w:rsidR="008A4E96" w:rsidRPr="00521A30" w14:paraId="1400E817" w14:textId="77777777" w:rsidTr="00F86066">
        <w:trPr>
          <w:trHeight w:val="74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AF1113D" w14:textId="77777777" w:rsidR="008A4E96" w:rsidRPr="006A2815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8A4E96" w:rsidRPr="006A2815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6D2F38B5" w14:textId="77777777" w:rsidR="008A4E96" w:rsidRPr="006A2815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8A4E96" w:rsidRPr="006A2815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464" w:type="dxa"/>
            <w:tcBorders>
              <w:left w:val="nil"/>
            </w:tcBorders>
            <w:vAlign w:val="center"/>
          </w:tcPr>
          <w:p w14:paraId="479F7901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271"/>
                <w:tab w:val="left" w:pos="720"/>
                <w:tab w:val="center" w:pos="972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Եկամուտների</w:t>
            </w:r>
            <w:proofErr w:type="spellEnd"/>
            <w:r w:rsidRPr="006A28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ընդամենը</w:t>
            </w:r>
            <w:proofErr w:type="spellEnd"/>
            <w:r w:rsidRPr="006A28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ծավալը</w:t>
            </w:r>
            <w:proofErr w:type="spellEnd"/>
            <w:r w:rsidRPr="006A281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այդ</w:t>
            </w:r>
            <w:proofErr w:type="spellEnd"/>
            <w:r w:rsidRPr="006A28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թվում</w:t>
            </w:r>
            <w:proofErr w:type="spellEnd"/>
          </w:p>
          <w:p w14:paraId="4BF201F1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271"/>
                <w:tab w:val="left" w:pos="720"/>
                <w:tab w:val="center" w:pos="972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6A28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6B2154C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194,711,937.8</w:t>
            </w:r>
          </w:p>
          <w:p w14:paraId="5729B931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161,093,715.5</w:t>
            </w:r>
          </w:p>
          <w:p w14:paraId="4963C81D" w14:textId="7714BA43" w:rsidR="008A4E96" w:rsidRPr="00E74E82" w:rsidRDefault="008A4E96" w:rsidP="00F8606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A4E96" w:rsidRPr="00521A30" w14:paraId="237FA63C" w14:textId="77777777" w:rsidTr="00F86066">
        <w:trPr>
          <w:trHeight w:val="83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1D46EE2" w14:textId="77777777" w:rsidR="008A4E96" w:rsidRPr="006A2815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5</w:t>
            </w:r>
            <w:r w:rsidR="008A4E96" w:rsidRPr="006A2815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4DAE943D" w14:textId="77777777" w:rsidR="008A4E96" w:rsidRPr="006A2815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8A4E96" w:rsidRPr="006A2815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464" w:type="dxa"/>
            <w:tcBorders>
              <w:left w:val="nil"/>
            </w:tcBorders>
            <w:vAlign w:val="center"/>
          </w:tcPr>
          <w:p w14:paraId="3D79D496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271"/>
                <w:tab w:val="left" w:pos="720"/>
                <w:tab w:val="center" w:pos="972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Ծախսերի</w:t>
            </w:r>
            <w:proofErr w:type="spellEnd"/>
            <w:r w:rsidRPr="006A28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6A28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ծավալը</w:t>
            </w:r>
            <w:proofErr w:type="spellEnd"/>
            <w:r w:rsidRPr="006A281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այդ</w:t>
            </w:r>
            <w:proofErr w:type="spellEnd"/>
            <w:r w:rsidRPr="006A28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թվում</w:t>
            </w:r>
            <w:proofErr w:type="spellEnd"/>
            <w:r w:rsidRPr="006A2815">
              <w:rPr>
                <w:rFonts w:ascii="GHEA Grapalat" w:hAnsi="GHEA Grapalat"/>
                <w:sz w:val="22"/>
                <w:szCs w:val="22"/>
              </w:rPr>
              <w:t>`</w:t>
            </w:r>
          </w:p>
          <w:p w14:paraId="05DD429B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271"/>
                <w:tab w:val="left" w:pos="720"/>
                <w:tab w:val="center" w:pos="972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Ընդամենը</w:t>
            </w:r>
            <w:proofErr w:type="spellEnd"/>
            <w:r w:rsidRPr="006A28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A2815">
              <w:rPr>
                <w:rFonts w:ascii="GHEA Grapalat" w:hAnsi="GHEA Grapalat"/>
                <w:sz w:val="22"/>
                <w:szCs w:val="22"/>
              </w:rPr>
              <w:t>հիմնական</w:t>
            </w:r>
            <w:proofErr w:type="spellEnd"/>
            <w:r w:rsidRPr="006A2815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6A281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36B43344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187,155,581.6</w:t>
            </w:r>
          </w:p>
          <w:p w14:paraId="0DB92802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147,233,960.9</w:t>
            </w:r>
          </w:p>
          <w:p w14:paraId="6E1E8275" w14:textId="77777777" w:rsidR="008A4E96" w:rsidRPr="00E74E82" w:rsidRDefault="008A4E96" w:rsidP="00AA4858">
            <w:pPr>
              <w:pStyle w:val="a3"/>
              <w:tabs>
                <w:tab w:val="clear" w:pos="540"/>
                <w:tab w:val="left" w:pos="271"/>
                <w:tab w:val="left" w:pos="720"/>
                <w:tab w:val="center" w:pos="972"/>
              </w:tabs>
              <w:jc w:val="center"/>
              <w:rPr>
                <w:rFonts w:ascii="GHEA Grapalat" w:hAnsi="GHEA Grapalat"/>
                <w:sz w:val="22"/>
                <w:szCs w:val="22"/>
                <w:lang w:val="en-AU" w:eastAsia="ru-RU"/>
              </w:rPr>
            </w:pPr>
          </w:p>
        </w:tc>
      </w:tr>
      <w:tr w:rsidR="008A4E96" w:rsidRPr="00521A30" w14:paraId="2178D274" w14:textId="77777777" w:rsidTr="00AA4858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191CA4" w14:textId="77777777" w:rsidR="008A4E96" w:rsidRPr="006A2815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8A4E96" w:rsidRPr="006A2815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256CBF68" w14:textId="77777777" w:rsidR="008A4E96" w:rsidRPr="006A2815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8A4E96" w:rsidRPr="006A2815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57F7CE20" w14:textId="77777777" w:rsidR="008A4E96" w:rsidRPr="006A2815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8A4E96" w:rsidRPr="006A2815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58AB7731" w14:textId="77777777" w:rsidR="008A4E96" w:rsidRPr="006A2815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8A4E96" w:rsidRPr="006A2815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464" w:type="dxa"/>
            <w:tcBorders>
              <w:left w:val="nil"/>
            </w:tcBorders>
            <w:vAlign w:val="center"/>
          </w:tcPr>
          <w:p w14:paraId="45087D46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A2815">
              <w:rPr>
                <w:rFonts w:ascii="GHEA Grapalat" w:hAnsi="GHEA Grapalat" w:cs="Sylfaen"/>
                <w:sz w:val="22"/>
                <w:szCs w:val="22"/>
                <w:lang w:val="hy-AM"/>
              </w:rPr>
              <w:t>Ընդամենը ը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նթացիկ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71BAC489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2512C15E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5B9107E4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2DE318A7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68,904,087.0</w:t>
            </w:r>
          </w:p>
          <w:p w14:paraId="22870182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12,028,150.0</w:t>
            </w:r>
          </w:p>
          <w:p w14:paraId="61FB52CF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2,112,331.9</w:t>
            </w:r>
          </w:p>
          <w:p w14:paraId="239D84C8" w14:textId="77777777" w:rsidR="00EB4DCB" w:rsidRPr="00E74E82" w:rsidRDefault="00EB4DCB" w:rsidP="00EB4DC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719,330.4</w:t>
            </w:r>
          </w:p>
          <w:p w14:paraId="7DFB0196" w14:textId="77777777" w:rsidR="008A4E96" w:rsidRPr="00E74E82" w:rsidRDefault="008A4E96" w:rsidP="00AA4858">
            <w:pPr>
              <w:tabs>
                <w:tab w:val="left" w:pos="424"/>
                <w:tab w:val="center" w:pos="972"/>
              </w:tabs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8A4E96" w:rsidRPr="00521A30" w14:paraId="290D113F" w14:textId="77777777" w:rsidTr="00AA4858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2E6277" w14:textId="77777777" w:rsidR="008A4E96" w:rsidRPr="006A2815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7.</w:t>
            </w:r>
          </w:p>
          <w:p w14:paraId="15843D29" w14:textId="77777777" w:rsidR="008A4E96" w:rsidRPr="006A2815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8A4E96" w:rsidRPr="006A2815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0D2AFDC7" w14:textId="77777777" w:rsidR="008A4E96" w:rsidRPr="006A2815" w:rsidRDefault="00B419A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8A4E96" w:rsidRPr="006A2815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464" w:type="dxa"/>
            <w:tcBorders>
              <w:left w:val="nil"/>
            </w:tcBorders>
            <w:vAlign w:val="center"/>
          </w:tcPr>
          <w:p w14:paraId="45567164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2048E8B7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281470B9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46DC3BD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222,297,248.6</w:t>
            </w:r>
          </w:p>
          <w:p w14:paraId="3A572E6D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208,047,286.1</w:t>
            </w:r>
          </w:p>
          <w:p w14:paraId="691727CE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9,933,169.5</w:t>
            </w:r>
          </w:p>
          <w:p w14:paraId="68DAB2DF" w14:textId="1B7A14B6" w:rsidR="008A4E96" w:rsidRPr="00E74E82" w:rsidRDefault="008A4E96" w:rsidP="0088669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8A4E96" w:rsidRPr="00521A30" w14:paraId="4E63B664" w14:textId="77777777" w:rsidTr="00AA4858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5B5781" w14:textId="77777777" w:rsidR="008A4E96" w:rsidRPr="006A2815" w:rsidRDefault="0090361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8A4E96" w:rsidRPr="006A2815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4C38E3DA" w14:textId="77777777" w:rsidR="008A4E96" w:rsidRPr="006A2815" w:rsidRDefault="0090361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2815">
              <w:rPr>
                <w:rFonts w:ascii="GHEA Grapalat" w:hAnsi="GHEA Grapalat"/>
                <w:sz w:val="22"/>
                <w:szCs w:val="22"/>
              </w:rPr>
              <w:t>8</w:t>
            </w:r>
            <w:r w:rsidR="008A4E96" w:rsidRPr="006A2815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3D8A02EE" w14:textId="77777777" w:rsidR="008A4E96" w:rsidRPr="006A2815" w:rsidRDefault="0090361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2815">
              <w:rPr>
                <w:rFonts w:ascii="GHEA Grapalat" w:hAnsi="GHEA Grapalat"/>
                <w:sz w:val="22"/>
                <w:szCs w:val="22"/>
              </w:rPr>
              <w:t>8</w:t>
            </w:r>
            <w:r w:rsidR="008A4E96" w:rsidRPr="006A2815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464" w:type="dxa"/>
            <w:tcBorders>
              <w:left w:val="nil"/>
            </w:tcBorders>
          </w:tcPr>
          <w:p w14:paraId="729F2B0A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2815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Ընթացիկ ակտիվներ ընդամենը,  այդ թվում`</w:t>
            </w:r>
          </w:p>
          <w:p w14:paraId="5F4322E1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2815">
              <w:rPr>
                <w:rFonts w:ascii="GHEA Grapalat" w:hAnsi="GHEA Grapalat" w:cs="Sylfaen"/>
                <w:sz w:val="22"/>
                <w:szCs w:val="22"/>
                <w:lang w:val="hy-AM"/>
              </w:rPr>
              <w:t>դեբիտորակն  պարտքեր վաճառքի գծով</w:t>
            </w:r>
          </w:p>
          <w:p w14:paraId="2D9E0282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A2815">
              <w:rPr>
                <w:rFonts w:ascii="GHEA Grapalat" w:hAnsi="GHEA Grapalat" w:cs="Sylfaen"/>
                <w:sz w:val="22"/>
                <w:szCs w:val="22"/>
                <w:lang w:val="hy-AM"/>
              </w:rPr>
              <w:t>դրամական միջոցներ և դրանց համարծեքներ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A388BBA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127,632,108.5</w:t>
            </w:r>
          </w:p>
          <w:p w14:paraId="4E16C17D" w14:textId="77777777" w:rsidR="00886695" w:rsidRPr="00E74E82" w:rsidRDefault="00886695" w:rsidP="0088669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24,171,061.1</w:t>
            </w:r>
          </w:p>
          <w:p w14:paraId="648D648F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24,768,333.1</w:t>
            </w:r>
          </w:p>
          <w:p w14:paraId="70CB9D70" w14:textId="77777777" w:rsidR="008A4E96" w:rsidRPr="00E74E82" w:rsidRDefault="008A4E96" w:rsidP="00394981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A4E96" w:rsidRPr="00521A30" w14:paraId="0046CA6C" w14:textId="77777777" w:rsidTr="00AA4858">
        <w:trPr>
          <w:trHeight w:val="81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58F8F6" w14:textId="77777777" w:rsidR="008A4E96" w:rsidRPr="006A2815" w:rsidRDefault="00903616" w:rsidP="00903616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A2815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="008A4E96" w:rsidRPr="006A281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464" w:type="dxa"/>
            <w:tcBorders>
              <w:left w:val="nil"/>
            </w:tcBorders>
            <w:vAlign w:val="center"/>
          </w:tcPr>
          <w:p w14:paraId="0A53DF05" w14:textId="77777777" w:rsidR="008A4E96" w:rsidRPr="006A281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6A281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A2815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73D76AA1" w14:textId="77777777" w:rsidR="00E74E82" w:rsidRPr="00E74E82" w:rsidRDefault="00E74E82" w:rsidP="00E74E8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74E82">
              <w:rPr>
                <w:rFonts w:ascii="GHEA Grapalat" w:hAnsi="GHEA Grapalat"/>
                <w:sz w:val="22"/>
                <w:szCs w:val="22"/>
              </w:rPr>
              <w:t>161,093,715.5</w:t>
            </w:r>
          </w:p>
          <w:p w14:paraId="5730A56A" w14:textId="77777777" w:rsidR="008A4E96" w:rsidRPr="00E74E82" w:rsidRDefault="008A4E96" w:rsidP="00394981">
            <w:pPr>
              <w:pStyle w:val="a3"/>
              <w:tabs>
                <w:tab w:val="clear" w:pos="540"/>
                <w:tab w:val="left" w:pos="271"/>
                <w:tab w:val="left" w:pos="720"/>
                <w:tab w:val="center" w:pos="972"/>
              </w:tabs>
              <w:rPr>
                <w:rFonts w:ascii="GHEA Grapalat" w:hAnsi="GHEA Grapalat"/>
                <w:sz w:val="22"/>
                <w:szCs w:val="22"/>
                <w:lang w:val="en-AU" w:eastAsia="ru-RU"/>
              </w:rPr>
            </w:pPr>
          </w:p>
        </w:tc>
      </w:tr>
    </w:tbl>
    <w:p w14:paraId="36D04ED4" w14:textId="77777777" w:rsidR="008A4E96" w:rsidRPr="00521A30" w:rsidRDefault="008A4E96" w:rsidP="008A4E96">
      <w:pPr>
        <w:pStyle w:val="a3"/>
        <w:tabs>
          <w:tab w:val="clear" w:pos="540"/>
          <w:tab w:val="left" w:pos="720"/>
        </w:tabs>
        <w:spacing w:line="240" w:lineRule="auto"/>
        <w:ind w:right="-338"/>
        <w:jc w:val="left"/>
        <w:rPr>
          <w:rFonts w:ascii="GHEA Grapalat" w:hAnsi="GHEA Grapalat"/>
          <w:sz w:val="22"/>
          <w:szCs w:val="22"/>
        </w:rPr>
      </w:pPr>
      <w:r w:rsidRPr="00521A30">
        <w:rPr>
          <w:rFonts w:ascii="GHEA Grapalat" w:hAnsi="GHEA Grapalat"/>
          <w:sz w:val="22"/>
          <w:szCs w:val="22"/>
        </w:rPr>
        <w:tab/>
      </w:r>
      <w:r w:rsidRPr="00521A30">
        <w:rPr>
          <w:rFonts w:ascii="GHEA Grapalat" w:hAnsi="GHEA Grapalat"/>
          <w:sz w:val="22"/>
          <w:szCs w:val="22"/>
        </w:rPr>
        <w:tab/>
      </w:r>
      <w:r w:rsidRPr="00521A30">
        <w:rPr>
          <w:rFonts w:ascii="GHEA Grapalat" w:hAnsi="GHEA Grapalat"/>
          <w:sz w:val="22"/>
          <w:szCs w:val="22"/>
        </w:rPr>
        <w:tab/>
      </w:r>
      <w:r w:rsidRPr="00521A30">
        <w:rPr>
          <w:rFonts w:ascii="GHEA Grapalat" w:hAnsi="GHEA Grapalat"/>
          <w:sz w:val="22"/>
          <w:szCs w:val="22"/>
        </w:rPr>
        <w:tab/>
      </w:r>
      <w:r w:rsidRPr="00521A30">
        <w:rPr>
          <w:rFonts w:ascii="GHEA Grapalat" w:hAnsi="GHEA Grapalat"/>
          <w:sz w:val="22"/>
          <w:szCs w:val="22"/>
        </w:rPr>
        <w:tab/>
      </w:r>
      <w:r w:rsidRPr="00521A30">
        <w:rPr>
          <w:rFonts w:ascii="GHEA Grapalat" w:hAnsi="GHEA Grapalat"/>
          <w:sz w:val="22"/>
          <w:szCs w:val="22"/>
        </w:rPr>
        <w:tab/>
      </w:r>
    </w:p>
    <w:p w14:paraId="1EC972F8" w14:textId="266C6B0A" w:rsidR="006A2815" w:rsidRPr="00856CD9" w:rsidRDefault="00797C13" w:rsidP="00001A81">
      <w:pPr>
        <w:spacing w:line="360" w:lineRule="auto"/>
        <w:ind w:firstLine="540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856CD9">
        <w:rPr>
          <w:rFonts w:ascii="GHEA Grapalat" w:hAnsi="GHEA Grapalat" w:cs="Sylfaen"/>
          <w:sz w:val="22"/>
          <w:szCs w:val="22"/>
          <w:lang w:val="hy-AM"/>
        </w:rPr>
        <w:t>4</w:t>
      </w:r>
      <w:r w:rsidRPr="00856CD9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56CD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A4E96" w:rsidRPr="00856CD9">
        <w:rPr>
          <w:rFonts w:ascii="GHEA Grapalat" w:hAnsi="GHEA Grapalat" w:cs="Sylfaen"/>
          <w:sz w:val="22"/>
          <w:szCs w:val="22"/>
          <w:lang w:val="hy-AM"/>
        </w:rPr>
        <w:t>20</w:t>
      </w:r>
      <w:r w:rsidR="00592DF6" w:rsidRPr="00856CD9">
        <w:rPr>
          <w:rFonts w:ascii="GHEA Grapalat" w:hAnsi="GHEA Grapalat" w:cs="Sylfaen"/>
          <w:sz w:val="22"/>
          <w:szCs w:val="22"/>
          <w:lang w:val="hy-AM"/>
        </w:rPr>
        <w:t>24</w:t>
      </w:r>
      <w:r w:rsidR="008A4E96" w:rsidRPr="00856CD9">
        <w:rPr>
          <w:rFonts w:ascii="GHEA Grapalat" w:hAnsi="GHEA Grapalat" w:cs="Sylfaen"/>
          <w:sz w:val="22"/>
          <w:szCs w:val="22"/>
          <w:lang w:val="hy-AM"/>
        </w:rPr>
        <w:t>թ.</w:t>
      </w:r>
      <w:r w:rsidR="00602C2D">
        <w:rPr>
          <w:rFonts w:ascii="GHEA Grapalat" w:hAnsi="GHEA Grapalat" w:cs="Sylfaen"/>
          <w:sz w:val="22"/>
          <w:szCs w:val="22"/>
          <w:lang w:val="hy-AM"/>
        </w:rPr>
        <w:t>-ի</w:t>
      </w:r>
      <w:r w:rsidR="008A4E96" w:rsidRPr="00856CD9">
        <w:rPr>
          <w:rFonts w:ascii="GHEA Grapalat" w:hAnsi="GHEA Grapalat" w:cs="Sylfaen"/>
          <w:sz w:val="22"/>
          <w:szCs w:val="22"/>
          <w:lang w:val="hy-AM"/>
        </w:rPr>
        <w:t xml:space="preserve"> տարեկան տվյալներով </w:t>
      </w:r>
      <w:r w:rsidR="006C2FB3" w:rsidRPr="00856CD9">
        <w:rPr>
          <w:rFonts w:ascii="GHEA Grapalat" w:hAnsi="GHEA Grapalat" w:cs="Sylfaen"/>
          <w:sz w:val="22"/>
          <w:szCs w:val="22"/>
          <w:lang w:val="hy-AM"/>
        </w:rPr>
        <w:t>6</w:t>
      </w:r>
      <w:r w:rsidR="008A4E96" w:rsidRPr="00856CD9">
        <w:rPr>
          <w:rFonts w:ascii="GHEA Grapalat" w:hAnsi="GHEA Grapalat" w:cs="Sylfaen"/>
          <w:sz w:val="22"/>
          <w:szCs w:val="22"/>
          <w:lang w:val="hy-AM"/>
        </w:rPr>
        <w:t xml:space="preserve"> կազմակերպություն` </w:t>
      </w:r>
      <w:r w:rsidR="0009651C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«ՀԱԷԿ», </w:t>
      </w:r>
      <w:r w:rsidR="00B53F5F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«Նաիրիտ-2», «Ջրառ», «Հայջրմուղկոյուղի»</w:t>
      </w:r>
      <w:r w:rsidR="00742A53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, </w:t>
      </w:r>
      <w:r w:rsidR="00B53F5F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«Մելորացիա»</w:t>
      </w:r>
      <w:r w:rsidR="00742A53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և «Ավիաբուժ» բժշկական կենտրոն» ՓԲԸ</w:t>
      </w:r>
      <w:r w:rsidR="00B53F5F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ՓԲԸ</w:t>
      </w:r>
      <w:r w:rsidR="00B53F5F" w:rsidRPr="00856CD9">
        <w:rPr>
          <w:rFonts w:ascii="GHEA Grapalat" w:hAnsi="GHEA Grapalat" w:cs="Sylfaen"/>
          <w:sz w:val="22"/>
          <w:szCs w:val="22"/>
          <w:lang w:val="hy-AM"/>
        </w:rPr>
        <w:t>-ներն աշխատել են վնասով</w:t>
      </w:r>
      <w:r w:rsidR="006A2815" w:rsidRPr="00856CD9">
        <w:rPr>
          <w:rFonts w:ascii="GHEA Grapalat" w:hAnsi="GHEA Grapalat" w:cs="Sylfaen"/>
          <w:sz w:val="22"/>
          <w:szCs w:val="22"/>
          <w:lang w:val="hy-AM"/>
        </w:rPr>
        <w:t>՝  ձևավորելով ը</w:t>
      </w:r>
      <w:r w:rsidR="00602C2D">
        <w:rPr>
          <w:rFonts w:ascii="GHEA Grapalat" w:hAnsi="GHEA Grapalat" w:cs="Sylfaen"/>
          <w:sz w:val="22"/>
          <w:szCs w:val="22"/>
          <w:lang w:val="hy-AM"/>
        </w:rPr>
        <w:t>նդամենը</w:t>
      </w:r>
      <w:r w:rsidR="006A2815" w:rsidRPr="00856CD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A2815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2,872,539</w:t>
      </w:r>
      <w:r w:rsidR="006A2815"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6A2815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5 հազ</w:t>
      </w:r>
      <w:r w:rsidR="006A2815"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6A2815" w:rsidRPr="00602C2D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6A2815" w:rsidRPr="00856CD9">
        <w:rPr>
          <w:rFonts w:ascii="GHEA Grapalat" w:eastAsia="MS Mincho" w:hAnsi="GHEA Grapalat" w:cs="MS Mincho"/>
          <w:sz w:val="22"/>
          <w:szCs w:val="22"/>
          <w:lang w:val="hy-AM"/>
        </w:rPr>
        <w:t xml:space="preserve"> վնաս</w:t>
      </w:r>
      <w:r w:rsidR="00856CD9" w:rsidRPr="00856CD9">
        <w:rPr>
          <w:rFonts w:ascii="GHEA Grapalat" w:eastAsia="MS Mincho" w:hAnsi="GHEA Grapalat" w:cs="MS Mincho"/>
          <w:sz w:val="22"/>
          <w:szCs w:val="22"/>
          <w:lang w:val="hy-AM"/>
        </w:rPr>
        <w:t>։</w:t>
      </w:r>
    </w:p>
    <w:p w14:paraId="186C8508" w14:textId="4633AB1F" w:rsidR="00805C1C" w:rsidRPr="00856CD9" w:rsidRDefault="00B53F5F" w:rsidP="00001A81">
      <w:pPr>
        <w:spacing w:line="360" w:lineRule="auto"/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56CD9">
        <w:rPr>
          <w:rFonts w:ascii="GHEA Grapalat" w:hAnsi="GHEA Grapalat" w:cs="Sylfaen"/>
          <w:sz w:val="22"/>
          <w:szCs w:val="22"/>
          <w:lang w:val="hy-AM"/>
        </w:rPr>
        <w:t xml:space="preserve"> «Ռադիոակտիվ թափոնների վնասազերծում» </w:t>
      </w:r>
      <w:r w:rsidR="00394981" w:rsidRPr="00856CD9">
        <w:rPr>
          <w:rFonts w:ascii="GHEA Grapalat" w:hAnsi="GHEA Grapalat" w:cs="Sylfaen"/>
          <w:sz w:val="22"/>
          <w:szCs w:val="22"/>
          <w:lang w:val="hy-AM"/>
        </w:rPr>
        <w:t xml:space="preserve">ՓԲԸ-ն՝ </w:t>
      </w:r>
      <w:r w:rsidRPr="00856CD9">
        <w:rPr>
          <w:rFonts w:ascii="GHEA Grapalat" w:hAnsi="GHEA Grapalat" w:cs="Sylfaen"/>
          <w:sz w:val="22"/>
          <w:szCs w:val="22"/>
          <w:lang w:val="hy-AM"/>
        </w:rPr>
        <w:t xml:space="preserve">ինչպես նախորդ </w:t>
      </w:r>
      <w:r w:rsidR="00742A53" w:rsidRPr="00856CD9">
        <w:rPr>
          <w:rFonts w:ascii="GHEA Grapalat" w:hAnsi="GHEA Grapalat" w:cs="Sylfaen"/>
          <w:sz w:val="22"/>
          <w:szCs w:val="22"/>
          <w:lang w:val="hy-AM"/>
        </w:rPr>
        <w:t>հաշվետու ժամանակաշրջաններում</w:t>
      </w:r>
      <w:r w:rsidR="00856CD9" w:rsidRPr="00856CD9">
        <w:rPr>
          <w:rFonts w:ascii="GHEA Grapalat" w:hAnsi="GHEA Grapalat" w:cs="Sylfaen"/>
          <w:sz w:val="22"/>
          <w:szCs w:val="22"/>
          <w:lang w:val="hy-AM"/>
        </w:rPr>
        <w:t>,</w:t>
      </w:r>
      <w:r w:rsidR="00BA1733" w:rsidRPr="00856CD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56CD9">
        <w:rPr>
          <w:rFonts w:ascii="GHEA Grapalat" w:hAnsi="GHEA Grapalat" w:cs="Sylfaen"/>
          <w:sz w:val="22"/>
          <w:szCs w:val="22"/>
          <w:lang w:val="hy-AM"/>
        </w:rPr>
        <w:t>շահույթ (վնաս) չի ձևավորել, իսկ</w:t>
      </w:r>
      <w:r w:rsidR="00742A53" w:rsidRPr="00856CD9">
        <w:rPr>
          <w:rFonts w:ascii="GHEA Grapalat" w:hAnsi="GHEA Grapalat" w:cs="Sylfaen"/>
          <w:sz w:val="22"/>
          <w:szCs w:val="22"/>
          <w:lang w:val="hy-AM"/>
        </w:rPr>
        <w:t xml:space="preserve"> մնացած 10 կազմակերպություններն աշխատել են շահույթով։</w:t>
      </w:r>
    </w:p>
    <w:p w14:paraId="7A7E0CF5" w14:textId="3DF5965A" w:rsidR="00856CD9" w:rsidRDefault="00805C1C" w:rsidP="00001A81">
      <w:pPr>
        <w:spacing w:line="360" w:lineRule="auto"/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56CD9">
        <w:rPr>
          <w:rFonts w:ascii="GHEA Grapalat" w:hAnsi="GHEA Grapalat" w:cs="Sylfaen"/>
          <w:sz w:val="22"/>
          <w:szCs w:val="22"/>
          <w:lang w:val="hy-AM"/>
        </w:rPr>
        <w:t xml:space="preserve"> «ՀԱԷԿ», «Նաիրիտ-2»</w:t>
      </w:r>
      <w:r w:rsidR="00D50F1A" w:rsidRPr="00856CD9">
        <w:rPr>
          <w:rFonts w:ascii="GHEA Grapalat" w:hAnsi="GHEA Grapalat" w:cs="Sylfaen"/>
          <w:sz w:val="22"/>
          <w:szCs w:val="22"/>
          <w:lang w:val="hy-AM"/>
        </w:rPr>
        <w:t xml:space="preserve"> և</w:t>
      </w:r>
      <w:r w:rsidRPr="00856CD9">
        <w:rPr>
          <w:rFonts w:ascii="GHEA Grapalat" w:hAnsi="GHEA Grapalat" w:cs="Sylfaen"/>
          <w:sz w:val="22"/>
          <w:szCs w:val="22"/>
          <w:lang w:val="hy-AM"/>
        </w:rPr>
        <w:t xml:space="preserve"> «Հայջրմուղկոյուղի» ՓԲԸ-նե</w:t>
      </w:r>
      <w:r w:rsidR="00602C2D">
        <w:rPr>
          <w:rFonts w:ascii="GHEA Grapalat" w:hAnsi="GHEA Grapalat" w:cs="Sylfaen"/>
          <w:sz w:val="22"/>
          <w:szCs w:val="22"/>
          <w:lang w:val="hy-AM"/>
        </w:rPr>
        <w:t xml:space="preserve">ի մոտ </w:t>
      </w:r>
      <w:r w:rsidR="00602C2D" w:rsidRPr="00856CD9">
        <w:rPr>
          <w:rFonts w:ascii="GHEA Grapalat" w:hAnsi="GHEA Grapalat" w:cs="Sylfaen"/>
          <w:sz w:val="22"/>
          <w:szCs w:val="22"/>
          <w:lang w:val="hy-AM"/>
        </w:rPr>
        <w:t>նախորդ տարվա համեմատ նկատվել է ֆինանսական վիճակի բարելավում</w:t>
      </w:r>
      <w:r w:rsidR="00602C2D">
        <w:rPr>
          <w:rFonts w:ascii="GHEA Grapalat" w:hAnsi="GHEA Grapalat" w:cs="Sylfaen"/>
          <w:sz w:val="22"/>
          <w:szCs w:val="22"/>
          <w:lang w:val="hy-AM"/>
        </w:rPr>
        <w:t>՝ չնայած աշխատել են վնասով, սակայն նախորդ տարվա համեմատ վնասը նվազել է կազմելով</w:t>
      </w:r>
      <w:r w:rsidRPr="00856CD9">
        <w:rPr>
          <w:rFonts w:ascii="GHEA Grapalat" w:hAnsi="GHEA Grapalat" w:cs="Sylfaen"/>
          <w:sz w:val="22"/>
          <w:szCs w:val="22"/>
          <w:lang w:val="hy-AM"/>
        </w:rPr>
        <w:t xml:space="preserve"> համապատասխանաբար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՝ 2</w:t>
      </w:r>
      <w:r w:rsidR="00D50F1A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,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040</w:t>
      </w:r>
      <w:r w:rsidR="00D50F1A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,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829</w:t>
      </w:r>
      <w:r w:rsidR="00D50F1A"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D50F1A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0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հազ</w:t>
      </w:r>
      <w:r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դրամ,</w:t>
      </w:r>
      <w:r w:rsidRPr="00856CD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298,960</w:t>
      </w:r>
      <w:r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0 հազ</w:t>
      </w:r>
      <w:r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602C2D">
        <w:rPr>
          <w:rFonts w:asciiTheme="minorHAnsi" w:eastAsia="MS Mincho" w:hAnsiTheme="minorHAnsi" w:cs="MS Mincho"/>
          <w:b/>
          <w:bCs/>
          <w:sz w:val="22"/>
          <w:szCs w:val="22"/>
          <w:lang w:val="hy-AM"/>
        </w:rPr>
        <w:t xml:space="preserve"> 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դրամ</w:t>
      </w:r>
      <w:r w:rsidRPr="00856CD9">
        <w:rPr>
          <w:rFonts w:ascii="GHEA Grapalat" w:hAnsi="GHEA Grapalat" w:cs="Sylfaen"/>
          <w:sz w:val="22"/>
          <w:szCs w:val="22"/>
          <w:lang w:val="hy-AM"/>
        </w:rPr>
        <w:t xml:space="preserve"> և </w:t>
      </w:r>
      <w:r w:rsidR="00096D00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25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,0</w:t>
      </w:r>
      <w:r w:rsidR="00096D00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92</w:t>
      </w:r>
      <w:r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096D00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0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հազ</w:t>
      </w:r>
      <w:r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դրամ</w:t>
      </w:r>
      <w:r w:rsidRPr="00856CD9">
        <w:rPr>
          <w:rFonts w:ascii="GHEA Grapalat" w:hAnsi="GHEA Grapalat" w:cs="Sylfaen"/>
          <w:sz w:val="22"/>
          <w:szCs w:val="22"/>
          <w:lang w:val="hy-AM"/>
        </w:rPr>
        <w:t xml:space="preserve"> վնաս, նախորդ տարվա համապատասխանաբար՝ 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4,280,150</w:t>
      </w:r>
      <w:r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0 հազ</w:t>
      </w:r>
      <w:r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դրամ, 544,171</w:t>
      </w:r>
      <w:r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0 հազ</w:t>
      </w:r>
      <w:r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դրամ</w:t>
      </w:r>
      <w:r w:rsidR="008B2B3C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և </w:t>
      </w:r>
      <w:r w:rsidR="00096D00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34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,</w:t>
      </w:r>
      <w:r w:rsidR="00096D00"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706</w:t>
      </w:r>
      <w:r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>0 հազ</w:t>
      </w:r>
      <w:r w:rsidRPr="00602C2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602C2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դրամ</w:t>
      </w:r>
      <w:r w:rsidR="00D50F1A" w:rsidRPr="00856CD9">
        <w:rPr>
          <w:rFonts w:ascii="GHEA Grapalat" w:hAnsi="GHEA Grapalat" w:cs="Sylfaen"/>
          <w:sz w:val="22"/>
          <w:szCs w:val="22"/>
          <w:lang w:val="hy-AM"/>
        </w:rPr>
        <w:t xml:space="preserve"> վնասի համեմա</w:t>
      </w:r>
      <w:r w:rsidR="008B2B3C" w:rsidRPr="00856CD9">
        <w:rPr>
          <w:rFonts w:ascii="GHEA Grapalat" w:hAnsi="GHEA Grapalat" w:cs="Sylfaen"/>
          <w:sz w:val="22"/>
          <w:szCs w:val="22"/>
          <w:lang w:val="hy-AM"/>
        </w:rPr>
        <w:t>տ։</w:t>
      </w:r>
    </w:p>
    <w:p w14:paraId="2D6C306A" w14:textId="6F28A7D6" w:rsidR="00742A53" w:rsidRPr="00856CD9" w:rsidRDefault="00D50F1A" w:rsidP="00001A81">
      <w:pPr>
        <w:spacing w:line="360" w:lineRule="auto"/>
        <w:ind w:firstLine="540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856CD9">
        <w:rPr>
          <w:rFonts w:ascii="GHEA Grapalat" w:hAnsi="GHEA Grapalat" w:cs="Sylfaen"/>
          <w:sz w:val="22"/>
          <w:szCs w:val="22"/>
          <w:lang w:val="hy-AM"/>
        </w:rPr>
        <w:t xml:space="preserve"> «Ջրառ», «Մելորացիա» և «Ավիաբուժ» բժշկական կենտրոն» ՓԲԸ-ների մոտ նկատվել է ֆինանսական վիճակի վատթարացում՝ </w:t>
      </w:r>
      <w:r w:rsidR="00096D00" w:rsidRPr="00856CD9">
        <w:rPr>
          <w:rFonts w:ascii="GHEA Grapalat" w:hAnsi="GHEA Grapalat" w:cs="Sylfaen"/>
          <w:sz w:val="22"/>
          <w:szCs w:val="22"/>
          <w:lang w:val="hy-AM"/>
        </w:rPr>
        <w:t xml:space="preserve">նախորդ տարվա համեմատ </w:t>
      </w:r>
      <w:r w:rsidRPr="00856CD9">
        <w:rPr>
          <w:rFonts w:ascii="GHEA Grapalat" w:hAnsi="GHEA Grapalat" w:cs="Sylfaen"/>
          <w:sz w:val="22"/>
          <w:szCs w:val="22"/>
          <w:lang w:val="hy-AM"/>
        </w:rPr>
        <w:t>աճել է</w:t>
      </w:r>
      <w:r w:rsidR="00856CD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56CD9" w:rsidRPr="00856CD9">
        <w:rPr>
          <w:rFonts w:ascii="GHEA Grapalat" w:hAnsi="GHEA Grapalat" w:cs="Sylfaen"/>
          <w:sz w:val="22"/>
          <w:szCs w:val="22"/>
          <w:lang w:val="hy-AM"/>
        </w:rPr>
        <w:t>կազմակերպությունների կողմից ձևավորած</w:t>
      </w:r>
      <w:r w:rsidRPr="00856CD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B2B3C" w:rsidRPr="00856CD9">
        <w:rPr>
          <w:rFonts w:ascii="GHEA Grapalat" w:hAnsi="GHEA Grapalat" w:cs="Sylfaen"/>
          <w:sz w:val="22"/>
          <w:szCs w:val="22"/>
          <w:lang w:val="hy-AM"/>
        </w:rPr>
        <w:t>վնաս</w:t>
      </w:r>
      <w:r w:rsidR="00856CD9" w:rsidRPr="00856CD9">
        <w:rPr>
          <w:rFonts w:ascii="GHEA Grapalat" w:hAnsi="GHEA Grapalat" w:cs="Sylfaen"/>
          <w:sz w:val="22"/>
          <w:szCs w:val="22"/>
          <w:lang w:val="hy-AM"/>
        </w:rPr>
        <w:t>ներ</w:t>
      </w:r>
      <w:r w:rsidR="008B2B3C" w:rsidRPr="00856CD9">
        <w:rPr>
          <w:rFonts w:ascii="GHEA Grapalat" w:hAnsi="GHEA Grapalat" w:cs="Sylfaen"/>
          <w:sz w:val="22"/>
          <w:szCs w:val="22"/>
          <w:lang w:val="hy-AM"/>
        </w:rPr>
        <w:t>ի ծավալ</w:t>
      </w:r>
      <w:r w:rsidR="00856CD9" w:rsidRPr="00856CD9">
        <w:rPr>
          <w:rFonts w:ascii="GHEA Grapalat" w:hAnsi="GHEA Grapalat" w:cs="Sylfaen"/>
          <w:sz w:val="22"/>
          <w:szCs w:val="22"/>
          <w:lang w:val="hy-AM"/>
        </w:rPr>
        <w:t xml:space="preserve">ները կազմելով համապատասխանաբար՝ </w:t>
      </w:r>
      <w:r w:rsidR="00856CD9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>375,063</w:t>
      </w:r>
      <w:r w:rsidR="00856CD9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856CD9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5 հազ</w:t>
      </w:r>
      <w:r w:rsidR="00856CD9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856CD9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 </w:t>
      </w:r>
      <w:r w:rsidR="00856CD9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և 117682,0 հազ</w:t>
      </w:r>
      <w:r w:rsidR="00856CD9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856CD9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856CD9" w:rsidRPr="00856CD9">
        <w:rPr>
          <w:rFonts w:ascii="GHEA Grapalat" w:eastAsia="MS Mincho" w:hAnsi="GHEA Grapalat" w:cs="MS Mincho"/>
          <w:sz w:val="22"/>
          <w:szCs w:val="22"/>
          <w:lang w:val="hy-AM"/>
        </w:rPr>
        <w:t>, միաժամանակ աճել են կուտակված վնասի ծավալները,</w:t>
      </w:r>
      <w:r w:rsidR="00856CD9" w:rsidRPr="00856CD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B2B3C" w:rsidRPr="00856CD9">
        <w:rPr>
          <w:rFonts w:ascii="GHEA Grapalat" w:hAnsi="GHEA Grapalat" w:cs="Sylfaen"/>
          <w:sz w:val="22"/>
          <w:szCs w:val="22"/>
          <w:lang w:val="hy-AM"/>
        </w:rPr>
        <w:t xml:space="preserve">իսկ «Ավիաբուժ» բժշկական կենտրոն» ՓԲԸ-ն ձևավորել է </w:t>
      </w:r>
      <w:r w:rsidR="008B2B3C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>14,913,0 հազ</w:t>
      </w:r>
      <w:r w:rsidR="008B2B3C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8B2B3C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8B2B3C" w:rsidRPr="00856CD9">
        <w:rPr>
          <w:rFonts w:ascii="GHEA Grapalat" w:eastAsia="MS Mincho" w:hAnsi="GHEA Grapalat" w:cs="MS Mincho"/>
          <w:sz w:val="22"/>
          <w:szCs w:val="22"/>
          <w:lang w:val="hy-AM"/>
        </w:rPr>
        <w:t xml:space="preserve"> վնաս՝ նախորդ տարվա </w:t>
      </w:r>
      <w:r w:rsidR="008B2B3C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11,295,0 հազ</w:t>
      </w:r>
      <w:r w:rsidR="008B2B3C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8B2B3C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8B2B3C" w:rsidRPr="00856CD9">
        <w:rPr>
          <w:rFonts w:ascii="GHEA Grapalat" w:eastAsia="MS Mincho" w:hAnsi="GHEA Grapalat" w:cs="MS Mincho"/>
          <w:sz w:val="22"/>
          <w:szCs w:val="22"/>
          <w:lang w:val="hy-AM"/>
        </w:rPr>
        <w:t xml:space="preserve"> զուտ շահույթի համեմատ, կուտակված վնասն աճել է և կազմել </w:t>
      </w:r>
      <w:r w:rsidR="008B2B3C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8,908,0 հազ</w:t>
      </w:r>
      <w:r w:rsidR="008B2B3C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8B2B3C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8B2B3C" w:rsidRPr="00856CD9">
        <w:rPr>
          <w:rFonts w:ascii="GHEA Grapalat" w:eastAsia="MS Mincho" w:hAnsi="GHEA Grapalat" w:cs="MS Mincho"/>
          <w:sz w:val="22"/>
          <w:szCs w:val="22"/>
          <w:lang w:val="hy-AM"/>
        </w:rPr>
        <w:t>։</w:t>
      </w:r>
    </w:p>
    <w:p w14:paraId="6DD7063B" w14:textId="55762665" w:rsidR="00792E64" w:rsidRPr="00CE6ABF" w:rsidRDefault="00B53F5F" w:rsidP="00001A81">
      <w:pPr>
        <w:spacing w:line="360" w:lineRule="auto"/>
        <w:ind w:firstLine="630"/>
        <w:jc w:val="both"/>
        <w:rPr>
          <w:rFonts w:ascii="GHEA Grapalat" w:eastAsia="MS Mincho" w:hAnsi="GHEA Grapalat" w:cs="MS Mincho"/>
          <w:bCs/>
          <w:sz w:val="22"/>
          <w:szCs w:val="22"/>
          <w:lang w:val="hy-AM"/>
        </w:rPr>
      </w:pPr>
      <w:r w:rsidRPr="002D4ACF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 «Երևանի ՋԵԿ», «ԲԷՑ», </w:t>
      </w:r>
      <w:r w:rsidR="00742A53" w:rsidRPr="002D4ACF">
        <w:rPr>
          <w:rFonts w:ascii="GHEA Grapalat" w:hAnsi="GHEA Grapalat" w:cs="Sylfaen"/>
          <w:sz w:val="22"/>
          <w:szCs w:val="22"/>
          <w:lang w:val="hy-AM"/>
        </w:rPr>
        <w:t>«Էլեկտրաէներգետիկական համակարգի օպերատոր»,</w:t>
      </w:r>
      <w:r w:rsidRPr="002D4ACF">
        <w:rPr>
          <w:rFonts w:ascii="GHEA Grapalat" w:hAnsi="GHEA Grapalat" w:cs="Sylfaen"/>
          <w:sz w:val="22"/>
          <w:szCs w:val="22"/>
          <w:lang w:val="hy-AM"/>
        </w:rPr>
        <w:t xml:space="preserve"> «Հաշվարկային կենտրոն», </w:t>
      </w:r>
      <w:r w:rsidR="008B2B3C" w:rsidRPr="002D4ACF">
        <w:rPr>
          <w:rFonts w:ascii="GHEA Grapalat" w:hAnsi="GHEA Grapalat" w:cs="Sylfaen"/>
          <w:sz w:val="22"/>
          <w:szCs w:val="22"/>
          <w:lang w:val="hy-AM"/>
        </w:rPr>
        <w:t xml:space="preserve">«Էներգետիկայի գիտահետազոտական ինստիտուտ», </w:t>
      </w:r>
      <w:r w:rsidRPr="002D4ACF">
        <w:rPr>
          <w:rFonts w:ascii="GHEA Grapalat" w:hAnsi="GHEA Grapalat" w:cs="Sylfaen"/>
          <w:sz w:val="22"/>
          <w:szCs w:val="22"/>
          <w:lang w:val="hy-AM"/>
        </w:rPr>
        <w:t>«Հայատոմ», «Անլիտիկ»</w:t>
      </w:r>
      <w:r w:rsidR="008B2B3C" w:rsidRPr="002D4ACF">
        <w:rPr>
          <w:rFonts w:ascii="GHEA Grapalat" w:hAnsi="GHEA Grapalat" w:cs="Sylfaen"/>
          <w:sz w:val="22"/>
          <w:szCs w:val="22"/>
          <w:lang w:val="hy-AM"/>
        </w:rPr>
        <w:t>,</w:t>
      </w:r>
      <w:r w:rsidR="008B2B3C" w:rsidRPr="002D4ACF">
        <w:rPr>
          <w:rFonts w:ascii="GHEA Grapalat" w:hAnsi="GHEA Grapalat"/>
          <w:lang w:val="hy-AM"/>
        </w:rPr>
        <w:t xml:space="preserve"> </w:t>
      </w:r>
      <w:r w:rsidR="008B2B3C" w:rsidRPr="002D4ACF">
        <w:rPr>
          <w:rFonts w:ascii="GHEA Grapalat" w:hAnsi="GHEA Grapalat" w:cs="Sylfaen"/>
          <w:sz w:val="22"/>
          <w:szCs w:val="22"/>
          <w:lang w:val="hy-AM"/>
        </w:rPr>
        <w:t>«Հայավտոկայարան»,</w:t>
      </w:r>
      <w:r w:rsidR="008B2B3C" w:rsidRPr="002D4ACF">
        <w:rPr>
          <w:rFonts w:ascii="GHEA Grapalat" w:hAnsi="GHEA Grapalat"/>
          <w:lang w:val="hy-AM"/>
        </w:rPr>
        <w:t xml:space="preserve"> </w:t>
      </w:r>
      <w:r w:rsidR="008B2B3C" w:rsidRPr="002D4ACF">
        <w:rPr>
          <w:rFonts w:ascii="GHEA Grapalat" w:hAnsi="GHEA Grapalat" w:cs="Sylfaen"/>
          <w:sz w:val="22"/>
          <w:szCs w:val="22"/>
          <w:lang w:val="hy-AM"/>
        </w:rPr>
        <w:t>«Ավիաուսումնական կենտրոն»</w:t>
      </w:r>
      <w:r w:rsidRPr="002D4ACF">
        <w:rPr>
          <w:rFonts w:ascii="GHEA Grapalat" w:hAnsi="GHEA Grapalat" w:cs="Sylfaen"/>
          <w:sz w:val="22"/>
          <w:szCs w:val="22"/>
          <w:lang w:val="hy-AM"/>
        </w:rPr>
        <w:t xml:space="preserve"> և </w:t>
      </w:r>
      <w:r w:rsidR="008B2B3C" w:rsidRPr="002D4ACF">
        <w:rPr>
          <w:rFonts w:ascii="GHEA Grapalat" w:hAnsi="GHEA Grapalat" w:cs="Sylfaen"/>
          <w:sz w:val="22"/>
          <w:szCs w:val="22"/>
          <w:lang w:val="hy-AM"/>
        </w:rPr>
        <w:t xml:space="preserve">«Հայաէրոնավիգացիա </w:t>
      </w:r>
      <w:r w:rsidRPr="002D4ACF">
        <w:rPr>
          <w:rFonts w:ascii="GHEA Grapalat" w:hAnsi="GHEA Grapalat" w:cs="Sylfaen"/>
          <w:sz w:val="22"/>
          <w:szCs w:val="22"/>
          <w:lang w:val="hy-AM"/>
        </w:rPr>
        <w:t>ՓԲԸ-ներն աշխատել են շահույթով</w:t>
      </w:r>
      <w:r w:rsidR="002D4ACF" w:rsidRPr="002D4ACF">
        <w:rPr>
          <w:rFonts w:ascii="GHEA Grapalat" w:hAnsi="GHEA Grapalat" w:cs="Sylfaen"/>
          <w:sz w:val="22"/>
          <w:szCs w:val="22"/>
          <w:lang w:val="hy-AM"/>
        </w:rPr>
        <w:t>՝ ձևավորելով համապատասխանաբար՝ 1</w:t>
      </w:r>
      <w:r w:rsidR="002D4ACF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>,903,820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դրամ,</w:t>
      </w:r>
      <w:r w:rsidR="002D4ACF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7,</w:t>
      </w:r>
      <w:r w:rsidR="005A0BF7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>091</w:t>
      </w:r>
      <w:r w:rsidR="002D4ACF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>,</w:t>
      </w:r>
      <w:r w:rsidR="005A0BF7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>492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5A0BF7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5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հազ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դրամ, </w:t>
      </w:r>
      <w:r w:rsidR="002D4ACF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242,849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2D4ACF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>,  43,763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2D4ACF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>,  43,763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2D4ACF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>,  17,977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դրամ, </w:t>
      </w:r>
      <w:r w:rsidR="002D4ACF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15,277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2D4ACF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>,  25,024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2 հազ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դրամ, </w:t>
      </w:r>
      <w:r w:rsidR="002D4ACF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15,324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4 հազ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 և </w:t>
      </w:r>
      <w:r w:rsidR="002D4ACF" w:rsidRPr="00922BF4">
        <w:rPr>
          <w:rFonts w:ascii="GHEA Grapalat" w:hAnsi="GHEA Grapalat" w:cs="Sylfaen"/>
          <w:b/>
          <w:bCs/>
          <w:sz w:val="22"/>
          <w:szCs w:val="22"/>
          <w:lang w:val="hy-AM"/>
        </w:rPr>
        <w:t>1,084,125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2D4ACF" w:rsidRPr="00922BF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D4ACF" w:rsidRPr="00922BF4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 զուտ շահույթ։</w:t>
      </w:r>
      <w:r w:rsidR="00DC28A4" w:rsidRPr="00CE6ABF">
        <w:rPr>
          <w:rFonts w:ascii="GHEA Grapalat" w:hAnsi="GHEA Grapalat" w:cs="Sylfaen"/>
          <w:bCs/>
          <w:i/>
          <w:sz w:val="22"/>
          <w:szCs w:val="22"/>
          <w:lang w:val="hy-AM"/>
        </w:rPr>
        <w:t xml:space="preserve"> </w:t>
      </w:r>
      <w:r w:rsidR="00922BF4" w:rsidRPr="00922BF4">
        <w:rPr>
          <w:rFonts w:ascii="GHEA Grapalat" w:hAnsi="GHEA Grapalat" w:cs="Sylfaen"/>
          <w:bCs/>
          <w:iCs/>
          <w:sz w:val="22"/>
          <w:szCs w:val="22"/>
          <w:lang w:val="hy-AM"/>
        </w:rPr>
        <w:t>Կազմակերպությունների</w:t>
      </w:r>
      <w:r w:rsidR="00792E64" w:rsidRPr="00CE6ABF">
        <w:rPr>
          <w:rFonts w:ascii="GHEA Grapalat" w:hAnsi="GHEA Grapalat" w:cs="Sylfaen"/>
          <w:bCs/>
          <w:sz w:val="22"/>
          <w:szCs w:val="22"/>
          <w:lang w:val="hy-AM"/>
        </w:rPr>
        <w:t xml:space="preserve"> մոտ նախորդ տարվա համեմատ նկատվել է ֆինանսատնտեսական վիճակի բարելավում, աճել են զուտ շահույթի ծավալները</w:t>
      </w:r>
      <w:r w:rsidR="00B16FDA" w:rsidRPr="00CE6ABF">
        <w:rPr>
          <w:rFonts w:ascii="GHEA Grapalat" w:hAnsi="GHEA Grapalat" w:cs="Sylfaen"/>
          <w:bCs/>
          <w:sz w:val="22"/>
          <w:szCs w:val="22"/>
          <w:lang w:val="hy-AM"/>
        </w:rPr>
        <w:t>, ընդ որում «Էլեկտրաէներգետիկական համակարգի օպերատոր» և «Էներգետիկայի գիտահետազոտական ինստիտուտ» ՓԲԸ-ներ</w:t>
      </w:r>
      <w:r w:rsidR="00922BF4">
        <w:rPr>
          <w:rFonts w:ascii="GHEA Grapalat" w:hAnsi="GHEA Grapalat" w:cs="Sylfaen"/>
          <w:bCs/>
          <w:sz w:val="22"/>
          <w:szCs w:val="22"/>
          <w:lang w:val="hy-AM"/>
        </w:rPr>
        <w:t>ի մոտ նկատվել է զգալի բարելավում՝</w:t>
      </w:r>
      <w:r w:rsidR="00B16FDA" w:rsidRPr="00CE6ABF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="00B16FDA" w:rsidRPr="00CE6ABF">
        <w:rPr>
          <w:rFonts w:ascii="GHEA Grapalat" w:eastAsia="MS Mincho" w:hAnsi="GHEA Grapalat" w:cs="MS Mincho"/>
          <w:bCs/>
          <w:sz w:val="22"/>
          <w:szCs w:val="22"/>
          <w:lang w:val="hy-AM"/>
        </w:rPr>
        <w:t>նախորդ տար</w:t>
      </w:r>
      <w:r w:rsidR="00CE6ABF" w:rsidRPr="00CE6ABF">
        <w:rPr>
          <w:rFonts w:ascii="GHEA Grapalat" w:eastAsia="MS Mincho" w:hAnsi="GHEA Grapalat" w:cs="MS Mincho"/>
          <w:bCs/>
          <w:sz w:val="22"/>
          <w:szCs w:val="22"/>
          <w:lang w:val="hy-AM"/>
        </w:rPr>
        <w:t>ի աշխատել են վնասով և ձևավորել</w:t>
      </w:r>
      <w:r w:rsidR="00B16FDA" w:rsidRPr="00CE6ABF">
        <w:rPr>
          <w:rFonts w:ascii="GHEA Grapalat" w:eastAsia="MS Mincho" w:hAnsi="GHEA Grapalat" w:cs="MS Mincho"/>
          <w:bCs/>
          <w:sz w:val="22"/>
          <w:szCs w:val="22"/>
          <w:lang w:val="hy-AM"/>
        </w:rPr>
        <w:t xml:space="preserve"> համապատասխանաբար՝ </w:t>
      </w:r>
      <w:r w:rsidR="00B16FDA" w:rsidRPr="00922BF4">
        <w:rPr>
          <w:rFonts w:ascii="GHEA Grapalat" w:eastAsia="MS Mincho" w:hAnsi="GHEA Grapalat" w:cs="MS Mincho"/>
          <w:b/>
          <w:sz w:val="22"/>
          <w:szCs w:val="22"/>
          <w:lang w:val="hy-AM"/>
        </w:rPr>
        <w:t>505,6510</w:t>
      </w:r>
      <w:r w:rsidR="00B16FDA" w:rsidRPr="00922BF4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 w:rsidR="00B16FDA" w:rsidRPr="00922BF4">
        <w:rPr>
          <w:rFonts w:ascii="GHEA Grapalat" w:eastAsia="MS Mincho" w:hAnsi="GHEA Grapalat" w:cs="MS Mincho"/>
          <w:b/>
          <w:sz w:val="22"/>
          <w:szCs w:val="22"/>
          <w:lang w:val="hy-AM"/>
        </w:rPr>
        <w:t>0 հազ</w:t>
      </w:r>
      <w:r w:rsidR="00B16FDA" w:rsidRPr="00922BF4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 w:rsidR="00B16FDA" w:rsidRPr="00922BF4">
        <w:rPr>
          <w:rFonts w:ascii="GHEA Grapalat" w:eastAsia="MS Mincho" w:hAnsi="GHEA Grapalat" w:cs="MS Mincho"/>
          <w:b/>
          <w:sz w:val="22"/>
          <w:szCs w:val="22"/>
          <w:lang w:val="hy-AM"/>
        </w:rPr>
        <w:t xml:space="preserve"> դրամ և 47,</w:t>
      </w:r>
      <w:r w:rsidR="00AC5618" w:rsidRPr="00922BF4">
        <w:rPr>
          <w:rFonts w:ascii="GHEA Grapalat" w:eastAsia="MS Mincho" w:hAnsi="GHEA Grapalat" w:cs="MS Mincho"/>
          <w:b/>
          <w:sz w:val="22"/>
          <w:szCs w:val="22"/>
          <w:lang w:val="hy-AM"/>
        </w:rPr>
        <w:t>853</w:t>
      </w:r>
      <w:r w:rsidR="00AC5618" w:rsidRPr="00922BF4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 w:rsidR="00AC5618" w:rsidRPr="00922BF4">
        <w:rPr>
          <w:rFonts w:ascii="GHEA Grapalat" w:eastAsia="MS Mincho" w:hAnsi="GHEA Grapalat" w:cs="MS Mincho"/>
          <w:b/>
          <w:sz w:val="22"/>
          <w:szCs w:val="22"/>
          <w:lang w:val="hy-AM"/>
        </w:rPr>
        <w:t xml:space="preserve">0 </w:t>
      </w:r>
      <w:r w:rsidR="00922BF4" w:rsidRPr="00922BF4">
        <w:rPr>
          <w:rFonts w:ascii="GHEA Grapalat" w:eastAsia="MS Mincho" w:hAnsi="GHEA Grapalat" w:cs="MS Mincho"/>
          <w:b/>
          <w:sz w:val="22"/>
          <w:szCs w:val="22"/>
          <w:lang w:val="hy-AM"/>
        </w:rPr>
        <w:t>հազ</w:t>
      </w:r>
      <w:r w:rsidR="00922BF4" w:rsidRPr="00922BF4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 w:rsidR="00922BF4" w:rsidRPr="00922BF4">
        <w:rPr>
          <w:rFonts w:ascii="GHEA Grapalat" w:eastAsia="MS Mincho" w:hAnsi="GHEA Grapalat" w:cs="MS Mincho"/>
          <w:b/>
          <w:sz w:val="22"/>
          <w:szCs w:val="22"/>
          <w:lang w:val="hy-AM"/>
        </w:rPr>
        <w:t xml:space="preserve"> դրամ</w:t>
      </w:r>
      <w:r w:rsidR="00922BF4">
        <w:rPr>
          <w:rFonts w:ascii="Sylfaen" w:eastAsia="MS Mincho" w:hAnsi="Sylfaen" w:cs="MS Mincho"/>
          <w:bCs/>
          <w:sz w:val="22"/>
          <w:szCs w:val="22"/>
          <w:lang w:val="hy-AM"/>
        </w:rPr>
        <w:t xml:space="preserve"> </w:t>
      </w:r>
      <w:r w:rsidR="00AC5618" w:rsidRPr="00CE6ABF">
        <w:rPr>
          <w:rFonts w:ascii="GHEA Grapalat" w:eastAsia="MS Mincho" w:hAnsi="GHEA Grapalat" w:cs="MS Mincho"/>
          <w:bCs/>
          <w:sz w:val="22"/>
          <w:szCs w:val="22"/>
          <w:lang w:val="hy-AM"/>
        </w:rPr>
        <w:t xml:space="preserve">վնաս։ </w:t>
      </w:r>
    </w:p>
    <w:p w14:paraId="1A7E8C12" w14:textId="2A45AE28" w:rsidR="00797C13" w:rsidRPr="00CE6ABF" w:rsidRDefault="00AC5618" w:rsidP="00001A81">
      <w:pPr>
        <w:spacing w:line="360" w:lineRule="auto"/>
        <w:ind w:firstLine="630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CE6ABF">
        <w:rPr>
          <w:rFonts w:ascii="GHEA Grapalat" w:hAnsi="GHEA Grapalat" w:cs="Sylfaen"/>
          <w:sz w:val="22"/>
          <w:szCs w:val="22"/>
          <w:lang w:val="hy-AM"/>
        </w:rPr>
        <w:t>«Երևանի ՋԵԿ» ՓԲԸ-</w:t>
      </w:r>
      <w:r w:rsidR="00096D00" w:rsidRPr="00CE6ABF">
        <w:rPr>
          <w:rFonts w:ascii="GHEA Grapalat" w:hAnsi="GHEA Grapalat" w:cs="Sylfaen"/>
          <w:sz w:val="22"/>
          <w:szCs w:val="22"/>
          <w:lang w:val="hy-AM"/>
        </w:rPr>
        <w:t>ն չնայած հաշվետու տարում ա</w:t>
      </w:r>
      <w:r w:rsidR="00CE6ABF" w:rsidRPr="00CE6ABF">
        <w:rPr>
          <w:rFonts w:ascii="GHEA Grapalat" w:hAnsi="GHEA Grapalat" w:cs="Sylfaen"/>
          <w:sz w:val="22"/>
          <w:szCs w:val="22"/>
          <w:lang w:val="hy-AM"/>
        </w:rPr>
        <w:t>շ</w:t>
      </w:r>
      <w:r w:rsidR="00096D00" w:rsidRPr="00CE6ABF">
        <w:rPr>
          <w:rFonts w:ascii="GHEA Grapalat" w:hAnsi="GHEA Grapalat" w:cs="Sylfaen"/>
          <w:sz w:val="22"/>
          <w:szCs w:val="22"/>
          <w:lang w:val="hy-AM"/>
        </w:rPr>
        <w:t>խատել է շահույթով, սակայն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 նախորդ տարվա նկատմամբ ն</w:t>
      </w:r>
      <w:r w:rsidR="00096D00" w:rsidRPr="00CE6ABF">
        <w:rPr>
          <w:rFonts w:ascii="GHEA Grapalat" w:hAnsi="GHEA Grapalat" w:cs="Sylfaen"/>
          <w:sz w:val="22"/>
          <w:szCs w:val="22"/>
          <w:lang w:val="hy-AM"/>
        </w:rPr>
        <w:t>կ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ատվել է ֆինանսական վիճակի վատթարացում՝ զուտ շահույթը նվազել է </w:t>
      </w:r>
      <w:r w:rsidRPr="00001A81">
        <w:rPr>
          <w:rFonts w:ascii="GHEA Grapalat" w:hAnsi="GHEA Grapalat" w:cs="Sylfaen"/>
          <w:b/>
          <w:bCs/>
          <w:sz w:val="22"/>
          <w:szCs w:val="22"/>
          <w:lang w:val="hy-AM"/>
        </w:rPr>
        <w:t>3,268,518,0 հազ</w:t>
      </w:r>
      <w:r w:rsidRPr="00001A81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001A81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դրամով և կազմել է 1,903,826</w:t>
      </w:r>
      <w:r w:rsidRPr="00001A81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001A81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Pr="00001A81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001A81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Pr="00CE6ABF">
        <w:rPr>
          <w:rFonts w:ascii="GHEA Grapalat" w:eastAsia="MS Mincho" w:hAnsi="GHEA Grapalat" w:cs="MS Mincho"/>
          <w:sz w:val="22"/>
          <w:szCs w:val="22"/>
          <w:lang w:val="hy-AM"/>
        </w:rPr>
        <w:t>։</w:t>
      </w:r>
    </w:p>
    <w:p w14:paraId="14A89F0A" w14:textId="46151E96" w:rsidR="00AC5618" w:rsidRPr="00CE6ABF" w:rsidRDefault="00001A81" w:rsidP="00001A81">
      <w:pPr>
        <w:spacing w:line="360" w:lineRule="auto"/>
        <w:jc w:val="both"/>
        <w:rPr>
          <w:rFonts w:ascii="GHEA Grapalat" w:eastAsia="MS Mincho" w:hAnsi="GHEA Grapalat" w:cs="MS Mincho"/>
          <w:i/>
          <w:sz w:val="22"/>
          <w:szCs w:val="22"/>
          <w:lang w:val="hy-AM"/>
        </w:rPr>
      </w:pPr>
      <w:r>
        <w:rPr>
          <w:rFonts w:ascii="GHEA Grapalat" w:eastAsia="MS Mincho" w:hAnsi="GHEA Grapalat" w:cs="MS Mincho"/>
          <w:sz w:val="22"/>
          <w:szCs w:val="22"/>
          <w:lang w:val="hy-AM"/>
        </w:rPr>
        <w:t xml:space="preserve">       </w:t>
      </w:r>
      <w:r w:rsidR="00787047" w:rsidRPr="00CE6ABF">
        <w:rPr>
          <w:rFonts w:ascii="GHEA Grapalat" w:eastAsia="MS Mincho" w:hAnsi="GHEA Grapalat" w:cs="MS Mincho"/>
          <w:sz w:val="22"/>
          <w:szCs w:val="22"/>
          <w:lang w:val="hy-AM"/>
        </w:rPr>
        <w:t xml:space="preserve"> Մնացած կազմակերպությունների մոտ նախորդ տարվա համեմատ ֆինանսատնտեսական վիճակի առանձնակի փոփոխություն չի նկատվել։ </w:t>
      </w:r>
    </w:p>
    <w:p w14:paraId="591E79B7" w14:textId="1AE5F28A" w:rsidR="00E76165" w:rsidRPr="00CE6ABF" w:rsidRDefault="00785220" w:rsidP="00001A81">
      <w:pPr>
        <w:spacing w:line="360" w:lineRule="auto"/>
        <w:ind w:firstLine="540"/>
        <w:jc w:val="both"/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</w:pPr>
      <w:r w:rsidRPr="00CE6ABF">
        <w:rPr>
          <w:rFonts w:ascii="GHEA Grapalat" w:hAnsi="GHEA Grapalat"/>
          <w:bCs/>
          <w:iCs/>
          <w:sz w:val="22"/>
          <w:szCs w:val="22"/>
          <w:lang w:val="hy-AM"/>
        </w:rPr>
        <w:t>5</w:t>
      </w:r>
      <w:r w:rsidRPr="00CE6ABF">
        <w:rPr>
          <w:rFonts w:ascii="MS Mincho" w:eastAsia="MS Mincho" w:hAnsi="MS Mincho" w:cs="MS Mincho" w:hint="eastAsia"/>
          <w:bCs/>
          <w:iCs/>
          <w:sz w:val="22"/>
          <w:szCs w:val="22"/>
          <w:lang w:val="hy-AM"/>
        </w:rPr>
        <w:t>․</w:t>
      </w:r>
      <w:r w:rsidRPr="00CE6ABF">
        <w:rPr>
          <w:rFonts w:ascii="GHEA Grapalat" w:hAnsi="GHEA Grapalat" w:cs="Sylfaen"/>
          <w:bCs/>
          <w:iCs/>
          <w:sz w:val="22"/>
          <w:szCs w:val="22"/>
          <w:lang w:val="hy-AM"/>
        </w:rPr>
        <w:t>«Նաիրիտ-2», «Հայավտոկայան» ,«Հայջրմուղկոյ</w:t>
      </w:r>
      <w:r w:rsidR="001948AA" w:rsidRPr="00CE6ABF">
        <w:rPr>
          <w:rFonts w:ascii="GHEA Grapalat" w:hAnsi="GHEA Grapalat" w:cs="Sylfaen"/>
          <w:bCs/>
          <w:iCs/>
          <w:sz w:val="22"/>
          <w:szCs w:val="22"/>
          <w:lang w:val="hy-AM"/>
        </w:rPr>
        <w:t>ուղի»</w:t>
      </w:r>
      <w:r w:rsidR="00797C13" w:rsidRPr="00CE6ABF">
        <w:rPr>
          <w:rFonts w:ascii="GHEA Grapalat" w:hAnsi="GHEA Grapalat" w:cs="Sylfaen"/>
          <w:bCs/>
          <w:iCs/>
          <w:sz w:val="22"/>
          <w:szCs w:val="22"/>
          <w:lang w:val="hy-AM"/>
        </w:rPr>
        <w:t>,</w:t>
      </w:r>
      <w:r w:rsidR="001948AA" w:rsidRPr="00CE6ABF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797C13" w:rsidRPr="00CE6ABF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«Ավիաբուժ» բժշկական կենտրոն» </w:t>
      </w:r>
      <w:r w:rsidR="001948AA" w:rsidRPr="00CE6ABF">
        <w:rPr>
          <w:rFonts w:ascii="GHEA Grapalat" w:hAnsi="GHEA Grapalat" w:cs="Sylfaen"/>
          <w:bCs/>
          <w:iCs/>
          <w:sz w:val="22"/>
          <w:szCs w:val="22"/>
          <w:lang w:val="hy-AM"/>
        </w:rPr>
        <w:t>և «Մելորացիա» ՓԲԸ-ների սեփ</w:t>
      </w:r>
      <w:r w:rsidRPr="00CE6ABF">
        <w:rPr>
          <w:rFonts w:ascii="GHEA Grapalat" w:hAnsi="GHEA Grapalat" w:cs="Sylfaen"/>
          <w:bCs/>
          <w:iCs/>
          <w:sz w:val="22"/>
          <w:szCs w:val="22"/>
          <w:lang w:val="hy-AM"/>
        </w:rPr>
        <w:t>ական կապիտալը փոքր է կանոնադրական կապիտալից, նույն պատկերն է նկատվել նաև նախորդ տարի։</w:t>
      </w:r>
    </w:p>
    <w:p w14:paraId="013058FF" w14:textId="3A9F7555" w:rsidR="00FD6EF5" w:rsidRPr="00CE6ABF" w:rsidRDefault="00E15384" w:rsidP="00001A81">
      <w:pPr>
        <w:spacing w:line="360" w:lineRule="auto"/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E6ABF">
        <w:rPr>
          <w:rFonts w:ascii="GHEA Grapalat" w:hAnsi="GHEA Grapalat" w:cs="Sylfaen"/>
          <w:sz w:val="22"/>
          <w:szCs w:val="22"/>
          <w:lang w:val="hy-AM"/>
        </w:rPr>
        <w:t>6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 xml:space="preserve">. «Նաիրիտ 2» </w:t>
      </w:r>
      <w:r w:rsidR="00785220" w:rsidRPr="00CE6ABF">
        <w:rPr>
          <w:rFonts w:ascii="GHEA Grapalat" w:hAnsi="GHEA Grapalat" w:cs="Sylfaen"/>
          <w:sz w:val="22"/>
          <w:szCs w:val="22"/>
          <w:lang w:val="hy-AM"/>
        </w:rPr>
        <w:t>և «Հայջրմուղկոյուղի»</w:t>
      </w:r>
      <w:r w:rsidR="00785220" w:rsidRPr="00CE6ABF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785220" w:rsidRPr="00CE6AB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>ՓԲԸ-</w:t>
      </w:r>
      <w:r w:rsidR="00785220" w:rsidRPr="00CE6ABF">
        <w:rPr>
          <w:rFonts w:ascii="GHEA Grapalat" w:hAnsi="GHEA Grapalat" w:cs="Sylfaen"/>
          <w:sz w:val="22"/>
          <w:szCs w:val="22"/>
          <w:lang w:val="hy-AM"/>
        </w:rPr>
        <w:t>ներ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 xml:space="preserve">ի եկամուտներն ամբողջությամբ ձևավորվել են ոչ հիմնական 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գործունեությունից՝ </w:t>
      </w:r>
      <w:r w:rsidR="00797C13" w:rsidRPr="00CE6ABF">
        <w:rPr>
          <w:rFonts w:ascii="GHEA Grapalat" w:hAnsi="GHEA Grapalat" w:cs="Sylfaen"/>
          <w:sz w:val="22"/>
          <w:szCs w:val="22"/>
          <w:lang w:val="hy-AM"/>
        </w:rPr>
        <w:t xml:space="preserve">վարձակալությունից 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համապատասխանաբար </w:t>
      </w:r>
      <w:r w:rsidR="00797C13" w:rsidRPr="00CE6ABF">
        <w:rPr>
          <w:rFonts w:ascii="GHEA Grapalat" w:hAnsi="GHEA Grapalat" w:cs="Sylfaen"/>
          <w:sz w:val="22"/>
          <w:szCs w:val="22"/>
          <w:lang w:val="hy-AM"/>
        </w:rPr>
        <w:t>72</w:t>
      </w:r>
      <w:r w:rsidR="00785220" w:rsidRPr="00CE6ABF">
        <w:rPr>
          <w:rFonts w:ascii="GHEA Grapalat" w:hAnsi="GHEA Grapalat" w:cs="Sylfaen"/>
          <w:sz w:val="22"/>
          <w:szCs w:val="22"/>
          <w:lang w:val="hy-AM"/>
        </w:rPr>
        <w:t>.0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 xml:space="preserve"> հազ.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>դրամ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 և </w:t>
      </w:r>
      <w:r w:rsidR="00797C13" w:rsidRPr="00CE6ABF">
        <w:rPr>
          <w:rFonts w:ascii="GHEA Grapalat" w:hAnsi="GHEA Grapalat" w:cs="Sylfaen"/>
          <w:sz w:val="22"/>
          <w:szCs w:val="22"/>
          <w:lang w:val="hy-AM"/>
        </w:rPr>
        <w:t>4</w:t>
      </w:r>
      <w:r w:rsidRPr="00CE6ABF">
        <w:rPr>
          <w:rFonts w:ascii="GHEA Grapalat" w:hAnsi="GHEA Grapalat" w:cs="Sylfaen"/>
          <w:sz w:val="22"/>
          <w:szCs w:val="22"/>
          <w:lang w:val="hy-AM"/>
        </w:rPr>
        <w:t>,</w:t>
      </w:r>
      <w:r w:rsidR="00797C13" w:rsidRPr="00CE6ABF">
        <w:rPr>
          <w:rFonts w:ascii="GHEA Grapalat" w:hAnsi="GHEA Grapalat" w:cs="Sylfaen"/>
          <w:sz w:val="22"/>
          <w:szCs w:val="22"/>
          <w:lang w:val="hy-AM"/>
        </w:rPr>
        <w:t>368</w:t>
      </w:r>
      <w:r w:rsidRPr="00CE6ABF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0 </w:t>
      </w:r>
      <w:r w:rsidRPr="00CE6ABF">
        <w:rPr>
          <w:rFonts w:ascii="GHEA Grapalat" w:hAnsi="GHEA Grapalat" w:cs="GHEA Grapalat"/>
          <w:sz w:val="22"/>
          <w:szCs w:val="22"/>
          <w:lang w:val="hy-AM"/>
        </w:rPr>
        <w:t>հազ</w:t>
      </w:r>
      <w:r w:rsidRPr="00CE6ABF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CE6ABF">
        <w:rPr>
          <w:rFonts w:ascii="GHEA Grapalat" w:hAnsi="GHEA Grapalat" w:cs="GHEA Grapalat"/>
          <w:sz w:val="22"/>
          <w:szCs w:val="22"/>
          <w:lang w:val="hy-AM"/>
        </w:rPr>
        <w:t>դրամ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 xml:space="preserve">։ «ՀԱԷԿ» ՓԲԸ-ի եկամուտների </w:t>
      </w:r>
      <w:r w:rsidRPr="00CE6ABF">
        <w:rPr>
          <w:rFonts w:ascii="GHEA Grapalat" w:hAnsi="GHEA Grapalat" w:cs="Sylfaen"/>
          <w:sz w:val="22"/>
          <w:szCs w:val="22"/>
          <w:lang w:val="hy-AM"/>
        </w:rPr>
        <w:t>1</w:t>
      </w:r>
      <w:r w:rsidR="00E26AF8" w:rsidRPr="00CE6ABF">
        <w:rPr>
          <w:rFonts w:ascii="GHEA Grapalat" w:hAnsi="GHEA Grapalat" w:cs="Sylfaen"/>
          <w:sz w:val="22"/>
          <w:szCs w:val="22"/>
          <w:lang w:val="hy-AM"/>
        </w:rPr>
        <w:t>6</w:t>
      </w:r>
      <w:r w:rsidRPr="00CE6ABF">
        <w:rPr>
          <w:rFonts w:ascii="GHEA Grapalat" w:hAnsi="GHEA Grapalat" w:cs="Sylfaen"/>
          <w:sz w:val="22"/>
          <w:szCs w:val="22"/>
          <w:lang w:val="hy-AM"/>
        </w:rPr>
        <w:t>,</w:t>
      </w:r>
      <w:r w:rsidR="00E26AF8" w:rsidRPr="00CE6ABF">
        <w:rPr>
          <w:rFonts w:ascii="GHEA Grapalat" w:hAnsi="GHEA Grapalat" w:cs="Sylfaen"/>
          <w:sz w:val="22"/>
          <w:szCs w:val="22"/>
          <w:lang w:val="hy-AM"/>
        </w:rPr>
        <w:t>0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 xml:space="preserve"> %, «Երևանի ՋԵԿ» ՓԲԸ-ի եկամուտների </w:t>
      </w:r>
      <w:r w:rsidRPr="00CE6ABF">
        <w:rPr>
          <w:rFonts w:ascii="GHEA Grapalat" w:hAnsi="GHEA Grapalat" w:cs="Sylfaen"/>
          <w:sz w:val="22"/>
          <w:szCs w:val="22"/>
          <w:lang w:val="hy-AM"/>
        </w:rPr>
        <w:t>1</w:t>
      </w:r>
      <w:r w:rsidR="00E26AF8" w:rsidRPr="00CE6ABF">
        <w:rPr>
          <w:rFonts w:ascii="GHEA Grapalat" w:hAnsi="GHEA Grapalat" w:cs="Sylfaen"/>
          <w:sz w:val="22"/>
          <w:szCs w:val="22"/>
          <w:lang w:val="hy-AM"/>
        </w:rPr>
        <w:t>5,5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 xml:space="preserve">%, «ԲԷՑ» ՓԲԸ-ի եկամուտների </w:t>
      </w:r>
      <w:r w:rsidR="00E26AF8" w:rsidRPr="00CE6ABF">
        <w:rPr>
          <w:rFonts w:ascii="GHEA Grapalat" w:hAnsi="GHEA Grapalat" w:cs="Sylfaen"/>
          <w:sz w:val="22"/>
          <w:szCs w:val="22"/>
          <w:lang w:val="hy-AM"/>
        </w:rPr>
        <w:t>30</w:t>
      </w:r>
      <w:r w:rsidRPr="00CE6ABF">
        <w:rPr>
          <w:rFonts w:ascii="GHEA Grapalat" w:hAnsi="GHEA Grapalat" w:cs="Sylfaen"/>
          <w:sz w:val="22"/>
          <w:szCs w:val="22"/>
          <w:lang w:val="hy-AM"/>
        </w:rPr>
        <w:t>,</w:t>
      </w:r>
      <w:r w:rsidR="00E26AF8" w:rsidRPr="00CE6ABF">
        <w:rPr>
          <w:rFonts w:ascii="GHEA Grapalat" w:hAnsi="GHEA Grapalat" w:cs="Sylfaen"/>
          <w:sz w:val="22"/>
          <w:szCs w:val="22"/>
          <w:lang w:val="hy-AM"/>
        </w:rPr>
        <w:t>1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>% և «Էլեկտրաէներգետիկական համակար</w:t>
      </w:r>
      <w:r w:rsidR="00F24686" w:rsidRPr="00CE6ABF">
        <w:rPr>
          <w:rFonts w:ascii="GHEA Grapalat" w:hAnsi="GHEA Grapalat" w:cs="Sylfaen"/>
          <w:sz w:val="22"/>
          <w:szCs w:val="22"/>
          <w:lang w:val="hy-AM"/>
        </w:rPr>
        <w:t xml:space="preserve">գի օպերատոր» ՓԲԸ-ի եկամուտների </w:t>
      </w:r>
      <w:r w:rsidR="00EC3EBF" w:rsidRPr="00CE6ABF">
        <w:rPr>
          <w:rFonts w:ascii="GHEA Grapalat" w:hAnsi="GHEA Grapalat" w:cs="Sylfaen"/>
          <w:sz w:val="22"/>
          <w:szCs w:val="22"/>
          <w:lang w:val="hy-AM"/>
        </w:rPr>
        <w:t>17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>,4</w:t>
      </w:r>
      <w:r w:rsidR="00EC3EBF" w:rsidRPr="00CE6ABF">
        <w:rPr>
          <w:rFonts w:ascii="GHEA Grapalat" w:hAnsi="GHEA Grapalat" w:cs="Sylfaen"/>
          <w:sz w:val="22"/>
          <w:szCs w:val="22"/>
          <w:lang w:val="hy-AM"/>
        </w:rPr>
        <w:t>5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>% ձևավորվել են այլ գործունեությունից (</w:t>
      </w:r>
      <w:r w:rsidR="00E26AF8" w:rsidRPr="00CE6ABF">
        <w:rPr>
          <w:rFonts w:ascii="GHEA Grapalat" w:hAnsi="GHEA Grapalat" w:cs="Sylfaen"/>
          <w:sz w:val="22"/>
          <w:szCs w:val="22"/>
          <w:lang w:val="hy-AM"/>
        </w:rPr>
        <w:t>պաշարների վաճառք</w:t>
      </w:r>
      <w:r w:rsidR="00CE6ABF" w:rsidRPr="00CE6ABF">
        <w:rPr>
          <w:rFonts w:ascii="GHEA Grapalat" w:hAnsi="GHEA Grapalat" w:cs="Sylfaen"/>
          <w:sz w:val="22"/>
          <w:szCs w:val="22"/>
          <w:lang w:val="hy-AM"/>
        </w:rPr>
        <w:t>ից</w:t>
      </w:r>
      <w:r w:rsidR="00E26AF8" w:rsidRPr="00CE6ABF">
        <w:rPr>
          <w:rFonts w:ascii="GHEA Grapalat" w:hAnsi="GHEA Grapalat" w:cs="Sylfaen"/>
          <w:sz w:val="22"/>
          <w:szCs w:val="22"/>
          <w:lang w:val="hy-AM"/>
        </w:rPr>
        <w:t>, լրացուցիչ ծախսերի հատուցում</w:t>
      </w:r>
      <w:r w:rsidR="00CE6ABF" w:rsidRPr="00CE6ABF">
        <w:rPr>
          <w:rFonts w:ascii="GHEA Grapalat" w:hAnsi="GHEA Grapalat" w:cs="Sylfaen"/>
          <w:sz w:val="22"/>
          <w:szCs w:val="22"/>
          <w:lang w:val="hy-AM"/>
        </w:rPr>
        <w:t>ից</w:t>
      </w:r>
      <w:r w:rsidR="00E26AF8" w:rsidRPr="00CE6ABF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>փոխարժեքային տարբերությունից, ֆինանսական եկամուտներից, վարձակալություն</w:t>
      </w:r>
      <w:r w:rsidR="001948AA" w:rsidRPr="00CE6ABF">
        <w:rPr>
          <w:rFonts w:ascii="GHEA Grapalat" w:hAnsi="GHEA Grapalat" w:cs="Sylfaen"/>
          <w:sz w:val="22"/>
          <w:szCs w:val="22"/>
          <w:lang w:val="hy-AM"/>
        </w:rPr>
        <w:t>ից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>, ավանդների հաշվեգրված տոկոսներ</w:t>
      </w:r>
      <w:r w:rsidR="001948AA" w:rsidRPr="00CE6ABF">
        <w:rPr>
          <w:rFonts w:ascii="GHEA Grapalat" w:hAnsi="GHEA Grapalat" w:cs="Sylfaen"/>
          <w:sz w:val="22"/>
          <w:szCs w:val="22"/>
          <w:lang w:val="hy-AM"/>
        </w:rPr>
        <w:t>ից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>, գործառնական այլ եկամուտներ</w:t>
      </w:r>
      <w:r w:rsidR="001948AA" w:rsidRPr="00CE6ABF">
        <w:rPr>
          <w:rFonts w:ascii="GHEA Grapalat" w:hAnsi="GHEA Grapalat" w:cs="Sylfaen"/>
          <w:sz w:val="22"/>
          <w:szCs w:val="22"/>
          <w:lang w:val="hy-AM"/>
        </w:rPr>
        <w:t>ից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 xml:space="preserve"> և այլն)։ Մնացած </w:t>
      </w:r>
      <w:r w:rsidR="006A17DA" w:rsidRPr="00CE6ABF">
        <w:rPr>
          <w:rFonts w:ascii="GHEA Grapalat" w:hAnsi="GHEA Grapalat" w:cs="Sylfaen"/>
          <w:sz w:val="22"/>
          <w:szCs w:val="22"/>
          <w:lang w:val="hy-AM"/>
        </w:rPr>
        <w:t>Կ</w:t>
      </w:r>
      <w:r w:rsidR="008A4E96" w:rsidRPr="00CE6ABF">
        <w:rPr>
          <w:rFonts w:ascii="GHEA Grapalat" w:hAnsi="GHEA Grapalat" w:cs="Sylfaen"/>
          <w:sz w:val="22"/>
          <w:szCs w:val="22"/>
          <w:lang w:val="hy-AM"/>
        </w:rPr>
        <w:t>ազմակերպությունների եկամուտները հիմնականում ձևավորվել են հիմնական գործունեությունից:</w:t>
      </w:r>
    </w:p>
    <w:p w14:paraId="36D2D740" w14:textId="6810D7B8" w:rsidR="00340E64" w:rsidRPr="008242E4" w:rsidRDefault="00F24686" w:rsidP="00001A81">
      <w:pPr>
        <w:pStyle w:val="ab"/>
        <w:spacing w:line="360" w:lineRule="auto"/>
        <w:ind w:left="0"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CE6ABF">
        <w:rPr>
          <w:rFonts w:ascii="GHEA Grapalat" w:hAnsi="GHEA Grapalat" w:cs="Sylfaen"/>
          <w:sz w:val="22"/>
          <w:szCs w:val="22"/>
          <w:lang w:val="hy-AM"/>
        </w:rPr>
        <w:t>7</w:t>
      </w:r>
      <w:r w:rsidR="00340E64" w:rsidRPr="00CE6ABF">
        <w:rPr>
          <w:rFonts w:ascii="GHEA Grapalat" w:hAnsi="GHEA Grapalat" w:cs="Sylfaen"/>
          <w:sz w:val="22"/>
          <w:szCs w:val="22"/>
          <w:lang w:val="hy-AM"/>
        </w:rPr>
        <w:t xml:space="preserve">. Ըստ ներկայացված տեղեկատվության </w:t>
      </w:r>
      <w:r w:rsidR="006A17DA" w:rsidRPr="00CE6ABF">
        <w:rPr>
          <w:rFonts w:ascii="GHEA Grapalat" w:hAnsi="GHEA Grapalat" w:cs="Sylfaen"/>
          <w:sz w:val="22"/>
          <w:szCs w:val="22"/>
          <w:lang w:val="hy-AM"/>
        </w:rPr>
        <w:t>Կ</w:t>
      </w:r>
      <w:r w:rsidR="00340E64" w:rsidRPr="00CE6ABF">
        <w:rPr>
          <w:rFonts w:ascii="GHEA Grapalat" w:hAnsi="GHEA Grapalat" w:cs="Sylfaen"/>
          <w:sz w:val="22"/>
          <w:szCs w:val="22"/>
          <w:lang w:val="hy-AM"/>
        </w:rPr>
        <w:t xml:space="preserve">ազմակերպությունների կողմից զբաղեցրած շենք, շինությունների ընդհանուր մակերեսը կազմել է </w:t>
      </w:r>
      <w:r w:rsidR="00EC3EBF" w:rsidRPr="008242E4">
        <w:rPr>
          <w:rFonts w:ascii="GHEA Grapalat" w:hAnsi="GHEA Grapalat" w:cs="Sylfaen"/>
          <w:sz w:val="22"/>
          <w:szCs w:val="22"/>
          <w:lang w:val="hy-AM"/>
        </w:rPr>
        <w:t>401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C3EBF" w:rsidRPr="008242E4">
        <w:rPr>
          <w:rFonts w:ascii="GHEA Grapalat" w:hAnsi="GHEA Grapalat" w:cs="Sylfaen"/>
          <w:sz w:val="22"/>
          <w:szCs w:val="22"/>
          <w:lang w:val="hy-AM"/>
        </w:rPr>
        <w:t>137</w:t>
      </w:r>
      <w:r w:rsidRPr="008242E4">
        <w:rPr>
          <w:rFonts w:ascii="GHEA Grapalat" w:hAnsi="GHEA Grapalat" w:cs="Sylfaen"/>
          <w:sz w:val="22"/>
          <w:szCs w:val="22"/>
          <w:lang w:val="hy-AM"/>
        </w:rPr>
        <w:t>,</w:t>
      </w:r>
      <w:r w:rsidR="00EC3EBF" w:rsidRPr="008242E4">
        <w:rPr>
          <w:rFonts w:ascii="GHEA Grapalat" w:eastAsia="MS Mincho" w:hAnsi="GHEA Grapalat" w:cs="MS Mincho"/>
          <w:sz w:val="22"/>
          <w:szCs w:val="22"/>
          <w:lang w:val="hy-AM"/>
        </w:rPr>
        <w:t>2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քմ, այդ թվում վարձակալության</w:t>
      </w:r>
      <w:r w:rsidR="00340E64" w:rsidRPr="008242E4">
        <w:rPr>
          <w:rFonts w:ascii="GHEA Grapalat" w:hAnsi="GHEA Grapalat" w:cs="Sylfaen"/>
          <w:sz w:val="22"/>
          <w:szCs w:val="22"/>
          <w:lang w:val="hy-AM"/>
        </w:rPr>
        <w:t xml:space="preserve"> տրված տարածքների ընդհանուր մակերեսը</w:t>
      </w:r>
      <w:r w:rsidR="00F7011B" w:rsidRPr="008242E4">
        <w:rPr>
          <w:rFonts w:ascii="GHEA Grapalat" w:hAnsi="GHEA Grapalat" w:cs="Sylfaen"/>
          <w:sz w:val="22"/>
          <w:szCs w:val="22"/>
          <w:lang w:val="hy-AM"/>
        </w:rPr>
        <w:t>՝</w:t>
      </w:r>
      <w:r w:rsidR="00340E64" w:rsidRPr="008242E4">
        <w:rPr>
          <w:rFonts w:ascii="GHEA Grapalat" w:hAnsi="GHEA Grapalat" w:cs="Sylfaen"/>
          <w:sz w:val="22"/>
          <w:szCs w:val="22"/>
          <w:lang w:val="hy-AM"/>
        </w:rPr>
        <w:t xml:space="preserve"> կազմել է </w:t>
      </w:r>
      <w:r w:rsidR="00EC3EBF" w:rsidRPr="008242E4">
        <w:rPr>
          <w:rFonts w:ascii="GHEA Grapalat" w:hAnsi="GHEA Grapalat" w:cs="Sylfaen"/>
          <w:sz w:val="22"/>
          <w:szCs w:val="22"/>
          <w:lang w:val="hy-AM"/>
        </w:rPr>
        <w:t>36 558</w:t>
      </w:r>
      <w:r w:rsidRPr="008242E4">
        <w:rPr>
          <w:rFonts w:ascii="GHEA Grapalat" w:hAnsi="GHEA Grapalat" w:cs="Sylfaen"/>
          <w:sz w:val="22"/>
          <w:szCs w:val="22"/>
          <w:lang w:val="hy-AM"/>
        </w:rPr>
        <w:t>,</w:t>
      </w:r>
      <w:r w:rsidR="00EC3EBF" w:rsidRPr="008242E4">
        <w:rPr>
          <w:rFonts w:ascii="GHEA Grapalat" w:hAnsi="GHEA Grapalat" w:cs="Sylfaen"/>
          <w:sz w:val="22"/>
          <w:szCs w:val="22"/>
          <w:lang w:val="hy-AM"/>
        </w:rPr>
        <w:t>7</w:t>
      </w:r>
      <w:r w:rsidR="00340E64" w:rsidRPr="008242E4">
        <w:rPr>
          <w:rFonts w:ascii="GHEA Grapalat" w:hAnsi="GHEA Grapalat" w:cs="Sylfaen"/>
          <w:sz w:val="22"/>
          <w:szCs w:val="22"/>
          <w:lang w:val="hy-AM"/>
        </w:rPr>
        <w:t xml:space="preserve"> քմ, իսկ կազմակերպությունների կողմից չօգտագործվող տարածքների մակերեսը</w:t>
      </w:r>
      <w:r w:rsidR="00F7011B" w:rsidRPr="008242E4">
        <w:rPr>
          <w:rFonts w:ascii="GHEA Grapalat" w:hAnsi="GHEA Grapalat" w:cs="Sylfaen"/>
          <w:sz w:val="22"/>
          <w:szCs w:val="22"/>
          <w:lang w:val="hy-AM"/>
        </w:rPr>
        <w:t>՝</w:t>
      </w:r>
      <w:r w:rsidR="00340E64" w:rsidRPr="008242E4">
        <w:rPr>
          <w:rFonts w:ascii="GHEA Grapalat" w:hAnsi="GHEA Grapalat" w:cs="Sylfaen"/>
          <w:sz w:val="22"/>
          <w:szCs w:val="22"/>
          <w:lang w:val="hy-AM"/>
        </w:rPr>
        <w:t xml:space="preserve"> կազմել է </w:t>
      </w:r>
      <w:r w:rsidRPr="008242E4">
        <w:rPr>
          <w:rFonts w:ascii="GHEA Grapalat" w:hAnsi="GHEA Grapalat" w:cs="Sylfaen"/>
          <w:sz w:val="22"/>
          <w:szCs w:val="22"/>
          <w:lang w:val="hy-AM"/>
        </w:rPr>
        <w:t>55 531,</w:t>
      </w:r>
      <w:r w:rsidR="00340E64" w:rsidRPr="008242E4">
        <w:rPr>
          <w:rFonts w:ascii="GHEA Grapalat" w:hAnsi="GHEA Grapalat" w:cs="Sylfaen"/>
          <w:sz w:val="22"/>
          <w:szCs w:val="22"/>
          <w:lang w:val="hy-AM"/>
        </w:rPr>
        <w:t xml:space="preserve">3 </w:t>
      </w:r>
      <w:r w:rsidR="00340E64" w:rsidRPr="008242E4">
        <w:rPr>
          <w:rFonts w:ascii="GHEA Grapalat" w:hAnsi="GHEA Grapalat" w:cs="GHEA Grapalat"/>
          <w:sz w:val="22"/>
          <w:szCs w:val="22"/>
          <w:lang w:val="hy-AM"/>
        </w:rPr>
        <w:t>քմ</w:t>
      </w:r>
      <w:r w:rsidR="00340E64" w:rsidRPr="008242E4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519876F6" w14:textId="6C2AC076" w:rsidR="00340E64" w:rsidRPr="00CE6ABF" w:rsidRDefault="00340E64" w:rsidP="00F86066">
      <w:pPr>
        <w:pStyle w:val="ab"/>
        <w:spacing w:line="360" w:lineRule="auto"/>
        <w:ind w:left="0" w:firstLine="630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CE6ABF">
        <w:rPr>
          <w:rFonts w:ascii="GHEA Grapalat" w:hAnsi="GHEA Grapalat" w:cs="Sylfaen"/>
          <w:sz w:val="22"/>
          <w:szCs w:val="22"/>
          <w:lang w:val="hy-AM"/>
        </w:rPr>
        <w:lastRenderedPageBreak/>
        <w:t xml:space="preserve">  Հարկ է նշել, որ </w:t>
      </w:r>
      <w:r w:rsidR="0017437B" w:rsidRPr="00CE6ABF">
        <w:rPr>
          <w:rFonts w:ascii="GHEA Grapalat" w:hAnsi="GHEA Grapalat" w:cs="Sylfaen"/>
          <w:sz w:val="22"/>
          <w:szCs w:val="22"/>
          <w:lang w:val="hy-AM"/>
        </w:rPr>
        <w:t>«ԲԷՑ» ՓԲԸ-ի կողմից զ</w:t>
      </w:r>
      <w:r w:rsidRPr="00CE6ABF">
        <w:rPr>
          <w:rFonts w:ascii="GHEA Grapalat" w:hAnsi="GHEA Grapalat" w:cs="Sylfaen"/>
          <w:sz w:val="22"/>
          <w:szCs w:val="22"/>
          <w:lang w:val="hy-AM"/>
        </w:rPr>
        <w:t>բաղեցրած 39</w:t>
      </w:r>
      <w:r w:rsidR="00F24686" w:rsidRPr="00CE6AB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CE6ABF">
        <w:rPr>
          <w:rFonts w:ascii="GHEA Grapalat" w:hAnsi="GHEA Grapalat" w:cs="Sylfaen"/>
          <w:sz w:val="22"/>
          <w:szCs w:val="22"/>
          <w:lang w:val="hy-AM"/>
        </w:rPr>
        <w:t>074</w:t>
      </w:r>
      <w:r w:rsidR="00F24686" w:rsidRPr="00CE6ABF">
        <w:rPr>
          <w:rFonts w:ascii="GHEA Grapalat" w:hAnsi="GHEA Grapalat" w:cs="Sylfaen"/>
          <w:sz w:val="22"/>
          <w:szCs w:val="22"/>
          <w:lang w:val="hy-AM"/>
        </w:rPr>
        <w:t>,0 քմ տարածքից</w:t>
      </w:r>
      <w:r w:rsidR="00001A81">
        <w:rPr>
          <w:rFonts w:ascii="GHEA Grapalat" w:hAnsi="GHEA Grapalat" w:cs="Sylfaen"/>
          <w:sz w:val="22"/>
          <w:szCs w:val="22"/>
          <w:lang w:val="hy-AM"/>
        </w:rPr>
        <w:t>՝</w:t>
      </w:r>
      <w:r w:rsidR="00F24686" w:rsidRPr="00CE6ABF">
        <w:rPr>
          <w:rFonts w:ascii="GHEA Grapalat" w:hAnsi="GHEA Grapalat" w:cs="Sylfaen"/>
          <w:sz w:val="22"/>
          <w:szCs w:val="22"/>
          <w:lang w:val="hy-AM"/>
        </w:rPr>
        <w:t xml:space="preserve"> 4 850,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0 քմ, «Հայավտոկայան» ՓԲԸ-ի </w:t>
      </w:r>
      <w:r w:rsidR="00F24686" w:rsidRPr="00CE6ABF">
        <w:rPr>
          <w:rFonts w:ascii="GHEA Grapalat" w:hAnsi="GHEA Grapalat" w:cs="Sylfaen"/>
          <w:sz w:val="22"/>
          <w:szCs w:val="22"/>
          <w:lang w:val="hy-AM"/>
        </w:rPr>
        <w:t xml:space="preserve">18 496,0 </w:t>
      </w:r>
      <w:r w:rsidRPr="00CE6ABF">
        <w:rPr>
          <w:rFonts w:ascii="GHEA Grapalat" w:hAnsi="GHEA Grapalat" w:cs="Sylfaen"/>
          <w:sz w:val="22"/>
          <w:szCs w:val="22"/>
          <w:lang w:val="hy-AM"/>
        </w:rPr>
        <w:t>քմ տարածքից</w:t>
      </w:r>
      <w:r w:rsidR="00001A81">
        <w:rPr>
          <w:rFonts w:ascii="GHEA Grapalat" w:hAnsi="GHEA Grapalat" w:cs="Sylfaen"/>
          <w:sz w:val="22"/>
          <w:szCs w:val="22"/>
          <w:lang w:val="hy-AM"/>
        </w:rPr>
        <w:t>՝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24686" w:rsidRPr="00CE6ABF">
        <w:rPr>
          <w:rFonts w:ascii="GHEA Grapalat" w:hAnsi="GHEA Grapalat" w:cs="Sylfaen"/>
          <w:sz w:val="22"/>
          <w:szCs w:val="22"/>
          <w:lang w:val="hy-AM"/>
        </w:rPr>
        <w:t>13 566,0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 քմ, </w:t>
      </w:r>
      <w:r w:rsidR="00A2445B" w:rsidRPr="00CE6ABF">
        <w:rPr>
          <w:rFonts w:ascii="GHEA Grapalat" w:hAnsi="GHEA Grapalat" w:cs="Sylfaen"/>
          <w:sz w:val="22"/>
          <w:szCs w:val="22"/>
          <w:lang w:val="hy-AM"/>
        </w:rPr>
        <w:t xml:space="preserve">«Մելորացիա» ՓԲԸ-ի 6 217,4 քմ </w:t>
      </w:r>
      <w:r w:rsidR="00521A30" w:rsidRPr="00CE6ABF">
        <w:rPr>
          <w:rFonts w:ascii="GHEA Grapalat" w:hAnsi="GHEA Grapalat" w:cs="Sylfaen"/>
          <w:sz w:val="22"/>
          <w:szCs w:val="22"/>
          <w:lang w:val="hy-AM"/>
        </w:rPr>
        <w:t>տարածքից</w:t>
      </w:r>
      <w:r w:rsidR="00001A81">
        <w:rPr>
          <w:rFonts w:ascii="GHEA Grapalat" w:hAnsi="GHEA Grapalat" w:cs="Sylfaen"/>
          <w:sz w:val="22"/>
          <w:szCs w:val="22"/>
          <w:lang w:val="hy-AM"/>
        </w:rPr>
        <w:t>՝</w:t>
      </w:r>
      <w:r w:rsidR="00521A30" w:rsidRPr="00CE6ABF">
        <w:rPr>
          <w:rFonts w:ascii="GHEA Grapalat" w:hAnsi="GHEA Grapalat" w:cs="Sylfaen"/>
          <w:sz w:val="22"/>
          <w:szCs w:val="22"/>
          <w:lang w:val="hy-AM"/>
        </w:rPr>
        <w:t xml:space="preserve"> 2</w:t>
      </w:r>
      <w:r w:rsidR="009F741A" w:rsidRPr="00CE6AB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2445B" w:rsidRPr="00CE6ABF">
        <w:rPr>
          <w:rFonts w:ascii="GHEA Grapalat" w:hAnsi="GHEA Grapalat" w:cs="Sylfaen"/>
          <w:sz w:val="22"/>
          <w:szCs w:val="22"/>
          <w:lang w:val="hy-AM"/>
        </w:rPr>
        <w:t>535,3 քմ,</w:t>
      </w:r>
      <w:r w:rsidR="00EC3EBF" w:rsidRPr="00CE6ABF">
        <w:rPr>
          <w:rFonts w:ascii="GHEA Grapalat" w:hAnsi="GHEA Grapalat" w:cs="Sylfaen"/>
          <w:sz w:val="22"/>
          <w:szCs w:val="22"/>
          <w:lang w:val="hy-AM"/>
        </w:rPr>
        <w:t xml:space="preserve"> «Հայավտոկայան» ՓԲԸ-ի 18 496,4 քմ տարածքից</w:t>
      </w:r>
      <w:r w:rsidR="00001A81">
        <w:rPr>
          <w:rFonts w:ascii="GHEA Grapalat" w:hAnsi="GHEA Grapalat" w:cs="Sylfaen"/>
          <w:sz w:val="22"/>
          <w:szCs w:val="22"/>
          <w:lang w:val="hy-AM"/>
        </w:rPr>
        <w:t>՝</w:t>
      </w:r>
      <w:r w:rsidR="00EC3EBF" w:rsidRPr="00CE6ABF">
        <w:rPr>
          <w:rFonts w:ascii="GHEA Grapalat" w:hAnsi="GHEA Grapalat" w:cs="Sylfaen"/>
          <w:sz w:val="22"/>
          <w:szCs w:val="22"/>
          <w:lang w:val="hy-AM"/>
        </w:rPr>
        <w:t xml:space="preserve"> 13 566,0 քմ, </w:t>
      </w:r>
      <w:r w:rsidRPr="00CE6ABF">
        <w:rPr>
          <w:rFonts w:ascii="GHEA Grapalat" w:hAnsi="GHEA Grapalat" w:cs="Sylfaen"/>
          <w:sz w:val="22"/>
          <w:szCs w:val="22"/>
          <w:lang w:val="hy-AM"/>
        </w:rPr>
        <w:t>իսկ «Նաիրիտ-2» ՓԲԸ-ի զբաղեցրած ամբողջ 5</w:t>
      </w:r>
      <w:r w:rsidR="004A7026" w:rsidRPr="00CE6AB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CE6ABF">
        <w:rPr>
          <w:rFonts w:ascii="GHEA Grapalat" w:hAnsi="GHEA Grapalat" w:cs="Sylfaen"/>
          <w:sz w:val="22"/>
          <w:szCs w:val="22"/>
          <w:lang w:val="hy-AM"/>
        </w:rPr>
        <w:t>335</w:t>
      </w:r>
      <w:r w:rsidRPr="00CE6ABF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0 </w:t>
      </w:r>
      <w:r w:rsidRPr="00CE6ABF">
        <w:rPr>
          <w:rFonts w:ascii="GHEA Grapalat" w:hAnsi="GHEA Grapalat" w:cs="GHEA Grapalat"/>
          <w:sz w:val="22"/>
          <w:szCs w:val="22"/>
          <w:lang w:val="hy-AM"/>
        </w:rPr>
        <w:t>քմ</w:t>
      </w:r>
      <w:r w:rsidR="00A2445B" w:rsidRPr="00CE6ABF">
        <w:rPr>
          <w:rFonts w:ascii="GHEA Grapalat" w:hAnsi="GHEA Grapalat" w:cs="Sylfaen"/>
          <w:sz w:val="22"/>
          <w:szCs w:val="22"/>
          <w:lang w:val="hy-AM"/>
        </w:rPr>
        <w:t xml:space="preserve"> և «Հայջրմուղկոյուղի» ՓԲԸ-ի </w:t>
      </w:r>
      <w:r w:rsidR="00001A81" w:rsidRPr="00CE6ABF">
        <w:rPr>
          <w:rFonts w:ascii="GHEA Grapalat" w:hAnsi="GHEA Grapalat" w:cs="Sylfaen"/>
          <w:sz w:val="22"/>
          <w:szCs w:val="22"/>
          <w:lang w:val="hy-AM"/>
        </w:rPr>
        <w:t xml:space="preserve">զբաղեցրած ամբողջ </w:t>
      </w:r>
      <w:r w:rsidR="00A2445B" w:rsidRPr="00CE6ABF">
        <w:rPr>
          <w:rFonts w:ascii="GHEA Grapalat" w:hAnsi="GHEA Grapalat" w:cs="Sylfaen"/>
          <w:sz w:val="22"/>
          <w:szCs w:val="22"/>
          <w:lang w:val="hy-AM"/>
        </w:rPr>
        <w:t xml:space="preserve">29 245,0 </w:t>
      </w:r>
      <w:r w:rsidRPr="00CE6AB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7011B" w:rsidRPr="00CE6ABF">
        <w:rPr>
          <w:rFonts w:ascii="GHEA Grapalat" w:hAnsi="GHEA Grapalat" w:cs="Sylfaen"/>
          <w:sz w:val="22"/>
          <w:szCs w:val="22"/>
          <w:lang w:val="hy-AM"/>
        </w:rPr>
        <w:t xml:space="preserve">քմ </w:t>
      </w:r>
      <w:r w:rsidRPr="00CE6ABF">
        <w:rPr>
          <w:rFonts w:ascii="GHEA Grapalat" w:hAnsi="GHEA Grapalat" w:cs="Sylfaen"/>
          <w:sz w:val="22"/>
          <w:szCs w:val="22"/>
          <w:lang w:val="hy-AM"/>
        </w:rPr>
        <w:t>տարածքները չօգտագործվող տարածքներ են։</w:t>
      </w:r>
    </w:p>
    <w:p w14:paraId="6C93E023" w14:textId="77777777" w:rsidR="00D417B1" w:rsidRDefault="00D417B1" w:rsidP="00F86066">
      <w:pPr>
        <w:spacing w:line="360" w:lineRule="auto"/>
        <w:ind w:firstLine="630"/>
        <w:jc w:val="both"/>
        <w:rPr>
          <w:rFonts w:ascii="GHEA Grapalat" w:hAnsi="GHEA Grapalat" w:cs="Sylfaen"/>
          <w:sz w:val="22"/>
          <w:lang w:val="hy-AM"/>
        </w:rPr>
      </w:pPr>
    </w:p>
    <w:p w14:paraId="000A9F72" w14:textId="77777777" w:rsidR="00923685" w:rsidRDefault="00923685" w:rsidP="008A4E96">
      <w:pPr>
        <w:pStyle w:val="a3"/>
        <w:tabs>
          <w:tab w:val="clear" w:pos="540"/>
          <w:tab w:val="left" w:pos="284"/>
        </w:tabs>
        <w:ind w:left="284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</w:p>
    <w:p w14:paraId="32938E4A" w14:textId="77777777" w:rsidR="008A4E96" w:rsidRPr="003B0E91" w:rsidRDefault="008A4E96" w:rsidP="008A4E96">
      <w:pPr>
        <w:pStyle w:val="a3"/>
        <w:tabs>
          <w:tab w:val="clear" w:pos="540"/>
          <w:tab w:val="left" w:pos="284"/>
        </w:tabs>
        <w:ind w:left="284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3B0E91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6. ՀՀ  </w:t>
      </w:r>
      <w:r w:rsidRPr="003B0E91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ԷԿՈՆՈՄԻԿԱՅԻ </w:t>
      </w:r>
      <w:r w:rsidRPr="003B0E91">
        <w:rPr>
          <w:rFonts w:ascii="GHEA Grapalat" w:hAnsi="GHEA Grapalat" w:cs="Sylfaen"/>
          <w:b/>
          <w:sz w:val="22"/>
          <w:szCs w:val="22"/>
          <w:u w:val="single"/>
          <w:lang w:val="hy-AM"/>
        </w:rPr>
        <w:t>ՆԱԽԱՐԱՐՈՒԹՅՈՒՆ</w:t>
      </w:r>
    </w:p>
    <w:p w14:paraId="61C6775C" w14:textId="77777777" w:rsidR="00923685" w:rsidRPr="003B0E91" w:rsidRDefault="00923685" w:rsidP="008A4E96">
      <w:pPr>
        <w:pStyle w:val="a3"/>
        <w:tabs>
          <w:tab w:val="clear" w:pos="540"/>
          <w:tab w:val="left" w:pos="284"/>
        </w:tabs>
        <w:ind w:left="284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15DE0108" w14:textId="13A073E6" w:rsidR="000C5B44" w:rsidRPr="00D91595" w:rsidRDefault="008A4E96" w:rsidP="008A4E96">
      <w:pPr>
        <w:spacing w:line="360" w:lineRule="auto"/>
        <w:ind w:firstLine="426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D91595">
        <w:rPr>
          <w:rFonts w:ascii="GHEA Grapalat" w:hAnsi="GHEA Grapalat"/>
          <w:sz w:val="22"/>
          <w:szCs w:val="22"/>
          <w:lang w:val="hy-AM"/>
        </w:rPr>
        <w:t>1. Ն</w:t>
      </w:r>
      <w:r w:rsidR="00C657C2" w:rsidRPr="00D91595">
        <w:rPr>
          <w:rFonts w:ascii="GHEA Grapalat" w:hAnsi="GHEA Grapalat"/>
          <w:sz w:val="22"/>
          <w:szCs w:val="22"/>
          <w:lang w:val="hy-AM"/>
        </w:rPr>
        <w:t xml:space="preserve">ախարարության ենթակայությամբ </w:t>
      </w:r>
      <w:r w:rsidR="00592DF6" w:rsidRPr="00D91595">
        <w:rPr>
          <w:rFonts w:ascii="GHEA Grapalat" w:hAnsi="GHEA Grapalat"/>
          <w:sz w:val="22"/>
          <w:szCs w:val="22"/>
          <w:lang w:val="hy-AM"/>
        </w:rPr>
        <w:t>2024</w:t>
      </w:r>
      <w:r w:rsidRPr="00D91595">
        <w:rPr>
          <w:rFonts w:ascii="GHEA Grapalat" w:hAnsi="GHEA Grapalat"/>
          <w:sz w:val="22"/>
          <w:szCs w:val="22"/>
          <w:lang w:val="hy-AM"/>
        </w:rPr>
        <w:t xml:space="preserve">թ.-ի տարեկան տվյալներով առկա են </w:t>
      </w:r>
      <w:r w:rsidR="003B0E91" w:rsidRPr="00D91595">
        <w:rPr>
          <w:rFonts w:ascii="GHEA Grapalat" w:hAnsi="GHEA Grapalat"/>
          <w:sz w:val="22"/>
          <w:szCs w:val="22"/>
          <w:lang w:val="hy-AM"/>
        </w:rPr>
        <w:t>7</w:t>
      </w:r>
      <w:r w:rsidRPr="00D9159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91595">
        <w:rPr>
          <w:rFonts w:ascii="GHEA Grapalat" w:hAnsi="GHEA Grapalat" w:cs="Sylfaen"/>
          <w:sz w:val="22"/>
          <w:szCs w:val="22"/>
          <w:lang w:val="hy-AM" w:eastAsia="en-US"/>
        </w:rPr>
        <w:t>պետական մասնակցությամբ առևտրային կազմակերպություն</w:t>
      </w:r>
      <w:r w:rsidR="00447B6A" w:rsidRPr="00D91595">
        <w:rPr>
          <w:rFonts w:ascii="GHEA Grapalat" w:hAnsi="GHEA Grapalat" w:cs="Sylfaen"/>
          <w:sz w:val="22"/>
          <w:szCs w:val="22"/>
          <w:lang w:val="hy-AM" w:eastAsia="en-US"/>
        </w:rPr>
        <w:t xml:space="preserve">։ </w:t>
      </w:r>
    </w:p>
    <w:p w14:paraId="00DA4602" w14:textId="1100BAE5" w:rsidR="008A4E96" w:rsidRPr="00D91595" w:rsidRDefault="008A4E96" w:rsidP="008A4E96">
      <w:pPr>
        <w:spacing w:line="360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D91595">
        <w:rPr>
          <w:rFonts w:ascii="GHEA Grapalat" w:hAnsi="GHEA Grapalat" w:cs="Sylfaen"/>
          <w:sz w:val="22"/>
          <w:szCs w:val="22"/>
          <w:lang w:val="hy-AM"/>
        </w:rPr>
        <w:t xml:space="preserve">2. Կազմակերպությունների աշխատողների միջին ցուցակային ընդհանուր թիվը տարեկան տվյալներով կազմում է </w:t>
      </w:r>
      <w:r w:rsidR="00F26BDE" w:rsidRPr="00D91595">
        <w:rPr>
          <w:rFonts w:ascii="GHEA Grapalat" w:hAnsi="GHEA Grapalat" w:cs="Sylfaen"/>
          <w:sz w:val="22"/>
          <w:szCs w:val="22"/>
          <w:lang w:val="hy-AM"/>
        </w:rPr>
        <w:t>3</w:t>
      </w:r>
      <w:r w:rsidR="003B0E91" w:rsidRPr="00D91595">
        <w:rPr>
          <w:rFonts w:ascii="GHEA Grapalat" w:hAnsi="GHEA Grapalat" w:cs="Sylfaen"/>
          <w:sz w:val="22"/>
          <w:szCs w:val="22"/>
          <w:lang w:val="hy-AM"/>
        </w:rPr>
        <w:t>41</w:t>
      </w:r>
      <w:r w:rsidR="00F26BDE" w:rsidRPr="00D91595">
        <w:rPr>
          <w:rFonts w:ascii="GHEA Grapalat" w:hAnsi="GHEA Grapalat" w:cs="Sylfaen"/>
          <w:sz w:val="22"/>
          <w:szCs w:val="22"/>
          <w:lang w:val="hy-AM"/>
        </w:rPr>
        <w:t xml:space="preserve"> աշխատող՝ նախորդ տարվա համեմատ նվազել է 1</w:t>
      </w:r>
      <w:r w:rsidR="003B0E91" w:rsidRPr="00D91595">
        <w:rPr>
          <w:rFonts w:ascii="GHEA Grapalat" w:hAnsi="GHEA Grapalat" w:cs="Sylfaen"/>
          <w:sz w:val="22"/>
          <w:szCs w:val="22"/>
          <w:lang w:val="hy-AM"/>
        </w:rPr>
        <w:t>1</w:t>
      </w:r>
      <w:r w:rsidR="00F26BDE" w:rsidRPr="00D91595">
        <w:rPr>
          <w:rFonts w:ascii="GHEA Grapalat" w:hAnsi="GHEA Grapalat" w:cs="Sylfaen"/>
          <w:sz w:val="22"/>
          <w:szCs w:val="22"/>
          <w:lang w:val="hy-AM"/>
        </w:rPr>
        <w:t>-ով</w:t>
      </w:r>
      <w:r w:rsidRPr="00D91595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50BC73BF" w14:textId="77777777" w:rsidR="008A4E96" w:rsidRPr="00D91595" w:rsidRDefault="008A4E96" w:rsidP="008A4E96">
      <w:pPr>
        <w:pStyle w:val="a3"/>
        <w:tabs>
          <w:tab w:val="num" w:pos="-5220"/>
        </w:tabs>
        <w:ind w:firstLine="426"/>
        <w:rPr>
          <w:rFonts w:ascii="GHEA Grapalat" w:hAnsi="GHEA Grapalat" w:cs="Sylfaen"/>
          <w:sz w:val="22"/>
          <w:szCs w:val="22"/>
          <w:lang w:val="hy-AM"/>
        </w:rPr>
      </w:pPr>
      <w:r w:rsidRPr="00D91595">
        <w:rPr>
          <w:rFonts w:ascii="GHEA Grapalat" w:hAnsi="GHEA Grapalat" w:cs="Sylfaen"/>
          <w:sz w:val="22"/>
          <w:szCs w:val="22"/>
          <w:lang w:val="hy-AM"/>
        </w:rPr>
        <w:t>3. Ստորև ներկայացված է առևտրային կազմակերպությունների ֆինանսատնտեսական գործունեության ամփոփ</w:t>
      </w:r>
      <w:r w:rsidRPr="00D9159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91595">
        <w:rPr>
          <w:rFonts w:ascii="GHEA Grapalat" w:hAnsi="GHEA Grapalat" w:cs="Sylfaen"/>
          <w:sz w:val="22"/>
          <w:szCs w:val="22"/>
          <w:lang w:val="hy-AM"/>
        </w:rPr>
        <w:t xml:space="preserve">արդյունքները՝                                                   </w:t>
      </w:r>
    </w:p>
    <w:p w14:paraId="68B148FE" w14:textId="77777777" w:rsidR="008A4E96" w:rsidRPr="00D91595" w:rsidRDefault="008A4E96" w:rsidP="008A4E96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D91595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  <w:r w:rsidRPr="00D91595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D91595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D91595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D91595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D91595">
        <w:rPr>
          <w:rFonts w:ascii="GHEA Grapalat" w:hAnsi="GHEA Grapalat" w:cs="Sylfaen"/>
          <w:i/>
          <w:iCs/>
          <w:sz w:val="22"/>
          <w:szCs w:val="22"/>
        </w:rPr>
        <w:t>)</w:t>
      </w:r>
      <w:r w:rsidRPr="00D91595">
        <w:rPr>
          <w:rFonts w:ascii="GHEA Grapalat" w:hAnsi="GHEA Grapalat"/>
          <w:i/>
          <w:iCs/>
          <w:sz w:val="22"/>
          <w:szCs w:val="22"/>
        </w:rPr>
        <w:t xml:space="preserve"> 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605"/>
        <w:gridCol w:w="2410"/>
      </w:tblGrid>
      <w:tr w:rsidR="00D91595" w:rsidRPr="00D91595" w14:paraId="512EB840" w14:textId="77777777" w:rsidTr="00AA4858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744A1F12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91595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60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5A96FDD5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D91595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6D94BDCD" w14:textId="06A7BF02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D91595">
              <w:rPr>
                <w:rFonts w:ascii="GHEA Grapalat" w:hAnsi="GHEA Grapalat"/>
                <w:bCs/>
                <w:sz w:val="22"/>
                <w:szCs w:val="22"/>
              </w:rPr>
              <w:t>202</w:t>
            </w:r>
            <w:r w:rsidR="00592DF6" w:rsidRPr="00D91595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</w:t>
            </w:r>
            <w:r w:rsidRPr="00D91595">
              <w:rPr>
                <w:rFonts w:ascii="GHEA Grapalat" w:hAnsi="GHEA Grapalat" w:cs="Sylfaen"/>
                <w:bCs/>
                <w:sz w:val="22"/>
                <w:szCs w:val="22"/>
              </w:rPr>
              <w:t>թ</w:t>
            </w:r>
            <w:r w:rsidRPr="00D91595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7E42511D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D91595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D91595" w:rsidRPr="00D91595" w14:paraId="6167AAC8" w14:textId="77777777" w:rsidTr="00D91595">
        <w:trPr>
          <w:trHeight w:val="36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5F4CB0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1595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4B0DC2D2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D91595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69F7C5AF" w14:textId="2FBBB2B8" w:rsidR="008A4E96" w:rsidRPr="00D91595" w:rsidRDefault="003B0E91" w:rsidP="00D91595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3,594,802.1</w:t>
            </w:r>
          </w:p>
        </w:tc>
      </w:tr>
      <w:tr w:rsidR="00D91595" w:rsidRPr="00D91595" w14:paraId="3EBFB19A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0F9D2F" w14:textId="77777777" w:rsidR="008A4E96" w:rsidRPr="00D91595" w:rsidRDefault="00903616" w:rsidP="00AA4858">
            <w:pPr>
              <w:pStyle w:val="a5"/>
              <w:rPr>
                <w:rFonts w:ascii="GHEA Grapalat" w:hAnsi="GHEA Grapalat"/>
                <w:sz w:val="22"/>
                <w:szCs w:val="22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8A4E96" w:rsidRPr="00D915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2F0E0ECF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D91595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proofErr w:type="gram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495AE2E8" w14:textId="070082CB" w:rsidR="008A4E96" w:rsidRPr="00D91595" w:rsidRDefault="003B0E91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214</w:t>
            </w:r>
            <w:r w:rsidR="005B770B" w:rsidRPr="00D91595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453</w:t>
            </w:r>
            <w:r w:rsidR="005B770B" w:rsidRPr="00D91595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</w:tr>
      <w:tr w:rsidR="00D91595" w:rsidRPr="00D91595" w14:paraId="38A4E7E8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B0D3A2F" w14:textId="77777777" w:rsidR="008A4E96" w:rsidRPr="00D91595" w:rsidRDefault="00903616" w:rsidP="00AA4858">
            <w:pPr>
              <w:pStyle w:val="a5"/>
              <w:rPr>
                <w:rFonts w:ascii="GHEA Grapalat" w:hAnsi="GHEA Grapalat"/>
                <w:sz w:val="22"/>
                <w:szCs w:val="22"/>
              </w:rPr>
            </w:pPr>
            <w:r w:rsidRPr="00D91595">
              <w:rPr>
                <w:rFonts w:ascii="GHEA Grapalat" w:hAnsi="GHEA Grapalat"/>
                <w:sz w:val="22"/>
                <w:szCs w:val="22"/>
              </w:rPr>
              <w:t>3</w:t>
            </w:r>
            <w:r w:rsidR="008A4E96" w:rsidRPr="00D915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257E03BA" w14:textId="77777777" w:rsidR="008A4E96" w:rsidRPr="00D91595" w:rsidRDefault="008A4E96" w:rsidP="00AA4858">
            <w:pPr>
              <w:pStyle w:val="a5"/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6E61CA90" w14:textId="1254AD38" w:rsidR="008A4E96" w:rsidRPr="00D91595" w:rsidRDefault="005B770B" w:rsidP="00AA4858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38,</w:t>
            </w:r>
            <w:r w:rsidR="003B0E91" w:rsidRPr="00D91595">
              <w:rPr>
                <w:rFonts w:ascii="GHEA Grapalat" w:hAnsi="GHEA Grapalat"/>
                <w:sz w:val="22"/>
                <w:szCs w:val="22"/>
                <w:lang w:val="hy-AM"/>
              </w:rPr>
              <w:t>878</w:t>
            </w:r>
            <w:r w:rsidRPr="00D91595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="003B0E91" w:rsidRPr="00D91595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</w:tr>
      <w:tr w:rsidR="00D91595" w:rsidRPr="00D91595" w14:paraId="5EEA22DD" w14:textId="77777777" w:rsidTr="00001A81">
        <w:trPr>
          <w:trHeight w:val="68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96170D8" w14:textId="77777777" w:rsidR="008A4E96" w:rsidRPr="00D91595" w:rsidRDefault="0090361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1595">
              <w:rPr>
                <w:rFonts w:ascii="GHEA Grapalat" w:hAnsi="GHEA Grapalat"/>
                <w:sz w:val="22"/>
                <w:szCs w:val="22"/>
              </w:rPr>
              <w:t>4</w:t>
            </w:r>
            <w:r w:rsidR="008A4E96" w:rsidRPr="00D91595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1A32E5D6" w14:textId="77777777" w:rsidR="008A4E96" w:rsidRPr="00D91595" w:rsidRDefault="0090361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1595">
              <w:rPr>
                <w:rFonts w:ascii="GHEA Grapalat" w:hAnsi="GHEA Grapalat"/>
                <w:sz w:val="22"/>
                <w:szCs w:val="22"/>
              </w:rPr>
              <w:t>4</w:t>
            </w:r>
            <w:r w:rsidR="008A4E96" w:rsidRPr="00D91595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2DA814A4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>՝</w:t>
            </w:r>
          </w:p>
          <w:p w14:paraId="242C9F83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DB3DE65" w14:textId="77777777" w:rsidR="003B0E91" w:rsidRPr="00D91595" w:rsidRDefault="003B0E91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6,160,808.0</w:t>
            </w:r>
          </w:p>
          <w:p w14:paraId="209A6A3B" w14:textId="61C55569" w:rsidR="008A4E96" w:rsidRPr="00D91595" w:rsidRDefault="003B0E91" w:rsidP="00D91595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 xml:space="preserve">5,532,549.6 </w:t>
            </w:r>
          </w:p>
        </w:tc>
      </w:tr>
      <w:tr w:rsidR="00D91595" w:rsidRPr="00D91595" w14:paraId="30757DB9" w14:textId="77777777" w:rsidTr="00AA4858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48526C" w14:textId="77777777" w:rsidR="008A4E96" w:rsidRPr="00D91595" w:rsidRDefault="0090361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1595">
              <w:rPr>
                <w:rFonts w:ascii="GHEA Grapalat" w:hAnsi="GHEA Grapalat"/>
                <w:sz w:val="22"/>
                <w:szCs w:val="22"/>
              </w:rPr>
              <w:t>5</w:t>
            </w:r>
            <w:r w:rsidR="008A4E96" w:rsidRPr="00D91595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0C8EE6C8" w14:textId="77777777" w:rsidR="008A4E96" w:rsidRPr="00D91595" w:rsidRDefault="0090361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1595">
              <w:rPr>
                <w:rFonts w:ascii="GHEA Grapalat" w:hAnsi="GHEA Grapalat"/>
                <w:sz w:val="22"/>
                <w:szCs w:val="22"/>
              </w:rPr>
              <w:t>5</w:t>
            </w:r>
            <w:r w:rsidR="008A4E96" w:rsidRPr="00D91595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61384F8F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48511709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9159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D915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F33C529" w14:textId="77777777" w:rsidR="003B0E91" w:rsidRPr="00D91595" w:rsidRDefault="003B0E91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5,966,123.7</w:t>
            </w:r>
          </w:p>
          <w:p w14:paraId="0B900DFE" w14:textId="4D27CCB3" w:rsidR="008A4E96" w:rsidRPr="00D91595" w:rsidRDefault="003B0E91" w:rsidP="00001A8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5,563,709.5</w:t>
            </w:r>
            <w:r w:rsidR="008A4E96" w:rsidRPr="00D915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</w:tr>
      <w:tr w:rsidR="00D91595" w:rsidRPr="00D91595" w14:paraId="7C490425" w14:textId="77777777" w:rsidTr="00AA4858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66501BE" w14:textId="77777777" w:rsidR="008A4E96" w:rsidRPr="00D91595" w:rsidRDefault="0090361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1595">
              <w:rPr>
                <w:rFonts w:ascii="GHEA Grapalat" w:hAnsi="GHEA Grapalat"/>
                <w:sz w:val="22"/>
                <w:szCs w:val="22"/>
              </w:rPr>
              <w:t>6</w:t>
            </w:r>
            <w:r w:rsidR="008A4E96" w:rsidRPr="00D91595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0C00A035" w14:textId="77777777" w:rsidR="008A4E96" w:rsidRPr="00D91595" w:rsidRDefault="0090361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1595">
              <w:rPr>
                <w:rFonts w:ascii="GHEA Grapalat" w:hAnsi="GHEA Grapalat"/>
                <w:sz w:val="22"/>
                <w:szCs w:val="22"/>
              </w:rPr>
              <w:t>6</w:t>
            </w:r>
            <w:r w:rsidR="008A4E96" w:rsidRPr="00D91595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0F0EBDFD" w14:textId="77777777" w:rsidR="008A4E96" w:rsidRPr="00D91595" w:rsidRDefault="00FB5FF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8A4E96" w:rsidRPr="00D91595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439B573F" w14:textId="77777777" w:rsidR="008A4E96" w:rsidRPr="00D91595" w:rsidRDefault="00FB5FF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8A4E96" w:rsidRPr="00D91595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396ED88A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6C75F900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04DE7129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64A7E49E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1595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35FED1EA" w14:textId="77777777" w:rsidR="003B0E91" w:rsidRPr="00D91595" w:rsidRDefault="003B0E91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1,446,817.5</w:t>
            </w:r>
          </w:p>
          <w:p w14:paraId="47701ABC" w14:textId="77777777" w:rsidR="003B0E91" w:rsidRPr="00D91595" w:rsidRDefault="003B0E91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57,562.0</w:t>
            </w:r>
          </w:p>
          <w:p w14:paraId="42FFEBC5" w14:textId="77777777" w:rsidR="003B0E91" w:rsidRPr="00D91595" w:rsidRDefault="003B0E91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83,651.5</w:t>
            </w:r>
          </w:p>
          <w:p w14:paraId="3B625995" w14:textId="77777777" w:rsidR="003B0E91" w:rsidRPr="00D91595" w:rsidRDefault="003B0E91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63,587.0</w:t>
            </w:r>
          </w:p>
          <w:p w14:paraId="0AD08347" w14:textId="77777777" w:rsidR="008A4E96" w:rsidRPr="00D91595" w:rsidRDefault="008A4E96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91595" w:rsidRPr="00D91595" w14:paraId="18F4322E" w14:textId="77777777" w:rsidTr="00AA4858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830F8FA" w14:textId="77777777" w:rsidR="008A4E96" w:rsidRPr="00D91595" w:rsidRDefault="00FB5FF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1595">
              <w:rPr>
                <w:rFonts w:ascii="GHEA Grapalat" w:hAnsi="GHEA Grapalat"/>
                <w:sz w:val="22"/>
                <w:szCs w:val="22"/>
              </w:rPr>
              <w:t>7</w:t>
            </w:r>
            <w:r w:rsidR="008A4E96" w:rsidRPr="00D91595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29CC5A46" w14:textId="77777777" w:rsidR="008A4E96" w:rsidRPr="00D91595" w:rsidRDefault="00FB5FF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1595">
              <w:rPr>
                <w:rFonts w:ascii="GHEA Grapalat" w:hAnsi="GHEA Grapalat"/>
                <w:sz w:val="22"/>
                <w:szCs w:val="22"/>
              </w:rPr>
              <w:t>7</w:t>
            </w:r>
            <w:r w:rsidR="008A4E96" w:rsidRPr="00D91595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3EDF138F" w14:textId="3DAAEFFB" w:rsidR="008A4E96" w:rsidRPr="00D91595" w:rsidRDefault="00FB5FF6" w:rsidP="00D91595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1595">
              <w:rPr>
                <w:rFonts w:ascii="GHEA Grapalat" w:hAnsi="GHEA Grapalat"/>
                <w:sz w:val="22"/>
                <w:szCs w:val="22"/>
              </w:rPr>
              <w:t>7</w:t>
            </w:r>
            <w:r w:rsidR="008A4E96" w:rsidRPr="00D91595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0EFE27F9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Ընթացիկ ակտիվներ ընդամենը,  այդ թվում`</w:t>
            </w:r>
          </w:p>
          <w:p w14:paraId="475038D3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 w:cs="Sylfaen"/>
                <w:sz w:val="22"/>
                <w:szCs w:val="22"/>
                <w:lang w:val="hy-AM"/>
              </w:rPr>
              <w:t>դեբիտորակն  պարտքեր վաճառքի գծով</w:t>
            </w:r>
          </w:p>
          <w:p w14:paraId="6BA0C76C" w14:textId="77777777" w:rsidR="008A4E96" w:rsidRPr="00D91595" w:rsidRDefault="008A4E96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 w:cs="Sylfaen"/>
                <w:sz w:val="22"/>
                <w:szCs w:val="22"/>
                <w:lang w:val="hy-AM"/>
              </w:rPr>
              <w:t>դրամական միջոցներ և դրանց համարծեքներ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20F7319" w14:textId="77777777" w:rsidR="008A4E96" w:rsidRPr="00D91595" w:rsidRDefault="008A4E96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14:paraId="75B66695" w14:textId="77777777" w:rsidR="003B0E91" w:rsidRPr="00D91595" w:rsidRDefault="003B0E91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4,605,476.6</w:t>
            </w:r>
          </w:p>
          <w:p w14:paraId="23F4DE1D" w14:textId="77777777" w:rsidR="003B0E91" w:rsidRPr="00D91595" w:rsidRDefault="003B0E91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1,211,049.7</w:t>
            </w:r>
          </w:p>
          <w:p w14:paraId="1D81D5CF" w14:textId="72A4F72A" w:rsidR="008A4E96" w:rsidRPr="00D91595" w:rsidRDefault="003B0E91" w:rsidP="00D91595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2,180,649.8</w:t>
            </w:r>
          </w:p>
        </w:tc>
      </w:tr>
      <w:tr w:rsidR="00D91595" w:rsidRPr="00D91595" w14:paraId="31006B74" w14:textId="77777777" w:rsidTr="00001A81">
        <w:trPr>
          <w:trHeight w:val="107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B35C93A" w14:textId="77777777" w:rsidR="008A4E96" w:rsidRPr="00D91595" w:rsidRDefault="00FB5FF6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8.</w:t>
            </w:r>
          </w:p>
          <w:p w14:paraId="0975B0F5" w14:textId="77777777" w:rsidR="008A4E96" w:rsidRPr="00D91595" w:rsidRDefault="00FB5FF6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8A4E96" w:rsidRPr="00D91595">
              <w:rPr>
                <w:rFonts w:ascii="GHEA Grapalat" w:hAnsi="GHEA Grapalat"/>
                <w:sz w:val="22"/>
                <w:szCs w:val="22"/>
                <w:lang w:val="hy-AM"/>
              </w:rPr>
              <w:t>.1</w:t>
            </w:r>
          </w:p>
          <w:p w14:paraId="0312564A" w14:textId="77777777" w:rsidR="008A4E96" w:rsidRPr="00D91595" w:rsidRDefault="00FB5FF6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8A4E96" w:rsidRPr="00D91595">
              <w:rPr>
                <w:rFonts w:ascii="GHEA Grapalat" w:hAnsi="GHEA Grapalat"/>
                <w:sz w:val="22"/>
                <w:szCs w:val="22"/>
                <w:lang w:val="hy-AM"/>
              </w:rPr>
              <w:t>.2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7184F998" w14:textId="77777777" w:rsidR="008A4E96" w:rsidRPr="00D91595" w:rsidRDefault="008A4E96" w:rsidP="00D91595">
            <w:pPr>
              <w:pStyle w:val="a5"/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Ընդամենը ոչ ընթացիկ պարտավորություններ, այդ թվում՝</w:t>
            </w:r>
          </w:p>
          <w:p w14:paraId="15683C94" w14:textId="77777777" w:rsidR="008A4E96" w:rsidRPr="00D91595" w:rsidRDefault="008A4E96" w:rsidP="00D91595">
            <w:pPr>
              <w:pStyle w:val="a5"/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երկարաժմկետ բանկային վարկեր և փոխառություններ</w:t>
            </w:r>
          </w:p>
          <w:p w14:paraId="5AE8A3A6" w14:textId="77777777" w:rsidR="008A4E96" w:rsidRPr="00D91595" w:rsidRDefault="008A4E96" w:rsidP="00D91595">
            <w:pPr>
              <w:pStyle w:val="a5"/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ակտիվներին վերաբերվող շնորհներ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816198C" w14:textId="77777777" w:rsidR="003B0E91" w:rsidRPr="00D91595" w:rsidRDefault="003B0E91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4,092,290.0</w:t>
            </w:r>
          </w:p>
          <w:p w14:paraId="6B58088B" w14:textId="77777777" w:rsidR="003B0E91" w:rsidRPr="00D91595" w:rsidRDefault="003B0E91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1,911,431.0</w:t>
            </w:r>
          </w:p>
          <w:p w14:paraId="3C520116" w14:textId="6C6ED316" w:rsidR="008A4E96" w:rsidRPr="00D91595" w:rsidRDefault="003B0E91" w:rsidP="00D91595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2,200,952.0</w:t>
            </w:r>
          </w:p>
        </w:tc>
      </w:tr>
      <w:tr w:rsidR="00D91595" w:rsidRPr="00D91595" w14:paraId="4E545F47" w14:textId="77777777" w:rsidTr="00D91595">
        <w:trPr>
          <w:trHeight w:val="5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8271F66" w14:textId="77777777" w:rsidR="008A4E96" w:rsidRPr="00D91595" w:rsidRDefault="00FB5FF6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="008A4E96" w:rsidRPr="00D91595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0FEC793A" w14:textId="77777777" w:rsidR="008A4E96" w:rsidRPr="00D91595" w:rsidRDefault="008A4E96" w:rsidP="003B0E9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Արտադրանքի, ապրանքի, աշխ., ծառայությունների իրացումից հասույթ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7F7F3655" w14:textId="7A760F9E" w:rsidR="008A4E96" w:rsidRPr="00D91595" w:rsidRDefault="003B0E91" w:rsidP="00001A81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91595">
              <w:rPr>
                <w:rFonts w:ascii="GHEA Grapalat" w:hAnsi="GHEA Grapalat"/>
                <w:sz w:val="22"/>
                <w:szCs w:val="22"/>
                <w:lang w:val="hy-AM"/>
              </w:rPr>
              <w:t>5,532,549.6</w:t>
            </w:r>
          </w:p>
        </w:tc>
      </w:tr>
    </w:tbl>
    <w:p w14:paraId="15D7FF23" w14:textId="77777777" w:rsidR="008A4E96" w:rsidRPr="00B43FA0" w:rsidRDefault="008A4E96" w:rsidP="008A4E96">
      <w:pPr>
        <w:pStyle w:val="a3"/>
        <w:tabs>
          <w:tab w:val="num" w:pos="-5220"/>
        </w:tabs>
        <w:rPr>
          <w:rFonts w:ascii="GHEA Grapalat" w:hAnsi="GHEA Grapalat"/>
          <w:color w:val="EE0000"/>
          <w:sz w:val="22"/>
          <w:szCs w:val="22"/>
        </w:rPr>
      </w:pPr>
      <w:r w:rsidRPr="00B43FA0">
        <w:rPr>
          <w:rFonts w:ascii="GHEA Grapalat" w:hAnsi="GHEA Grapalat" w:cs="Sylfaen"/>
          <w:color w:val="EE0000"/>
          <w:sz w:val="22"/>
          <w:szCs w:val="22"/>
          <w:lang w:val="hy-AM"/>
        </w:rPr>
        <w:t xml:space="preserve">          </w:t>
      </w:r>
      <w:r w:rsidRPr="00B43FA0">
        <w:rPr>
          <w:rFonts w:ascii="GHEA Grapalat" w:hAnsi="GHEA Grapalat"/>
          <w:color w:val="EE0000"/>
          <w:sz w:val="22"/>
          <w:szCs w:val="22"/>
        </w:rPr>
        <w:tab/>
      </w:r>
      <w:r w:rsidRPr="00B43FA0">
        <w:rPr>
          <w:rFonts w:ascii="GHEA Grapalat" w:hAnsi="GHEA Grapalat"/>
          <w:color w:val="EE0000"/>
          <w:sz w:val="22"/>
          <w:szCs w:val="22"/>
        </w:rPr>
        <w:tab/>
      </w:r>
      <w:r w:rsidRPr="00B43FA0">
        <w:rPr>
          <w:rFonts w:ascii="GHEA Grapalat" w:hAnsi="GHEA Grapalat"/>
          <w:color w:val="EE0000"/>
          <w:sz w:val="22"/>
          <w:szCs w:val="22"/>
        </w:rPr>
        <w:tab/>
      </w:r>
      <w:r w:rsidRPr="00B43FA0">
        <w:rPr>
          <w:rFonts w:ascii="GHEA Grapalat" w:hAnsi="GHEA Grapalat"/>
          <w:color w:val="EE0000"/>
          <w:sz w:val="22"/>
          <w:szCs w:val="22"/>
        </w:rPr>
        <w:tab/>
      </w:r>
      <w:r w:rsidRPr="00B43FA0">
        <w:rPr>
          <w:rFonts w:ascii="GHEA Grapalat" w:hAnsi="GHEA Grapalat"/>
          <w:color w:val="EE0000"/>
          <w:sz w:val="22"/>
          <w:szCs w:val="22"/>
        </w:rPr>
        <w:tab/>
      </w:r>
      <w:r w:rsidRPr="00B43FA0">
        <w:rPr>
          <w:rFonts w:ascii="GHEA Grapalat" w:hAnsi="GHEA Grapalat"/>
          <w:color w:val="EE0000"/>
          <w:sz w:val="22"/>
          <w:szCs w:val="22"/>
        </w:rPr>
        <w:tab/>
      </w:r>
      <w:r w:rsidRPr="00B43FA0">
        <w:rPr>
          <w:rFonts w:ascii="GHEA Grapalat" w:hAnsi="GHEA Grapalat"/>
          <w:color w:val="EE0000"/>
          <w:sz w:val="22"/>
          <w:szCs w:val="22"/>
        </w:rPr>
        <w:tab/>
      </w:r>
    </w:p>
    <w:p w14:paraId="1A639B1D" w14:textId="1A266521" w:rsidR="009D70CC" w:rsidRPr="00776923" w:rsidRDefault="008A4E96" w:rsidP="006572BD">
      <w:pPr>
        <w:spacing w:line="360" w:lineRule="auto"/>
        <w:ind w:firstLine="567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6572BD">
        <w:rPr>
          <w:rFonts w:ascii="GHEA Grapalat" w:hAnsi="GHEA Grapalat" w:cs="Sylfaen"/>
          <w:sz w:val="22"/>
          <w:szCs w:val="22"/>
          <w:lang w:val="hy-AM"/>
        </w:rPr>
        <w:t>202</w:t>
      </w:r>
      <w:r w:rsidR="00592DF6" w:rsidRPr="006572BD">
        <w:rPr>
          <w:rFonts w:ascii="GHEA Grapalat" w:hAnsi="GHEA Grapalat" w:cs="Sylfaen"/>
          <w:sz w:val="22"/>
          <w:szCs w:val="22"/>
          <w:lang w:val="hy-AM"/>
        </w:rPr>
        <w:t>4</w:t>
      </w:r>
      <w:r w:rsidRPr="006572BD">
        <w:rPr>
          <w:rFonts w:ascii="GHEA Grapalat" w:hAnsi="GHEA Grapalat" w:cs="Sylfaen"/>
          <w:sz w:val="22"/>
          <w:szCs w:val="22"/>
          <w:lang w:val="hy-AM"/>
        </w:rPr>
        <w:t>թ.-ի տարեկան տվյալներով նախարար</w:t>
      </w:r>
      <w:r w:rsidR="003E08A4" w:rsidRPr="006572BD">
        <w:rPr>
          <w:rFonts w:ascii="GHEA Grapalat" w:hAnsi="GHEA Grapalat" w:cs="Sylfaen"/>
          <w:sz w:val="22"/>
          <w:szCs w:val="22"/>
          <w:lang w:val="hy-AM"/>
        </w:rPr>
        <w:t xml:space="preserve">ության ենթակայության «Երկրագործության գիտական կենտրոն» </w:t>
      </w:r>
      <w:r w:rsidR="0079268F" w:rsidRPr="006572BD">
        <w:rPr>
          <w:rFonts w:ascii="GHEA Grapalat" w:hAnsi="GHEA Grapalat" w:cs="Sylfaen"/>
          <w:sz w:val="22"/>
          <w:szCs w:val="22"/>
          <w:lang w:val="hy-AM"/>
        </w:rPr>
        <w:t xml:space="preserve">և «Հայ-Ալմաստ» </w:t>
      </w:r>
      <w:r w:rsidRPr="006572BD">
        <w:rPr>
          <w:rFonts w:ascii="GHEA Grapalat" w:hAnsi="GHEA Grapalat" w:cs="Sylfaen"/>
          <w:sz w:val="22"/>
          <w:szCs w:val="22"/>
          <w:lang w:val="hy-AM"/>
        </w:rPr>
        <w:t>ՓԲԸ-ն</w:t>
      </w:r>
      <w:r w:rsidR="003E08A4" w:rsidRPr="006572BD">
        <w:rPr>
          <w:rFonts w:ascii="GHEA Grapalat" w:hAnsi="GHEA Grapalat" w:cs="Sylfaen"/>
          <w:sz w:val="22"/>
          <w:szCs w:val="22"/>
          <w:lang w:val="hy-AM"/>
        </w:rPr>
        <w:t>եր</w:t>
      </w:r>
      <w:r w:rsidR="00FC148A" w:rsidRPr="006572BD">
        <w:rPr>
          <w:rFonts w:ascii="GHEA Grapalat" w:hAnsi="GHEA Grapalat" w:cs="Sylfaen"/>
          <w:sz w:val="22"/>
          <w:szCs w:val="22"/>
          <w:lang w:val="hy-AM"/>
        </w:rPr>
        <w:t>ն աշխատել են վնասով</w:t>
      </w:r>
      <w:r w:rsidR="00E31550" w:rsidRPr="006572BD">
        <w:rPr>
          <w:rFonts w:ascii="GHEA Grapalat" w:hAnsi="GHEA Grapalat" w:cs="Sylfaen"/>
          <w:sz w:val="22"/>
          <w:szCs w:val="22"/>
          <w:lang w:val="hy-AM"/>
        </w:rPr>
        <w:t xml:space="preserve">։ </w:t>
      </w:r>
      <w:r w:rsidR="00FC148A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>Մ</w:t>
      </w:r>
      <w:r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>նացած կազմակերպություններն աշխատել են շահույթով</w:t>
      </w:r>
      <w:r w:rsidR="00FC148A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>՝</w:t>
      </w:r>
      <w:r w:rsidR="009D70CC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ձևավորել</w:t>
      </w:r>
      <w:r w:rsidR="00FC148A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>ով</w:t>
      </w:r>
      <w:r w:rsidR="009D70CC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ընդամենը </w:t>
      </w:r>
      <w:r w:rsidR="00FC148A" w:rsidRPr="006572BD">
        <w:rPr>
          <w:rFonts w:ascii="GHEA Grapalat" w:hAnsi="GHEA Grapalat"/>
          <w:b/>
          <w:iCs/>
          <w:sz w:val="22"/>
          <w:szCs w:val="22"/>
          <w:lang w:val="hy-AM"/>
        </w:rPr>
        <w:t>214,453</w:t>
      </w:r>
      <w:r w:rsidR="00FC148A" w:rsidRPr="006572BD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FC148A" w:rsidRPr="006572BD">
        <w:rPr>
          <w:rFonts w:ascii="GHEA Grapalat" w:hAnsi="GHEA Grapalat"/>
          <w:b/>
          <w:iCs/>
          <w:sz w:val="22"/>
          <w:szCs w:val="22"/>
          <w:lang w:val="hy-AM"/>
        </w:rPr>
        <w:t xml:space="preserve">5 </w:t>
      </w:r>
      <w:r w:rsidR="00DE16C5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հազ</w:t>
      </w:r>
      <w:r w:rsidR="00DE16C5" w:rsidRPr="006572BD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DE16C5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DE16C5" w:rsidRPr="006572BD">
        <w:rPr>
          <w:rFonts w:ascii="GHEA Grapalat" w:hAnsi="GHEA Grapalat" w:cs="GHEA Grapalat"/>
          <w:b/>
          <w:iCs/>
          <w:sz w:val="22"/>
          <w:szCs w:val="22"/>
          <w:lang w:val="hy-AM"/>
        </w:rPr>
        <w:t>դրամ</w:t>
      </w:r>
      <w:r w:rsidR="00DE16C5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զուտ</w:t>
      </w:r>
      <w:r w:rsidR="00DE16C5" w:rsidRPr="006572BD">
        <w:rPr>
          <w:rFonts w:ascii="GHEA Grapalat" w:hAnsi="GHEA Grapalat" w:cs="Sylfaen"/>
          <w:sz w:val="22"/>
          <w:szCs w:val="22"/>
          <w:lang w:val="hy-AM"/>
        </w:rPr>
        <w:t xml:space="preserve"> շահույթ, ընդ որում շ</w:t>
      </w:r>
      <w:r w:rsidR="00DE16C5" w:rsidRPr="00776923">
        <w:rPr>
          <w:rFonts w:ascii="GHEA Grapalat" w:hAnsi="GHEA Grapalat" w:cs="Sylfaen"/>
          <w:sz w:val="22"/>
          <w:szCs w:val="22"/>
          <w:lang w:val="hy-AM"/>
        </w:rPr>
        <w:t xml:space="preserve">ահույթ ձևավորած բոլոր </w:t>
      </w:r>
      <w:r w:rsidR="00FC148A" w:rsidRPr="00776923">
        <w:rPr>
          <w:rFonts w:ascii="GHEA Grapalat" w:hAnsi="GHEA Grapalat" w:cs="Sylfaen"/>
          <w:sz w:val="22"/>
          <w:szCs w:val="22"/>
          <w:lang w:val="hy-AM"/>
        </w:rPr>
        <w:t>կազմակերպությունների</w:t>
      </w:r>
      <w:r w:rsidR="00DE16C5" w:rsidRPr="00776923">
        <w:rPr>
          <w:rFonts w:ascii="GHEA Grapalat" w:hAnsi="GHEA Grapalat" w:cs="Sylfaen"/>
          <w:sz w:val="22"/>
          <w:szCs w:val="22"/>
          <w:lang w:val="hy-AM"/>
        </w:rPr>
        <w:t xml:space="preserve"> մոտ</w:t>
      </w:r>
      <w:r w:rsidR="00FC148A" w:rsidRPr="00776923">
        <w:rPr>
          <w:rFonts w:ascii="GHEA Grapalat" w:hAnsi="GHEA Grapalat" w:cs="Sylfaen"/>
          <w:sz w:val="22"/>
          <w:szCs w:val="22"/>
          <w:lang w:val="hy-AM"/>
        </w:rPr>
        <w:t xml:space="preserve"> (բացի «Հայաստանի արտահանման ապահովագրական գործակալություն» ԱՓԲԸ-ի, որի ձևավորած շահույթը նվազել է </w:t>
      </w:r>
      <w:r w:rsidR="00FC148A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>143,903</w:t>
      </w:r>
      <w:r w:rsidR="00FC148A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C148A" w:rsidRPr="006572BD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FC148A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C148A" w:rsidRPr="006572BD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դրամով և կազմել է 23,919</w:t>
      </w:r>
      <w:r w:rsidR="00FC148A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C148A" w:rsidRPr="006572BD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FC148A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C148A" w:rsidRPr="006572BD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FC148A" w:rsidRPr="00776923">
        <w:rPr>
          <w:rFonts w:ascii="GHEA Grapalat" w:hAnsi="GHEA Grapalat" w:cs="Sylfaen"/>
          <w:sz w:val="22"/>
          <w:szCs w:val="22"/>
          <w:lang w:val="hy-AM"/>
        </w:rPr>
        <w:t>)</w:t>
      </w:r>
      <w:r w:rsidR="00DE16C5" w:rsidRPr="00776923">
        <w:rPr>
          <w:rFonts w:ascii="GHEA Grapalat" w:hAnsi="GHEA Grapalat" w:cs="Sylfaen"/>
          <w:sz w:val="22"/>
          <w:szCs w:val="22"/>
          <w:lang w:val="hy-AM"/>
        </w:rPr>
        <w:t xml:space="preserve"> նախորդ տարվա համեմատ նկատվել է ֆինանսատնտեսական վիճակի բարելավում</w:t>
      </w:r>
      <w:r w:rsidR="00FC148A" w:rsidRPr="00776923">
        <w:rPr>
          <w:rFonts w:ascii="GHEA Grapalat" w:hAnsi="GHEA Grapalat" w:cs="Sylfaen"/>
          <w:sz w:val="22"/>
          <w:szCs w:val="22"/>
          <w:lang w:val="hy-AM"/>
        </w:rPr>
        <w:t xml:space="preserve">՝ աճել են կազմակերպությունների կողմից ձևավորած զուտ շահույթի ծավալը, իսկ «Գյումրիի սելեկցիոն կայան» ՓԲԸ-ն հաշվետու տարում ձևավորել է </w:t>
      </w:r>
      <w:r w:rsidR="00FC148A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>4,034</w:t>
      </w:r>
      <w:r w:rsidR="00FC148A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C148A" w:rsidRPr="006572BD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FC148A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C148A" w:rsidRPr="006572BD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FC148A" w:rsidRPr="00776923">
        <w:rPr>
          <w:rFonts w:ascii="GHEA Grapalat" w:eastAsia="MS Mincho" w:hAnsi="GHEA Grapalat" w:cs="MS Mincho"/>
          <w:sz w:val="22"/>
          <w:szCs w:val="22"/>
          <w:lang w:val="hy-AM"/>
        </w:rPr>
        <w:t xml:space="preserve"> զուտ շահույթ՝ նախորդ տարվա </w:t>
      </w:r>
      <w:r w:rsidR="00FC148A" w:rsidRPr="006572BD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20,488</w:t>
      </w:r>
      <w:r w:rsidR="00FC148A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C148A" w:rsidRPr="006572BD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հազ</w:t>
      </w:r>
      <w:r w:rsidR="00FC148A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C148A" w:rsidRPr="006572BD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FC148A" w:rsidRPr="00776923">
        <w:rPr>
          <w:rFonts w:ascii="GHEA Grapalat" w:eastAsia="MS Mincho" w:hAnsi="GHEA Grapalat" w:cs="MS Mincho"/>
          <w:sz w:val="22"/>
          <w:szCs w:val="22"/>
          <w:lang w:val="hy-AM"/>
        </w:rPr>
        <w:t xml:space="preserve"> վնասի համեմատ։</w:t>
      </w:r>
    </w:p>
    <w:p w14:paraId="7A426041" w14:textId="1C34A733" w:rsidR="00C96CEC" w:rsidRPr="006572BD" w:rsidRDefault="00340E64" w:rsidP="006572BD">
      <w:pPr>
        <w:spacing w:line="360" w:lineRule="auto"/>
        <w:ind w:firstLine="567"/>
        <w:jc w:val="both"/>
        <w:rPr>
          <w:rFonts w:ascii="GHEA Grapalat" w:hAnsi="GHEA Grapalat" w:cs="GHEA Grapalat"/>
          <w:bCs/>
          <w:iCs/>
          <w:sz w:val="22"/>
          <w:szCs w:val="22"/>
          <w:lang w:val="hy-AM"/>
        </w:rPr>
      </w:pPr>
      <w:r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>Վ</w:t>
      </w:r>
      <w:r w:rsidR="00C96CEC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>նաս ձևավորած</w:t>
      </w:r>
      <w:r w:rsidR="00DE16C5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776923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«Հայ-Ալմաստ» ՓԲԸ-ի </w:t>
      </w:r>
      <w:r w:rsidR="00C96CEC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մոտ հաշվետու տարում նախորդ տարվա համեմատ նկատվել է ֆինանսական վիճակի </w:t>
      </w:r>
      <w:r w:rsidR="00170762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զգալի </w:t>
      </w:r>
      <w:r w:rsidR="00C96CEC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վատթարացում՝ </w:t>
      </w:r>
      <w:r w:rsidR="00DE16C5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ձևավորել է </w:t>
      </w:r>
      <w:r w:rsidR="00776923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21,901</w:t>
      </w:r>
      <w:r w:rsidR="00776923" w:rsidRPr="006572BD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776923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7 </w:t>
      </w:r>
      <w:r w:rsidR="00C96CEC" w:rsidRPr="006572BD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="00C96CEC" w:rsidRPr="006572BD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C96CEC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C96CEC" w:rsidRPr="006572BD">
        <w:rPr>
          <w:rFonts w:ascii="GHEA Grapalat" w:hAnsi="GHEA Grapalat" w:cs="GHEA Grapalat"/>
          <w:b/>
          <w:iCs/>
          <w:sz w:val="22"/>
          <w:szCs w:val="22"/>
          <w:lang w:val="hy-AM"/>
        </w:rPr>
        <w:t>դրամ</w:t>
      </w:r>
      <w:r w:rsidR="00C96CEC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C96CEC" w:rsidRPr="006572BD">
        <w:rPr>
          <w:rFonts w:ascii="GHEA Grapalat" w:hAnsi="GHEA Grapalat" w:cs="GHEA Grapalat"/>
          <w:bCs/>
          <w:iCs/>
          <w:sz w:val="22"/>
          <w:szCs w:val="22"/>
          <w:lang w:val="hy-AM"/>
        </w:rPr>
        <w:t>վնաս՝</w:t>
      </w:r>
      <w:r w:rsidR="00C96CEC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C96CEC" w:rsidRPr="006572BD">
        <w:rPr>
          <w:rFonts w:ascii="GHEA Grapalat" w:hAnsi="GHEA Grapalat" w:cs="GHEA Grapalat"/>
          <w:bCs/>
          <w:iCs/>
          <w:sz w:val="22"/>
          <w:szCs w:val="22"/>
          <w:lang w:val="hy-AM"/>
        </w:rPr>
        <w:t>նախորդ</w:t>
      </w:r>
      <w:r w:rsidR="00C96CEC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DE16C5" w:rsidRPr="006572BD">
        <w:rPr>
          <w:rFonts w:ascii="GHEA Grapalat" w:hAnsi="GHEA Grapalat" w:cs="GHEA Grapalat"/>
          <w:bCs/>
          <w:iCs/>
          <w:sz w:val="22"/>
          <w:szCs w:val="22"/>
          <w:lang w:val="hy-AM"/>
        </w:rPr>
        <w:t>տարրվա</w:t>
      </w:r>
      <w:r w:rsidR="00C96CEC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776923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40</w:t>
      </w:r>
      <w:r w:rsidR="00DE16C5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,</w:t>
      </w:r>
      <w:r w:rsidR="00776923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417</w:t>
      </w:r>
      <w:r w:rsidR="00DE16C5" w:rsidRPr="006572BD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776923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1</w:t>
      </w:r>
      <w:r w:rsidR="00DE16C5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DE16C5" w:rsidRPr="006572BD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="00DE16C5" w:rsidRPr="006572BD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DE16C5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DE16C5" w:rsidRPr="006572BD">
        <w:rPr>
          <w:rFonts w:ascii="GHEA Grapalat" w:hAnsi="GHEA Grapalat" w:cs="GHEA Grapalat"/>
          <w:b/>
          <w:iCs/>
          <w:sz w:val="22"/>
          <w:szCs w:val="22"/>
          <w:lang w:val="hy-AM"/>
        </w:rPr>
        <w:t>դրամ</w:t>
      </w:r>
      <w:r w:rsidR="00DE16C5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DE16C5" w:rsidRPr="006572BD">
        <w:rPr>
          <w:rFonts w:ascii="GHEA Grapalat" w:hAnsi="GHEA Grapalat" w:cs="GHEA Grapalat"/>
          <w:bCs/>
          <w:iCs/>
          <w:sz w:val="22"/>
          <w:szCs w:val="22"/>
          <w:lang w:val="hy-AM"/>
        </w:rPr>
        <w:t>զուտ</w:t>
      </w:r>
      <w:r w:rsidR="00DE16C5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C96CEC" w:rsidRPr="006572BD">
        <w:rPr>
          <w:rFonts w:ascii="GHEA Grapalat" w:hAnsi="GHEA Grapalat" w:cs="GHEA Grapalat"/>
          <w:bCs/>
          <w:iCs/>
          <w:sz w:val="22"/>
          <w:szCs w:val="22"/>
          <w:lang w:val="hy-AM"/>
        </w:rPr>
        <w:t>շահույթ</w:t>
      </w:r>
      <w:r w:rsidR="00DE16C5" w:rsidRPr="006572BD">
        <w:rPr>
          <w:rFonts w:ascii="GHEA Grapalat" w:hAnsi="GHEA Grapalat" w:cs="GHEA Grapalat"/>
          <w:bCs/>
          <w:iCs/>
          <w:sz w:val="22"/>
          <w:szCs w:val="22"/>
          <w:lang w:val="hy-AM"/>
        </w:rPr>
        <w:t>ի համեմատ</w:t>
      </w:r>
      <w:r w:rsidR="00776923" w:rsidRPr="006572BD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։ </w:t>
      </w:r>
      <w:r w:rsidR="00DE16C5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>«Երկրագործության գիտական կենտրոն» ՓԲԸ</w:t>
      </w:r>
      <w:r w:rsidR="00C96CEC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>-</w:t>
      </w:r>
      <w:r w:rsidR="00776923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>ն չնայած աշխատել է վնասով, սակայն ձևավորած վնասը նախորդ տարվա համեմատ նվազել է</w:t>
      </w:r>
      <w:r w:rsidR="00776923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DE16C5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776923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8,532</w:t>
      </w:r>
      <w:r w:rsidR="00776923" w:rsidRPr="006572BD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776923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4 հազ</w:t>
      </w:r>
      <w:r w:rsidR="00776923" w:rsidRPr="006572BD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776923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դրամով</w:t>
      </w:r>
      <w:r w:rsidR="00776923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և կազմել</w:t>
      </w:r>
      <w:r w:rsidR="00C96CEC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776923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16</w:t>
      </w:r>
      <w:r w:rsidR="00DE16C5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,</w:t>
      </w:r>
      <w:r w:rsidR="00776923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977</w:t>
      </w:r>
      <w:r w:rsidR="00C96CEC" w:rsidRPr="006572BD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C96CEC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0 </w:t>
      </w:r>
      <w:r w:rsidR="00C96CEC" w:rsidRPr="006572BD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="00C96CEC" w:rsidRPr="006572BD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C96CEC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C96CEC" w:rsidRPr="006572BD">
        <w:rPr>
          <w:rFonts w:ascii="GHEA Grapalat" w:hAnsi="GHEA Grapalat" w:cs="GHEA Grapalat"/>
          <w:b/>
          <w:iCs/>
          <w:sz w:val="22"/>
          <w:szCs w:val="22"/>
          <w:lang w:val="hy-AM"/>
        </w:rPr>
        <w:t>դրամ</w:t>
      </w:r>
      <w:r w:rsidR="00170762" w:rsidRPr="006572BD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, </w:t>
      </w:r>
      <w:r w:rsidR="00776923" w:rsidRPr="006572BD">
        <w:rPr>
          <w:rFonts w:ascii="GHEA Grapalat" w:hAnsi="GHEA Grapalat" w:cs="GHEA Grapalat"/>
          <w:bCs/>
          <w:iCs/>
          <w:sz w:val="22"/>
          <w:szCs w:val="22"/>
          <w:lang w:val="hy-AM"/>
        </w:rPr>
        <w:t>իսկ կուտ</w:t>
      </w:r>
      <w:r w:rsidR="00C9711C" w:rsidRPr="006572BD">
        <w:rPr>
          <w:rFonts w:ascii="GHEA Grapalat" w:hAnsi="GHEA Grapalat" w:cs="GHEA Grapalat"/>
          <w:bCs/>
          <w:iCs/>
          <w:sz w:val="22"/>
          <w:szCs w:val="22"/>
          <w:lang w:val="hy-AM"/>
        </w:rPr>
        <w:t>ակված</w:t>
      </w:r>
      <w:r w:rsidR="00170762" w:rsidRPr="006572BD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</w:t>
      </w:r>
      <w:r w:rsidR="00C9711C" w:rsidRPr="006572BD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վնասն աճել է և կազմել </w:t>
      </w:r>
      <w:r w:rsidR="00C9711C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10,340</w:t>
      </w:r>
      <w:r w:rsidR="00C9711C" w:rsidRPr="006572BD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C9711C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>0 հազ</w:t>
      </w:r>
      <w:r w:rsidR="00C9711C" w:rsidRPr="006572BD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C9711C" w:rsidRPr="006572BD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դրամ</w:t>
      </w:r>
      <w:r w:rsidR="00776923" w:rsidRPr="006572B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։ </w:t>
      </w:r>
    </w:p>
    <w:p w14:paraId="2B18E6F4" w14:textId="77777777" w:rsidR="006572BD" w:rsidRPr="00821E7E" w:rsidRDefault="00592DF6" w:rsidP="006572BD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21E7E">
        <w:rPr>
          <w:rFonts w:ascii="GHEA Grapalat" w:hAnsi="GHEA Grapalat" w:cs="Sylfaen"/>
          <w:sz w:val="22"/>
          <w:szCs w:val="22"/>
          <w:lang w:val="hy-AM"/>
        </w:rPr>
        <w:t>2024</w:t>
      </w:r>
      <w:r w:rsidR="00C96CEC" w:rsidRPr="00821E7E">
        <w:rPr>
          <w:rFonts w:ascii="GHEA Grapalat" w:hAnsi="GHEA Grapalat" w:cs="Sylfaen"/>
          <w:sz w:val="22"/>
          <w:szCs w:val="22"/>
          <w:lang w:val="hy-AM"/>
        </w:rPr>
        <w:t xml:space="preserve">թ.-ի տարեկան տվյալներով Նախարարության ենթակայության կազմակերպությունների կողմից ձևավորած զուտ շահույթի ծավալը </w:t>
      </w:r>
      <w:r w:rsidR="00FB5FF6" w:rsidRPr="00821E7E">
        <w:rPr>
          <w:rFonts w:ascii="GHEA Grapalat" w:hAnsi="GHEA Grapalat" w:cs="Sylfaen"/>
          <w:sz w:val="22"/>
          <w:szCs w:val="22"/>
          <w:lang w:val="hy-AM"/>
        </w:rPr>
        <w:t xml:space="preserve">նախորդ տարվա համեմատ </w:t>
      </w:r>
      <w:r w:rsidR="00C9711C" w:rsidRPr="00821E7E">
        <w:rPr>
          <w:rFonts w:ascii="GHEA Grapalat" w:hAnsi="GHEA Grapalat" w:cs="Sylfaen"/>
          <w:sz w:val="22"/>
          <w:szCs w:val="22"/>
          <w:lang w:val="hy-AM"/>
        </w:rPr>
        <w:t>նվազել</w:t>
      </w:r>
      <w:r w:rsidR="00DE16C5" w:rsidRPr="00821E7E">
        <w:rPr>
          <w:rFonts w:ascii="GHEA Grapalat" w:hAnsi="GHEA Grapalat" w:cs="Sylfaen"/>
          <w:sz w:val="22"/>
          <w:szCs w:val="22"/>
          <w:lang w:val="hy-AM"/>
        </w:rPr>
        <w:t xml:space="preserve"> է</w:t>
      </w:r>
      <w:r w:rsidR="003445F3" w:rsidRPr="00821E7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9711C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>137</w:t>
      </w:r>
      <w:r w:rsidR="00C96CEC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>,</w:t>
      </w:r>
      <w:r w:rsidR="00C9711C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>591</w:t>
      </w:r>
      <w:r w:rsidR="003445F3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445F3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>5</w:t>
      </w:r>
      <w:r w:rsidR="00C96CEC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C96CEC" w:rsidRPr="006572BD">
        <w:rPr>
          <w:rFonts w:ascii="GHEA Grapalat" w:hAnsi="GHEA Grapalat" w:cs="GHEA Grapalat"/>
          <w:b/>
          <w:bCs/>
          <w:sz w:val="22"/>
          <w:szCs w:val="22"/>
          <w:lang w:val="hy-AM"/>
        </w:rPr>
        <w:t>հազ</w:t>
      </w:r>
      <w:r w:rsidR="00C96CEC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C96CEC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C96CEC" w:rsidRPr="006572BD">
        <w:rPr>
          <w:rFonts w:ascii="GHEA Grapalat" w:hAnsi="GHEA Grapalat" w:cs="GHEA Grapalat"/>
          <w:b/>
          <w:bCs/>
          <w:sz w:val="22"/>
          <w:szCs w:val="22"/>
          <w:lang w:val="hy-AM"/>
        </w:rPr>
        <w:t>դրամով</w:t>
      </w:r>
      <w:r w:rsidR="006572BD" w:rsidRPr="00821E7E">
        <w:rPr>
          <w:rFonts w:ascii="GHEA Grapalat" w:hAnsi="GHEA Grapalat" w:cs="Sylfaen"/>
          <w:sz w:val="22"/>
          <w:szCs w:val="22"/>
          <w:lang w:val="hy-AM"/>
        </w:rPr>
        <w:t>4</w:t>
      </w:r>
      <w:r w:rsidR="006572BD" w:rsidRPr="00821E7E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6572BD" w:rsidRPr="00821E7E">
        <w:rPr>
          <w:rFonts w:ascii="GHEA Grapalat" w:hAnsi="GHEA Grapalat" w:cs="Sylfaen"/>
          <w:sz w:val="22"/>
          <w:szCs w:val="22"/>
          <w:lang w:val="hy-AM"/>
        </w:rPr>
        <w:t xml:space="preserve"> «Գյումրիի սելեկցիոն կայան», «Երկրագործության գիտական կենտրոն» և «Հայաստանի արտահանման ապահովագրական գործակալություն» ԱՓԲԸ-ներն ունեն </w:t>
      </w:r>
      <w:r w:rsidR="006572BD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>1,911,431</w:t>
      </w:r>
      <w:r w:rsidR="006572BD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6572BD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>0 հազ</w:t>
      </w:r>
      <w:r w:rsidR="006572BD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6572BD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>դրամ</w:t>
      </w:r>
      <w:r w:rsidR="006572BD" w:rsidRPr="00821E7E">
        <w:rPr>
          <w:rFonts w:ascii="GHEA Grapalat" w:hAnsi="GHEA Grapalat" w:cs="Sylfaen"/>
          <w:sz w:val="22"/>
          <w:szCs w:val="22"/>
          <w:lang w:val="hy-AM"/>
        </w:rPr>
        <w:t xml:space="preserve"> երկարաժամկետ բանկային վարկեր և փոխառություններ, որից </w:t>
      </w:r>
      <w:r w:rsidR="006572BD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>1,877,780</w:t>
      </w:r>
      <w:r w:rsidR="006572BD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6572BD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>0 հազ</w:t>
      </w:r>
      <w:r w:rsidR="006572BD" w:rsidRPr="006572BD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6572BD" w:rsidRPr="006572BD">
        <w:rPr>
          <w:rFonts w:ascii="GHEA Grapalat" w:hAnsi="GHEA Grapalat" w:cs="Sylfaen"/>
          <w:b/>
          <w:bCs/>
          <w:sz w:val="22"/>
          <w:szCs w:val="22"/>
          <w:lang w:val="hy-AM"/>
        </w:rPr>
        <w:t>դրամը</w:t>
      </w:r>
      <w:r w:rsidR="006572BD" w:rsidRPr="00821E7E">
        <w:rPr>
          <w:rFonts w:ascii="GHEA Grapalat" w:hAnsi="GHEA Grapalat" w:cs="Sylfaen"/>
          <w:sz w:val="22"/>
          <w:szCs w:val="22"/>
          <w:lang w:val="hy-AM"/>
        </w:rPr>
        <w:t xml:space="preserve">  «Հայաստանի արտահանման ապահովագրական գործակալություն» ԱՓԲԸ-ին է։</w:t>
      </w:r>
    </w:p>
    <w:p w14:paraId="7560E598" w14:textId="77777777" w:rsidR="006572BD" w:rsidRPr="008533D7" w:rsidRDefault="006572BD" w:rsidP="006572BD">
      <w:pPr>
        <w:spacing w:line="360" w:lineRule="auto"/>
        <w:ind w:firstLine="567"/>
        <w:jc w:val="both"/>
        <w:rPr>
          <w:rFonts w:ascii="GHEA Grapalat" w:hAnsi="GHEA Grapalat" w:cs="Sylfaen"/>
          <w:sz w:val="22"/>
          <w:lang w:val="hy-AM"/>
        </w:rPr>
      </w:pPr>
      <w:r w:rsidRPr="008533D7">
        <w:rPr>
          <w:rFonts w:ascii="GHEA Grapalat" w:hAnsi="GHEA Grapalat" w:cs="Sylfaen"/>
          <w:sz w:val="22"/>
          <w:lang w:val="hy-AM"/>
        </w:rPr>
        <w:t xml:space="preserve">5. «Ստանդարտացման և չափագիտության ազգային մարմին» ՓԲԸ-ի եկամուտների 11,6%, «Սննդամթերքի անվտանգության ոլորտի ռիսկերի գնահատման և վերլուծության գիտական կենտրոն» ՓԲԸ-ի եկամուտների 10,0%, </w:t>
      </w:r>
      <w:r w:rsidRPr="008533D7">
        <w:rPr>
          <w:rFonts w:ascii="GHEA Grapalat" w:hAnsi="GHEA Grapalat" w:cs="Sylfaen"/>
          <w:sz w:val="22"/>
          <w:szCs w:val="22"/>
          <w:lang w:val="hy-AM"/>
        </w:rPr>
        <w:t xml:space="preserve">«Երկրագործության գիտական կենտրոն» </w:t>
      </w:r>
      <w:r w:rsidRPr="008533D7">
        <w:rPr>
          <w:rFonts w:ascii="GHEA Grapalat" w:hAnsi="GHEA Grapalat" w:cs="Sylfaen"/>
          <w:sz w:val="22"/>
          <w:lang w:val="hy-AM"/>
        </w:rPr>
        <w:t xml:space="preserve">ՓԲԸ-ի եկամուտների 87,6%, </w:t>
      </w:r>
      <w:r w:rsidRPr="008533D7">
        <w:rPr>
          <w:rFonts w:ascii="GHEA Grapalat" w:hAnsi="GHEA Grapalat" w:cs="Sylfaen"/>
          <w:sz w:val="22"/>
          <w:szCs w:val="22"/>
          <w:lang w:val="hy-AM"/>
        </w:rPr>
        <w:t>«Հայաստանի արտահանման ապահովագրական գործակալություն» ԱՓԲԸ-ի</w:t>
      </w:r>
      <w:r w:rsidRPr="008533D7">
        <w:rPr>
          <w:rFonts w:ascii="GHEA Grapalat" w:hAnsi="GHEA Grapalat" w:cs="Sylfaen"/>
          <w:sz w:val="22"/>
          <w:lang w:val="hy-AM"/>
        </w:rPr>
        <w:t xml:space="preserve"> եկամուտների 54,4%</w:t>
      </w:r>
      <w:r>
        <w:rPr>
          <w:rFonts w:ascii="GHEA Grapalat" w:hAnsi="GHEA Grapalat" w:cs="Sylfaen"/>
          <w:sz w:val="22"/>
          <w:lang w:val="hy-AM"/>
        </w:rPr>
        <w:t xml:space="preserve"> </w:t>
      </w:r>
      <w:r w:rsidRPr="008533D7">
        <w:rPr>
          <w:rFonts w:ascii="GHEA Grapalat" w:hAnsi="GHEA Grapalat" w:cs="Sylfaen"/>
          <w:sz w:val="22"/>
          <w:lang w:val="hy-AM"/>
        </w:rPr>
        <w:t xml:space="preserve">ձևավորվել են այլ գործունեությունից (վարձակալություն, փոխարժեքի տարբերություն, հետաձգված հասույթի ընթացիկ տարվա մաս, զուտ եկամուտ ֆինանսական գործունեությունից, այլ եկամուտներ)։ </w:t>
      </w:r>
      <w:r w:rsidRPr="008533D7">
        <w:rPr>
          <w:rFonts w:ascii="GHEA Grapalat" w:hAnsi="GHEA Grapalat" w:cs="Sylfaen"/>
          <w:sz w:val="22"/>
          <w:lang w:val="hy-AM"/>
        </w:rPr>
        <w:lastRenderedPageBreak/>
        <w:t>Մնացած կազմակերպությունների եկամուտները հիմնականում ձևավորվել են հիմնական գործունեությունից:</w:t>
      </w:r>
    </w:p>
    <w:p w14:paraId="2154F8F3" w14:textId="416E7D56" w:rsidR="006572BD" w:rsidRPr="008533D7" w:rsidRDefault="006572BD" w:rsidP="006572BD">
      <w:pPr>
        <w:pStyle w:val="ab"/>
        <w:spacing w:line="360" w:lineRule="auto"/>
        <w:ind w:left="0" w:firstLine="567"/>
        <w:jc w:val="both"/>
        <w:rPr>
          <w:rFonts w:ascii="GHEA Grapalat" w:hAnsi="GHEA Grapalat" w:cs="Sylfaen"/>
          <w:sz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6</w:t>
      </w:r>
      <w:r w:rsidRPr="008533D7">
        <w:rPr>
          <w:rFonts w:ascii="GHEA Grapalat" w:hAnsi="GHEA Grapalat" w:cs="Sylfaen"/>
          <w:sz w:val="22"/>
          <w:szCs w:val="22"/>
          <w:lang w:val="hy-AM"/>
        </w:rPr>
        <w:t xml:space="preserve">. Ըստ ներկայացված տեղեկատվության կազմակերպությունների կողմից զբաղեցրած շենք, շինությունների ընդհանուր մակերեսը </w:t>
      </w:r>
      <w:r w:rsidRPr="008242E4">
        <w:rPr>
          <w:rFonts w:ascii="GHEA Grapalat" w:hAnsi="GHEA Grapalat" w:cs="Sylfaen"/>
          <w:sz w:val="22"/>
          <w:szCs w:val="22"/>
          <w:lang w:val="hy-AM"/>
        </w:rPr>
        <w:t>կազմել է 90 753</w:t>
      </w:r>
      <w:r w:rsidRPr="008242E4">
        <w:rPr>
          <w:rFonts w:ascii="GHEA Grapalat" w:eastAsia="MS Mincho" w:hAnsi="GHEA Grapalat" w:cs="MS Mincho"/>
          <w:sz w:val="22"/>
          <w:szCs w:val="22"/>
          <w:lang w:val="hy-AM"/>
        </w:rPr>
        <w:t>,9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քմ, այդ թվում վարձակալության տրված տարածքների ընդհանուր մակերեսը կազմել է 817</w:t>
      </w:r>
      <w:r w:rsidRPr="008242E4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3 քմ, իսկ </w:t>
      </w:r>
      <w:r w:rsidRPr="008242E4">
        <w:rPr>
          <w:rFonts w:ascii="GHEA Grapalat" w:hAnsi="GHEA Grapalat" w:cs="Sylfaen"/>
          <w:sz w:val="22"/>
          <w:lang w:val="hy-AM"/>
        </w:rPr>
        <w:t>չօգտագործվող տարածքների մակերեսը՝ 7135,4 քմ, ընդ որում վարձակալության հանձնված</w:t>
      </w:r>
      <w:r w:rsidRPr="008533D7">
        <w:rPr>
          <w:rFonts w:ascii="GHEA Grapalat" w:hAnsi="GHEA Grapalat" w:cs="Sylfaen"/>
          <w:sz w:val="22"/>
          <w:lang w:val="hy-AM"/>
        </w:rPr>
        <w:t xml:space="preserve"> նշված տարածքը «Ստանդարտացման և չափագիտության ազգային մարմին» ՓԲԸ-ի 28 501,5 քմ տարածքից է, իսկ չօգտագործվող տարածքը՝ «Սննդամթերքի անվտանգության ոլորտի ռիսկերի գնահատման և վերլուծության գիտական կենտրոն» ՓԲԸ-ի</w:t>
      </w:r>
      <w:r>
        <w:rPr>
          <w:rFonts w:ascii="GHEA Grapalat" w:hAnsi="GHEA Grapalat" w:cs="Sylfaen"/>
          <w:sz w:val="22"/>
          <w:lang w:val="hy-AM"/>
        </w:rPr>
        <w:t xml:space="preserve"> զբաղեցրած</w:t>
      </w:r>
      <w:r w:rsidRPr="008533D7">
        <w:rPr>
          <w:rFonts w:ascii="GHEA Grapalat" w:hAnsi="GHEA Grapalat" w:cs="Sylfaen"/>
          <w:sz w:val="22"/>
          <w:lang w:val="hy-AM"/>
        </w:rPr>
        <w:t xml:space="preserve"> 17 075,3 քմ տարածքից։ Նույն պատկերն է նկատվել նաև նախորդ տարի։</w:t>
      </w:r>
    </w:p>
    <w:p w14:paraId="53DF3826" w14:textId="77777777" w:rsidR="006572BD" w:rsidRPr="008533D7" w:rsidRDefault="006572BD" w:rsidP="006572BD">
      <w:pPr>
        <w:spacing w:line="360" w:lineRule="auto"/>
        <w:ind w:firstLine="426"/>
        <w:jc w:val="both"/>
        <w:rPr>
          <w:rFonts w:ascii="GHEA Grapalat" w:hAnsi="GHEA Grapalat" w:cs="Sylfaen"/>
          <w:sz w:val="22"/>
          <w:lang w:val="hy-AM"/>
        </w:rPr>
      </w:pPr>
    </w:p>
    <w:p w14:paraId="3579FAA6" w14:textId="77777777" w:rsidR="006572BD" w:rsidRDefault="006572BD" w:rsidP="006572BD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07F13EF1" w14:textId="5E759387" w:rsidR="000D6EC6" w:rsidRPr="00B43FA0" w:rsidRDefault="00C10267" w:rsidP="00C10267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43FA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7. </w:t>
      </w:r>
      <w:r w:rsidRPr="00B43FA0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ԿՐԹՈՒԹՅԱՆ,ԳԻՏՈՒԹՅԱՆ, ՄՇԱԿՈՒՅԹԻ ԵՎ ՍՊՈՐՏԻ</w:t>
      </w:r>
    </w:p>
    <w:p w14:paraId="32A675FA" w14:textId="641EAD75" w:rsidR="00C10267" w:rsidRPr="00B43FA0" w:rsidRDefault="00C10267" w:rsidP="00C10267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B43FA0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ՆԱԽԱՐԱՐՈՒԹՅՈՒՆ</w:t>
      </w:r>
    </w:p>
    <w:p w14:paraId="3708BA22" w14:textId="77777777" w:rsidR="00C10267" w:rsidRPr="00B45258" w:rsidRDefault="00C10267" w:rsidP="00C10267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</w:p>
    <w:p w14:paraId="29BDA0F2" w14:textId="31CBB356" w:rsidR="005F2C10" w:rsidRPr="005F2C10" w:rsidRDefault="00C10267" w:rsidP="005F2C10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F2C10">
        <w:rPr>
          <w:rFonts w:ascii="GHEA Grapalat" w:hAnsi="GHEA Grapalat"/>
          <w:sz w:val="22"/>
          <w:szCs w:val="22"/>
          <w:lang w:val="hy-AM"/>
        </w:rPr>
        <w:t>1. Ն</w:t>
      </w:r>
      <w:r w:rsidR="00C657C2" w:rsidRPr="005F2C10">
        <w:rPr>
          <w:rFonts w:ascii="GHEA Grapalat" w:hAnsi="GHEA Grapalat"/>
          <w:sz w:val="22"/>
          <w:szCs w:val="22"/>
          <w:lang w:val="hy-AM"/>
        </w:rPr>
        <w:t xml:space="preserve">ախարարության ենթակայությամբ </w:t>
      </w:r>
      <w:r w:rsidR="00592DF6" w:rsidRPr="005F2C10">
        <w:rPr>
          <w:rFonts w:ascii="GHEA Grapalat" w:hAnsi="GHEA Grapalat"/>
          <w:sz w:val="22"/>
          <w:szCs w:val="22"/>
          <w:lang w:val="hy-AM"/>
        </w:rPr>
        <w:t>2024</w:t>
      </w:r>
      <w:r w:rsidRPr="005F2C10">
        <w:rPr>
          <w:rFonts w:ascii="GHEA Grapalat" w:hAnsi="GHEA Grapalat"/>
          <w:sz w:val="22"/>
          <w:szCs w:val="22"/>
          <w:lang w:val="hy-AM"/>
        </w:rPr>
        <w:t xml:space="preserve">թ.-ի տարեկան տվյալներով առկա են </w:t>
      </w:r>
      <w:r w:rsidR="0075608E" w:rsidRPr="005F2C10">
        <w:rPr>
          <w:rFonts w:ascii="GHEA Grapalat" w:hAnsi="GHEA Grapalat"/>
          <w:sz w:val="22"/>
          <w:szCs w:val="22"/>
          <w:lang w:val="hy-AM"/>
        </w:rPr>
        <w:t>3</w:t>
      </w:r>
      <w:r w:rsidRPr="005F2C10">
        <w:rPr>
          <w:rFonts w:ascii="GHEA Grapalat" w:hAnsi="GHEA Grapalat"/>
          <w:sz w:val="22"/>
          <w:szCs w:val="22"/>
          <w:lang w:val="hy-AM"/>
        </w:rPr>
        <w:t xml:space="preserve"> պետական մասնակցությամբ առևտրային կազմակերպություն</w:t>
      </w:r>
      <w:r w:rsidR="00B45258" w:rsidRPr="005F2C10">
        <w:rPr>
          <w:rFonts w:ascii="GHEA Grapalat" w:hAnsi="GHEA Grapalat"/>
          <w:sz w:val="22"/>
          <w:szCs w:val="22"/>
          <w:lang w:val="hy-AM"/>
        </w:rPr>
        <w:t>՝</w:t>
      </w:r>
      <w:r w:rsidR="005B2C91" w:rsidRPr="005F2C10">
        <w:rPr>
          <w:rFonts w:ascii="GHEA Grapalat" w:hAnsi="GHEA Grapalat"/>
          <w:sz w:val="22"/>
          <w:szCs w:val="22"/>
          <w:lang w:val="hy-AM"/>
        </w:rPr>
        <w:t xml:space="preserve"> </w:t>
      </w:r>
      <w:r w:rsidR="0075608E" w:rsidRPr="005F2C10">
        <w:rPr>
          <w:rFonts w:ascii="GHEA Grapalat" w:hAnsi="GHEA Grapalat"/>
          <w:sz w:val="22"/>
          <w:szCs w:val="22"/>
          <w:lang w:val="hy-AM"/>
        </w:rPr>
        <w:t>նախորդ տարվա նկատմամբ կազմակերպությունների թիվը կրճատվել է 1-ով։</w:t>
      </w:r>
      <w:r w:rsidRPr="005F2C10">
        <w:rPr>
          <w:rFonts w:ascii="GHEA Grapalat" w:hAnsi="GHEA Grapalat"/>
          <w:sz w:val="22"/>
          <w:szCs w:val="22"/>
          <w:lang w:val="hy-AM"/>
        </w:rPr>
        <w:t xml:space="preserve"> </w:t>
      </w:r>
      <w:r w:rsidR="0075608E" w:rsidRPr="005F2C10">
        <w:rPr>
          <w:rFonts w:ascii="GHEA Grapalat" w:hAnsi="GHEA Grapalat"/>
          <w:sz w:val="22"/>
          <w:szCs w:val="22"/>
          <w:lang w:val="hy-AM"/>
        </w:rPr>
        <w:t xml:space="preserve">Հաշվետու ժամանակաշրջանում՝ </w:t>
      </w:r>
      <w:r w:rsidR="0075608E" w:rsidRPr="005F2C10">
        <w:rPr>
          <w:rFonts w:ascii="GHEA Grapalat" w:hAnsi="GHEA Grapalat" w:cs="Sylfaen"/>
          <w:sz w:val="22"/>
          <w:szCs w:val="22"/>
          <w:lang w:val="hy-AM"/>
        </w:rPr>
        <w:t>«Երևանի հենակետային բժշկական քոլեջ» ՓԲԸ-ն վերակազմավորվել է «Երևանի հենակետային պետական բժշկական քոլեջ» պետական ոչ առևտրային կազմակերպության, «Կրթություն» թերթի խմբագրություն ՓԲԸ-ի լուծարման մասին 06</w:t>
      </w:r>
      <w:r w:rsidR="0075608E" w:rsidRPr="005F2C1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75608E" w:rsidRPr="005F2C10">
        <w:rPr>
          <w:rFonts w:ascii="GHEA Grapalat" w:eastAsia="MS Mincho" w:hAnsi="GHEA Grapalat" w:cs="MS Mincho"/>
          <w:sz w:val="22"/>
          <w:szCs w:val="22"/>
          <w:lang w:val="hy-AM"/>
        </w:rPr>
        <w:t>02</w:t>
      </w:r>
      <w:r w:rsidR="0075608E" w:rsidRPr="005F2C1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75608E" w:rsidRPr="005F2C10">
        <w:rPr>
          <w:rFonts w:ascii="GHEA Grapalat" w:hAnsi="GHEA Grapalat" w:cs="Sylfaen"/>
          <w:sz w:val="22"/>
          <w:szCs w:val="22"/>
          <w:lang w:val="hy-AM"/>
        </w:rPr>
        <w:t>2025թ</w:t>
      </w:r>
      <w:r w:rsidR="0075608E" w:rsidRPr="005F2C1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75608E" w:rsidRPr="005F2C10">
        <w:rPr>
          <w:rFonts w:ascii="GHEA Grapalat" w:eastAsia="MS Mincho" w:hAnsi="GHEA Grapalat" w:cs="MS Mincho"/>
          <w:sz w:val="22"/>
          <w:szCs w:val="22"/>
          <w:lang w:val="hy-AM"/>
        </w:rPr>
        <w:t>-ին ընդունվել է ՀՀ կառավարության թիվ 120-Ա որոշումը։</w:t>
      </w:r>
      <w:r w:rsidR="005F2C10" w:rsidRPr="005F2C10">
        <w:rPr>
          <w:rFonts w:ascii="GHEA Grapalat" w:eastAsia="MS Mincho" w:hAnsi="GHEA Grapalat" w:cs="MS Mincho"/>
          <w:sz w:val="22"/>
          <w:szCs w:val="22"/>
          <w:lang w:val="hy-AM"/>
        </w:rPr>
        <w:t xml:space="preserve"> Հաշվետու ժամանակաշրջանում Նախարարության ենթակայության գործում է նոր ստեղծված կազմակերպություն՝ </w:t>
      </w:r>
      <w:r w:rsidR="005F2C10" w:rsidRPr="005F2C10">
        <w:rPr>
          <w:rFonts w:ascii="GHEA Grapalat" w:hAnsi="GHEA Grapalat" w:cs="Sylfaen"/>
          <w:sz w:val="22"/>
          <w:szCs w:val="22"/>
          <w:lang w:val="hy-AM"/>
        </w:rPr>
        <w:t xml:space="preserve"> «Սպորտի կառավարման կենտրոն» ՓԲԸ։</w:t>
      </w:r>
    </w:p>
    <w:p w14:paraId="06440DE7" w14:textId="00AB31D0" w:rsidR="00C10267" w:rsidRPr="005F2C10" w:rsidRDefault="00C10267" w:rsidP="005F2C10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5F2C10">
        <w:rPr>
          <w:rFonts w:ascii="GHEA Grapalat" w:hAnsi="GHEA Grapalat"/>
          <w:sz w:val="22"/>
          <w:szCs w:val="22"/>
          <w:lang w:val="hy-AM"/>
        </w:rPr>
        <w:t xml:space="preserve">2. </w:t>
      </w:r>
      <w:r w:rsidR="00CB12EF" w:rsidRPr="005F2C10">
        <w:rPr>
          <w:rFonts w:ascii="GHEA Grapalat" w:hAnsi="GHEA Grapalat"/>
          <w:sz w:val="22"/>
          <w:szCs w:val="22"/>
          <w:lang w:val="hy-AM"/>
        </w:rPr>
        <w:t xml:space="preserve">2024թ.-ի տարեկան տվյալներով </w:t>
      </w:r>
      <w:r w:rsidRPr="005F2C10">
        <w:rPr>
          <w:rFonts w:ascii="GHEA Grapalat" w:hAnsi="GHEA Grapalat"/>
          <w:sz w:val="22"/>
          <w:szCs w:val="22"/>
          <w:lang w:val="hy-AM"/>
        </w:rPr>
        <w:t>ըն</w:t>
      </w:r>
      <w:r w:rsidRPr="005F2C10">
        <w:rPr>
          <w:rFonts w:ascii="GHEA Grapalat" w:hAnsi="GHEA Grapalat" w:cs="Sylfaen"/>
          <w:sz w:val="22"/>
          <w:szCs w:val="22"/>
          <w:lang w:val="hy-AM"/>
        </w:rPr>
        <w:t xml:space="preserve">կերությունների աշխատողների միջին ցուցակային ընդհանուր թիվը կազմել է </w:t>
      </w:r>
      <w:r w:rsidR="0075608E" w:rsidRPr="005F2C10">
        <w:rPr>
          <w:rFonts w:ascii="GHEA Grapalat" w:hAnsi="GHEA Grapalat" w:cs="Sylfaen"/>
          <w:sz w:val="22"/>
          <w:szCs w:val="22"/>
          <w:lang w:val="hy-AM"/>
        </w:rPr>
        <w:t>232</w:t>
      </w:r>
      <w:r w:rsidRPr="005F2C10">
        <w:rPr>
          <w:rFonts w:ascii="GHEA Grapalat" w:hAnsi="GHEA Grapalat" w:cs="Sylfaen"/>
          <w:sz w:val="22"/>
          <w:szCs w:val="22"/>
          <w:lang w:val="hy-AM"/>
        </w:rPr>
        <w:t xml:space="preserve"> աշխատող</w:t>
      </w:r>
      <w:r w:rsidR="00C86642" w:rsidRPr="005F2C10">
        <w:rPr>
          <w:rFonts w:ascii="GHEA Grapalat" w:hAnsi="GHEA Grapalat" w:cs="Sylfaen"/>
          <w:sz w:val="22"/>
          <w:szCs w:val="22"/>
          <w:lang w:val="hy-AM"/>
        </w:rPr>
        <w:t>՝ «Դավիթ Համբարձումյանի անվան ջրացատկի օլիմպիական հերթափոխի մասնագիտացված մանկապատանեկան մարզադպրոց» ՓԲԸ 2 աշխատող՝ նախորդ տարվա համեմատ մնացել է անփոփոխ, «Գեղագիտության ազգային կենտրոն»</w:t>
      </w:r>
      <w:r w:rsidR="00C86642" w:rsidRPr="005F2C10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1A6A75" w:rsidRPr="005F2C10">
        <w:rPr>
          <w:rFonts w:ascii="GHEA Grapalat" w:hAnsi="GHEA Grapalat" w:cs="Sylfaen"/>
          <w:bCs/>
          <w:iCs/>
          <w:sz w:val="22"/>
          <w:szCs w:val="22"/>
          <w:lang w:val="hy-AM"/>
        </w:rPr>
        <w:t>ՓԲԸ՝ 212 աշխատող՝</w:t>
      </w:r>
      <w:r w:rsidR="00C86642" w:rsidRPr="005F2C1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A6A75" w:rsidRPr="005F2C10">
        <w:rPr>
          <w:rFonts w:ascii="GHEA Grapalat" w:hAnsi="GHEA Grapalat" w:cs="Sylfaen"/>
          <w:sz w:val="22"/>
          <w:szCs w:val="22"/>
          <w:lang w:val="hy-AM"/>
        </w:rPr>
        <w:t>նախորդ տարվա համեմատ նվազել է 3-ով և «Սպորտի կառավարման կենտրոն» ՓԲԸ՝ 18 աշխատող</w:t>
      </w:r>
      <w:r w:rsidR="005B2C91" w:rsidRPr="005F2C10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5B3A4ECE" w14:textId="373E1F23" w:rsidR="00B45258" w:rsidRPr="00F86066" w:rsidRDefault="00C10267" w:rsidP="00F86066">
      <w:pPr>
        <w:pStyle w:val="a3"/>
        <w:tabs>
          <w:tab w:val="num" w:pos="-5220"/>
        </w:tabs>
        <w:ind w:firstLine="567"/>
        <w:rPr>
          <w:rFonts w:ascii="GHEA Grapalat" w:hAnsi="GHEA Grapalat" w:cs="Sylfaen"/>
          <w:sz w:val="22"/>
          <w:szCs w:val="22"/>
          <w:lang w:val="hy-AM"/>
        </w:rPr>
      </w:pPr>
      <w:r w:rsidRPr="005F2C10">
        <w:rPr>
          <w:rFonts w:ascii="GHEA Grapalat" w:hAnsi="GHEA Grapalat" w:cs="Sylfaen"/>
          <w:sz w:val="22"/>
          <w:szCs w:val="22"/>
          <w:lang w:val="hy-AM"/>
        </w:rPr>
        <w:t>3. Ստորև ներկայացված են առևտրային կազմակերպությունների ֆինանսատնտեսական գործունեության ամփոփ</w:t>
      </w:r>
      <w:r w:rsidRPr="005F2C1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F2C10">
        <w:rPr>
          <w:rFonts w:ascii="GHEA Grapalat" w:hAnsi="GHEA Grapalat" w:cs="Sylfaen"/>
          <w:sz w:val="22"/>
          <w:szCs w:val="22"/>
          <w:lang w:val="hy-AM"/>
        </w:rPr>
        <w:t>արդյունքները՝</w:t>
      </w:r>
    </w:p>
    <w:p w14:paraId="66EE19EA" w14:textId="77777777" w:rsidR="00C10267" w:rsidRPr="00D92E8A" w:rsidRDefault="00C10267" w:rsidP="00C10267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D92E8A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  <w:r w:rsidRPr="00D92E8A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D92E8A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D92E8A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D92E8A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D92E8A">
        <w:rPr>
          <w:rFonts w:ascii="GHEA Grapalat" w:hAnsi="GHEA Grapalat" w:cs="Sylfaen"/>
          <w:i/>
          <w:iCs/>
          <w:sz w:val="22"/>
          <w:szCs w:val="22"/>
        </w:rPr>
        <w:t>)</w:t>
      </w:r>
      <w:r w:rsidRPr="00D92E8A">
        <w:rPr>
          <w:rFonts w:ascii="GHEA Grapalat" w:hAnsi="GHEA Grapalat"/>
          <w:i/>
          <w:iCs/>
          <w:sz w:val="22"/>
          <w:szCs w:val="22"/>
        </w:rPr>
        <w:t xml:space="preserve">  </w:t>
      </w: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605"/>
        <w:gridCol w:w="2127"/>
      </w:tblGrid>
      <w:tr w:rsidR="00D92E8A" w:rsidRPr="00D92E8A" w14:paraId="4D07CB35" w14:textId="77777777" w:rsidTr="00AA4858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5765011F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92E8A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60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58E8D74E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D92E8A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7798AB64" w14:textId="13CED1C5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D92E8A">
              <w:rPr>
                <w:rFonts w:ascii="GHEA Grapalat" w:hAnsi="GHEA Grapalat"/>
                <w:bCs/>
                <w:sz w:val="22"/>
                <w:szCs w:val="22"/>
              </w:rPr>
              <w:t>202</w:t>
            </w:r>
            <w:r w:rsidR="00592DF6" w:rsidRPr="00D92E8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</w:t>
            </w:r>
            <w:r w:rsidRPr="00D92E8A">
              <w:rPr>
                <w:rFonts w:ascii="GHEA Grapalat" w:hAnsi="GHEA Grapalat" w:cs="Sylfaen"/>
                <w:bCs/>
                <w:sz w:val="22"/>
                <w:szCs w:val="22"/>
              </w:rPr>
              <w:t>թ</w:t>
            </w:r>
            <w:r w:rsidRPr="00D92E8A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36F41649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D92E8A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D92E8A" w:rsidRPr="00D92E8A" w14:paraId="7AABDDD3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F0B7E2E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lastRenderedPageBreak/>
              <w:t>1.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36F480F4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5D03ED1A" w14:textId="5F08E461" w:rsidR="00C10267" w:rsidRPr="00D92E8A" w:rsidRDefault="006560C4" w:rsidP="006560C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97,104.2</w:t>
            </w:r>
          </w:p>
        </w:tc>
      </w:tr>
      <w:tr w:rsidR="00D92E8A" w:rsidRPr="00D92E8A" w14:paraId="5AC3829A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69F09F" w14:textId="77777777" w:rsidR="00C10267" w:rsidRPr="00D92E8A" w:rsidRDefault="00FB5FF6" w:rsidP="00AA4858">
            <w:pPr>
              <w:pStyle w:val="a5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C10267" w:rsidRPr="00D92E8A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3140DF1A" w14:textId="2E2008E4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20BBAC08" w14:textId="1BD16466" w:rsidR="00C10267" w:rsidRPr="00D92E8A" w:rsidRDefault="006560C4" w:rsidP="006560C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10,348.7</w:t>
            </w:r>
          </w:p>
        </w:tc>
      </w:tr>
      <w:tr w:rsidR="00D92E8A" w:rsidRPr="00D92E8A" w14:paraId="2FCEDBE1" w14:textId="77777777" w:rsidTr="00F86066">
        <w:trPr>
          <w:trHeight w:val="793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DE6393" w14:textId="29B237C1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3</w:t>
            </w:r>
            <w:r w:rsidR="00C10267" w:rsidRPr="00D92E8A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3A9EE61B" w14:textId="05270230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C10267" w:rsidRPr="00D92E8A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7CEE5C44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Եկամուտ</w:t>
            </w:r>
            <w:r w:rsidR="005B2C91" w:rsidRPr="00D92E8A">
              <w:rPr>
                <w:rFonts w:ascii="GHEA Grapalat" w:hAnsi="GHEA Grapalat" w:cs="Sylfaen"/>
                <w:sz w:val="22"/>
                <w:szCs w:val="22"/>
              </w:rPr>
              <w:t>ների</w:t>
            </w:r>
            <w:proofErr w:type="spellEnd"/>
            <w:r w:rsidR="005B2C91"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5B2C91" w:rsidRPr="00D92E8A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="005B2C91"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5B2C91" w:rsidRPr="00D92E8A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="005B2C91" w:rsidRPr="00D92E8A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5B2C91" w:rsidRPr="00D92E8A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="005B2C91"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5B2C91" w:rsidRPr="00D92E8A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="005B2C91" w:rsidRPr="00D92E8A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</w:p>
          <w:p w14:paraId="5F56A153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666ECCFB" w14:textId="77777777" w:rsidR="00ED2580" w:rsidRPr="00D92E8A" w:rsidRDefault="00ED2580" w:rsidP="00ED258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406,632.9</w:t>
            </w:r>
          </w:p>
          <w:p w14:paraId="600C407E" w14:textId="77777777" w:rsidR="00ED2580" w:rsidRPr="00D92E8A" w:rsidRDefault="00ED2580" w:rsidP="00ED258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357,545.0</w:t>
            </w:r>
          </w:p>
          <w:p w14:paraId="26052E53" w14:textId="416AF5B2" w:rsidR="00C10267" w:rsidRPr="00D92E8A" w:rsidRDefault="00C10267" w:rsidP="00C6552B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D92E8A" w:rsidRPr="00D92E8A" w14:paraId="099D689E" w14:textId="77777777" w:rsidTr="00AA4858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DD60348" w14:textId="3AACF092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4</w:t>
            </w:r>
            <w:r w:rsidR="00C10267" w:rsidRPr="00D92E8A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0648B202" w14:textId="6ABD09CD" w:rsidR="00C10267" w:rsidRPr="00D92E8A" w:rsidRDefault="006560C4" w:rsidP="00FB5FF6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4</w:t>
            </w:r>
            <w:r w:rsidR="00FB5FF6" w:rsidRPr="00D92E8A">
              <w:rPr>
                <w:rFonts w:ascii="GHEA Grapalat" w:hAnsi="GHEA Grapalat"/>
                <w:sz w:val="22"/>
                <w:szCs w:val="22"/>
              </w:rPr>
              <w:t>.</w:t>
            </w:r>
            <w:r w:rsidR="00C10267" w:rsidRPr="00D92E8A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2DE1A9D4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453CFF36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13DF2AC3" w14:textId="77777777" w:rsidR="00ED2580" w:rsidRPr="00D92E8A" w:rsidRDefault="00ED2580" w:rsidP="00ED258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395,316.9</w:t>
            </w:r>
          </w:p>
          <w:p w14:paraId="2BA05DCB" w14:textId="77777777" w:rsidR="00ED2580" w:rsidRPr="00D92E8A" w:rsidRDefault="00ED2580" w:rsidP="00ED258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376,481.4</w:t>
            </w:r>
          </w:p>
          <w:p w14:paraId="0066FA4F" w14:textId="77777777" w:rsidR="00C10267" w:rsidRPr="00D92E8A" w:rsidRDefault="00C10267" w:rsidP="00AA4858">
            <w:pPr>
              <w:pStyle w:val="a3"/>
              <w:framePr w:hSpace="180" w:wrap="auto" w:vAnchor="text" w:hAnchor="text" w:y="1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D92E8A" w:rsidRPr="00D92E8A" w14:paraId="14EF3152" w14:textId="77777777" w:rsidTr="00AA4858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C3268D" w14:textId="07FFFA59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5</w:t>
            </w:r>
            <w:r w:rsidR="00C10267" w:rsidRPr="00D92E8A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37AADD6F" w14:textId="1BB5182A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5</w:t>
            </w:r>
            <w:r w:rsidR="00C10267" w:rsidRPr="00D92E8A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30FDBD5F" w14:textId="22208B24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5</w:t>
            </w:r>
            <w:r w:rsidR="00C10267" w:rsidRPr="00D92E8A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1156BB62" w14:textId="2B452829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92E8A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C10267" w:rsidRPr="00D92E8A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475F5839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2FC85056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32BEAD9D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5817269E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6539D859" w14:textId="77777777" w:rsidR="00ED2580" w:rsidRPr="00D92E8A" w:rsidRDefault="00ED2580" w:rsidP="00ED258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17,182.7</w:t>
            </w:r>
          </w:p>
          <w:p w14:paraId="1410D596" w14:textId="77777777" w:rsidR="00ED2580" w:rsidRPr="00D92E8A" w:rsidRDefault="00ED2580" w:rsidP="00ED258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5,757.1</w:t>
            </w:r>
          </w:p>
          <w:p w14:paraId="77373168" w14:textId="77777777" w:rsidR="00ED2580" w:rsidRPr="00D92E8A" w:rsidRDefault="00ED2580" w:rsidP="00ED258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3,810.5</w:t>
            </w:r>
          </w:p>
          <w:p w14:paraId="4779AF8D" w14:textId="77777777" w:rsidR="00ED2580" w:rsidRPr="00D92E8A" w:rsidRDefault="00ED2580" w:rsidP="00ED258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51.8</w:t>
            </w:r>
          </w:p>
          <w:p w14:paraId="00F6BE4D" w14:textId="77777777" w:rsidR="00C10267" w:rsidRPr="00D92E8A" w:rsidRDefault="00C10267" w:rsidP="00AA4858">
            <w:pPr>
              <w:pStyle w:val="a3"/>
              <w:framePr w:hSpace="180" w:wrap="auto" w:vAnchor="text" w:hAnchor="text" w:y="1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D92E8A" w:rsidRPr="00D92E8A" w14:paraId="3F7AC441" w14:textId="77777777" w:rsidTr="00D92E8A">
        <w:trPr>
          <w:trHeight w:val="143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43C3C0" w14:textId="1EE5F685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6</w:t>
            </w:r>
            <w:r w:rsidR="00C10267" w:rsidRPr="00D92E8A">
              <w:rPr>
                <w:rFonts w:ascii="GHEA Grapalat" w:hAnsi="GHEA Grapalat"/>
                <w:sz w:val="22"/>
                <w:szCs w:val="22"/>
                <w:lang w:val="en-AU"/>
              </w:rPr>
              <w:t>.</w:t>
            </w:r>
          </w:p>
          <w:p w14:paraId="3DB95B21" w14:textId="62FDAA8F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6</w:t>
            </w:r>
            <w:r w:rsidR="00FB5FF6" w:rsidRPr="00D92E8A">
              <w:rPr>
                <w:rFonts w:ascii="GHEA Grapalat" w:hAnsi="GHEA Grapalat"/>
                <w:sz w:val="22"/>
                <w:szCs w:val="22"/>
              </w:rPr>
              <w:t>.</w:t>
            </w:r>
            <w:r w:rsidR="00FB5FF6" w:rsidRPr="00D92E8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  <w:p w14:paraId="46DBFB71" w14:textId="42A2B6D4" w:rsidR="00C10267" w:rsidRPr="00CB12EF" w:rsidRDefault="006560C4" w:rsidP="00CB12EF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6</w:t>
            </w:r>
            <w:r w:rsidR="00C10267" w:rsidRPr="00D92E8A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0049E72F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en-AU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proofErr w:type="gramStart"/>
            <w:r w:rsidRPr="00D92E8A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, 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proofErr w:type="gramEnd"/>
            <w:r w:rsidRPr="00D92E8A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en-AU"/>
              </w:rPr>
              <w:t>`</w:t>
            </w:r>
          </w:p>
          <w:p w14:paraId="2E36B457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en-AU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03B14547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en-AU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r w:rsidRPr="00D92E8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92E8A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1731ED84" w14:textId="77777777" w:rsidR="00ED2580" w:rsidRPr="00D92E8A" w:rsidRDefault="00ED2580" w:rsidP="00ED258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B405C1C" w14:textId="64C93CE4" w:rsidR="00ED2580" w:rsidRPr="00D92E8A" w:rsidRDefault="00ED2580" w:rsidP="00ED258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73,920.9</w:t>
            </w:r>
          </w:p>
          <w:p w14:paraId="4905B4FE" w14:textId="77777777" w:rsidR="00ED2580" w:rsidRPr="00D92E8A" w:rsidRDefault="00ED2580" w:rsidP="00ED258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31,336.1</w:t>
            </w:r>
          </w:p>
          <w:p w14:paraId="08124201" w14:textId="0F0E1206" w:rsidR="00C10267" w:rsidRPr="00D92E8A" w:rsidRDefault="00ED2580" w:rsidP="00D92E8A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30,180.7</w:t>
            </w:r>
          </w:p>
        </w:tc>
      </w:tr>
      <w:tr w:rsidR="00D92E8A" w:rsidRPr="00D92E8A" w14:paraId="1607EFAF" w14:textId="77777777" w:rsidTr="00AA4858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C7CBAD" w14:textId="6D805354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92E8A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B66F88" w:rsidRPr="00D92E8A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02DD926E" w14:textId="5FFA390B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92E8A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B66F88" w:rsidRPr="00D92E8A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09472CA1" w14:textId="365DB5D4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92E8A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B66F88" w:rsidRPr="00D92E8A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0A87C57B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15AFB181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1039646E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4A6CD36E" w14:textId="77777777" w:rsidR="00ED2580" w:rsidRPr="00D92E8A" w:rsidRDefault="00ED2580" w:rsidP="00ED258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52,908.7</w:t>
            </w:r>
          </w:p>
          <w:p w14:paraId="0466B0E7" w14:textId="77777777" w:rsidR="00C10267" w:rsidRPr="00D92E8A" w:rsidRDefault="00C10267" w:rsidP="00AA4858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0</w:t>
            </w:r>
          </w:p>
          <w:p w14:paraId="729D425D" w14:textId="162CBAFF" w:rsidR="00C10267" w:rsidRPr="00D92E8A" w:rsidRDefault="00ED2580" w:rsidP="00D92E8A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52,908.7</w:t>
            </w:r>
          </w:p>
        </w:tc>
      </w:tr>
      <w:tr w:rsidR="00D92E8A" w:rsidRPr="00D92E8A" w14:paraId="5E78147C" w14:textId="77777777" w:rsidTr="00CB12EF">
        <w:trPr>
          <w:trHeight w:val="41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982D6D4" w14:textId="7F790F5A" w:rsidR="00C10267" w:rsidRPr="00D92E8A" w:rsidRDefault="006560C4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92E8A">
              <w:rPr>
                <w:rFonts w:ascii="GHEA Grapalat" w:hAnsi="GHEA Grapalat"/>
                <w:sz w:val="22"/>
                <w:szCs w:val="22"/>
              </w:rPr>
              <w:t>8</w:t>
            </w:r>
            <w:r w:rsidR="00B66F88" w:rsidRPr="00D92E8A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3B785D14" w14:textId="77777777" w:rsidR="00C10267" w:rsidRPr="00D92E8A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D92E8A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92E8A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2127" w:type="dxa"/>
            <w:tcBorders>
              <w:right w:val="single" w:sz="18" w:space="0" w:color="auto"/>
            </w:tcBorders>
          </w:tcPr>
          <w:p w14:paraId="42E0D963" w14:textId="77777777" w:rsidR="00ED2580" w:rsidRPr="00D92E8A" w:rsidRDefault="00ED2580" w:rsidP="00ED258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D92E8A">
              <w:rPr>
                <w:rFonts w:ascii="GHEA Grapalat" w:hAnsi="GHEA Grapalat"/>
                <w:bCs/>
                <w:sz w:val="22"/>
                <w:szCs w:val="22"/>
              </w:rPr>
              <w:t>357,545.0</w:t>
            </w:r>
          </w:p>
          <w:p w14:paraId="3D1B617F" w14:textId="58F17AB7" w:rsidR="00C10267" w:rsidRPr="00D92E8A" w:rsidRDefault="00C10267" w:rsidP="00C6552B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3FB6C099" w14:textId="77777777" w:rsidR="00C10267" w:rsidRPr="00D92E8A" w:rsidRDefault="00C10267" w:rsidP="00C10267">
      <w:pPr>
        <w:pStyle w:val="a3"/>
        <w:tabs>
          <w:tab w:val="clear" w:pos="540"/>
          <w:tab w:val="left" w:pos="720"/>
        </w:tabs>
        <w:spacing w:line="240" w:lineRule="auto"/>
        <w:ind w:right="-338"/>
        <w:jc w:val="left"/>
        <w:rPr>
          <w:rFonts w:ascii="GHEA Grapalat" w:hAnsi="GHEA Grapalat"/>
          <w:sz w:val="22"/>
          <w:szCs w:val="22"/>
        </w:rPr>
      </w:pPr>
      <w:r w:rsidRPr="00D92E8A">
        <w:rPr>
          <w:rFonts w:ascii="GHEA Grapalat" w:hAnsi="GHEA Grapalat"/>
          <w:sz w:val="22"/>
          <w:szCs w:val="22"/>
        </w:rPr>
        <w:tab/>
      </w:r>
      <w:r w:rsidRPr="00D92E8A">
        <w:rPr>
          <w:rFonts w:ascii="GHEA Grapalat" w:hAnsi="GHEA Grapalat"/>
          <w:sz w:val="22"/>
          <w:szCs w:val="22"/>
        </w:rPr>
        <w:tab/>
      </w:r>
      <w:r w:rsidRPr="00D92E8A">
        <w:rPr>
          <w:rFonts w:ascii="GHEA Grapalat" w:hAnsi="GHEA Grapalat"/>
          <w:sz w:val="22"/>
          <w:szCs w:val="22"/>
        </w:rPr>
        <w:tab/>
      </w:r>
      <w:r w:rsidRPr="00D92E8A">
        <w:rPr>
          <w:rFonts w:ascii="GHEA Grapalat" w:hAnsi="GHEA Grapalat"/>
          <w:sz w:val="22"/>
          <w:szCs w:val="22"/>
        </w:rPr>
        <w:tab/>
      </w:r>
      <w:r w:rsidRPr="00D92E8A">
        <w:rPr>
          <w:rFonts w:ascii="GHEA Grapalat" w:hAnsi="GHEA Grapalat"/>
          <w:sz w:val="22"/>
          <w:szCs w:val="22"/>
        </w:rPr>
        <w:tab/>
      </w:r>
      <w:r w:rsidRPr="00D92E8A">
        <w:rPr>
          <w:rFonts w:ascii="GHEA Grapalat" w:hAnsi="GHEA Grapalat"/>
          <w:sz w:val="22"/>
          <w:szCs w:val="22"/>
        </w:rPr>
        <w:tab/>
      </w:r>
    </w:p>
    <w:p w14:paraId="61078878" w14:textId="23887552" w:rsidR="003830C0" w:rsidRPr="00D92E8A" w:rsidRDefault="00592DF6" w:rsidP="00CB12EF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92E8A">
        <w:rPr>
          <w:rFonts w:ascii="GHEA Grapalat" w:hAnsi="GHEA Grapalat" w:cs="Sylfaen"/>
          <w:sz w:val="22"/>
          <w:szCs w:val="22"/>
          <w:lang w:val="hy-AM"/>
        </w:rPr>
        <w:t>2024</w:t>
      </w:r>
      <w:r w:rsidR="00C10267" w:rsidRPr="00D92E8A">
        <w:rPr>
          <w:rFonts w:ascii="GHEA Grapalat" w:hAnsi="GHEA Grapalat" w:cs="Sylfaen"/>
          <w:sz w:val="22"/>
          <w:szCs w:val="22"/>
          <w:lang w:val="hy-AM"/>
        </w:rPr>
        <w:t xml:space="preserve">թ.-ի տարեկան տվյալներով Նախարարության ենթակայության </w:t>
      </w:r>
      <w:r w:rsidR="00C6552B" w:rsidRPr="00D92E8A">
        <w:rPr>
          <w:rFonts w:ascii="GHEA Grapalat" w:hAnsi="GHEA Grapalat" w:cs="Sylfaen"/>
          <w:sz w:val="22"/>
          <w:szCs w:val="22"/>
          <w:lang w:val="hy-AM"/>
        </w:rPr>
        <w:t>բոլոր կազմակերպությունները՝</w:t>
      </w:r>
      <w:r w:rsidR="0063644A" w:rsidRPr="00D92E8A">
        <w:rPr>
          <w:rFonts w:ascii="GHEA Grapalat" w:hAnsi="GHEA Grapalat" w:cs="Sylfaen"/>
          <w:sz w:val="22"/>
          <w:szCs w:val="22"/>
          <w:lang w:val="hy-AM"/>
        </w:rPr>
        <w:t xml:space="preserve">  «Դավիթ Համբարձումյանի անվան ջրացատկի օլիմպիական հերթափոխի մասնագիտացված մանկապատանեկան մարզադպրոց», </w:t>
      </w:r>
      <w:r w:rsidR="00C6552B" w:rsidRPr="00D92E8A">
        <w:rPr>
          <w:rFonts w:ascii="GHEA Grapalat" w:hAnsi="GHEA Grapalat" w:cs="Sylfaen"/>
          <w:sz w:val="22"/>
          <w:szCs w:val="22"/>
          <w:lang w:val="hy-AM"/>
        </w:rPr>
        <w:t>«Գեղագիտության ազգային կենտրոն»</w:t>
      </w:r>
      <w:r w:rsidR="00C6552B" w:rsidRPr="00D92E8A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63644A" w:rsidRPr="00D92E8A">
        <w:rPr>
          <w:rFonts w:ascii="GHEA Grapalat" w:hAnsi="GHEA Grapalat" w:cs="Sylfaen"/>
          <w:sz w:val="22"/>
          <w:szCs w:val="22"/>
          <w:lang w:val="hy-AM"/>
        </w:rPr>
        <w:t>և «</w:t>
      </w:r>
      <w:r w:rsidR="00E73983" w:rsidRPr="00D92E8A">
        <w:rPr>
          <w:rFonts w:ascii="GHEA Grapalat" w:hAnsi="GHEA Grapalat" w:cs="Sylfaen"/>
          <w:sz w:val="22"/>
          <w:szCs w:val="22"/>
          <w:lang w:val="hy-AM"/>
        </w:rPr>
        <w:t>Սպորտի կառավարման կենտրոն</w:t>
      </w:r>
      <w:r w:rsidR="00C6552B" w:rsidRPr="00D92E8A">
        <w:rPr>
          <w:rFonts w:ascii="GHEA Grapalat" w:hAnsi="GHEA Grapalat" w:cs="Sylfaen"/>
          <w:sz w:val="22"/>
          <w:szCs w:val="22"/>
          <w:lang w:val="hy-AM"/>
        </w:rPr>
        <w:t>» ՓԲԸ-ներն</w:t>
      </w:r>
      <w:r w:rsidR="0063644A" w:rsidRPr="00D92E8A">
        <w:rPr>
          <w:rFonts w:ascii="GHEA Grapalat" w:hAnsi="GHEA Grapalat" w:cs="Sylfaen"/>
          <w:sz w:val="22"/>
          <w:szCs w:val="22"/>
          <w:lang w:val="hy-AM"/>
        </w:rPr>
        <w:t xml:space="preserve"> աշխատել են շահույթով</w:t>
      </w:r>
      <w:r w:rsidR="00C6552B" w:rsidRPr="00D92E8A">
        <w:rPr>
          <w:rFonts w:ascii="GHEA Grapalat" w:hAnsi="GHEA Grapalat" w:cs="Sylfaen"/>
          <w:sz w:val="22"/>
          <w:szCs w:val="22"/>
          <w:lang w:val="hy-AM"/>
        </w:rPr>
        <w:t>։</w:t>
      </w:r>
      <w:r w:rsidR="0063644A" w:rsidRPr="00D92E8A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790B4A18" w14:textId="0C676598" w:rsidR="003830C0" w:rsidRPr="00D92E8A" w:rsidRDefault="0063644A" w:rsidP="00CB12EF">
      <w:pPr>
        <w:spacing w:line="360" w:lineRule="auto"/>
        <w:ind w:firstLine="720"/>
        <w:jc w:val="both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«Գեղագիտության ազգային կենտրոն» ՓԲԸ-ն </w:t>
      </w:r>
      <w:r w:rsidR="003830C0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>ձևավորել է</w:t>
      </w:r>
      <w:r w:rsidR="0060671A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E73983" w:rsidRPr="00CB12EF">
        <w:rPr>
          <w:rFonts w:ascii="GHEA Grapalat" w:hAnsi="GHEA Grapalat" w:cs="Sylfaen"/>
          <w:b/>
          <w:iCs/>
          <w:sz w:val="22"/>
          <w:szCs w:val="22"/>
          <w:lang w:val="hy-AM"/>
        </w:rPr>
        <w:t>2,503</w:t>
      </w:r>
      <w:r w:rsidR="00E73983" w:rsidRPr="00CB12EF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E73983" w:rsidRPr="00CB12EF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9</w:t>
      </w:r>
      <w:r w:rsidR="0060671A" w:rsidRPr="00CB12EF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հազ</w:t>
      </w:r>
      <w:r w:rsidR="0060671A" w:rsidRPr="00CB12EF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60671A" w:rsidRPr="00CB12EF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60671A" w:rsidRPr="00CB12EF">
        <w:rPr>
          <w:rFonts w:ascii="GHEA Grapalat" w:hAnsi="GHEA Grapalat" w:cs="GHEA Grapalat"/>
          <w:b/>
          <w:iCs/>
          <w:sz w:val="22"/>
          <w:szCs w:val="22"/>
          <w:lang w:val="hy-AM"/>
        </w:rPr>
        <w:t>դրամ</w:t>
      </w:r>
      <w:r w:rsidR="0060671A" w:rsidRPr="00D92E8A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զուտ</w:t>
      </w:r>
      <w:r w:rsidR="0060671A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60671A" w:rsidRPr="00D92E8A">
        <w:rPr>
          <w:rFonts w:ascii="GHEA Grapalat" w:hAnsi="GHEA Grapalat" w:cs="GHEA Grapalat"/>
          <w:bCs/>
          <w:iCs/>
          <w:sz w:val="22"/>
          <w:szCs w:val="22"/>
          <w:lang w:val="hy-AM"/>
        </w:rPr>
        <w:t>շահույթ</w:t>
      </w:r>
      <w:r w:rsidR="00CB12EF">
        <w:rPr>
          <w:rFonts w:ascii="GHEA Grapalat" w:hAnsi="GHEA Grapalat" w:cs="GHEA Grapalat"/>
          <w:bCs/>
          <w:iCs/>
          <w:sz w:val="22"/>
          <w:szCs w:val="22"/>
          <w:lang w:val="hy-AM"/>
        </w:rPr>
        <w:t>՝</w:t>
      </w:r>
      <w:r w:rsidR="0060671A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3830C0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3830C0" w:rsidRPr="00D92E8A">
        <w:rPr>
          <w:rFonts w:ascii="GHEA Grapalat" w:hAnsi="GHEA Grapalat" w:cs="GHEA Grapalat"/>
          <w:bCs/>
          <w:iCs/>
          <w:sz w:val="22"/>
          <w:szCs w:val="22"/>
          <w:lang w:val="hy-AM"/>
        </w:rPr>
        <w:t>նախորդ</w:t>
      </w:r>
      <w:r w:rsidR="003830C0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3830C0" w:rsidRPr="00D92E8A">
        <w:rPr>
          <w:rFonts w:ascii="GHEA Grapalat" w:hAnsi="GHEA Grapalat" w:cs="GHEA Grapalat"/>
          <w:bCs/>
          <w:iCs/>
          <w:sz w:val="22"/>
          <w:szCs w:val="22"/>
          <w:lang w:val="hy-AM"/>
        </w:rPr>
        <w:t>տարվա</w:t>
      </w:r>
      <w:r w:rsidR="003830C0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3830C0" w:rsidRPr="00D92E8A">
        <w:rPr>
          <w:rFonts w:ascii="GHEA Grapalat" w:hAnsi="GHEA Grapalat" w:cs="GHEA Grapalat"/>
          <w:bCs/>
          <w:iCs/>
          <w:sz w:val="22"/>
          <w:szCs w:val="22"/>
          <w:lang w:val="hy-AM"/>
        </w:rPr>
        <w:t>համե</w:t>
      </w:r>
      <w:r w:rsidR="00E73983" w:rsidRPr="00D92E8A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մատ աճել է </w:t>
      </w:r>
      <w:r w:rsidR="00E73983" w:rsidRPr="00CB12EF">
        <w:rPr>
          <w:rFonts w:ascii="GHEA Grapalat" w:hAnsi="GHEA Grapalat" w:cs="GHEA Grapalat"/>
          <w:b/>
          <w:iCs/>
          <w:sz w:val="22"/>
          <w:szCs w:val="22"/>
          <w:lang w:val="hy-AM"/>
        </w:rPr>
        <w:t>337</w:t>
      </w:r>
      <w:r w:rsidR="00E73983" w:rsidRPr="00CB12EF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E73983" w:rsidRPr="00CB12EF">
        <w:rPr>
          <w:rFonts w:ascii="GHEA Grapalat" w:hAnsi="GHEA Grapalat" w:cs="Sylfaen"/>
          <w:b/>
          <w:iCs/>
          <w:sz w:val="22"/>
          <w:szCs w:val="22"/>
          <w:lang w:val="hy-AM"/>
        </w:rPr>
        <w:t>0 հազ</w:t>
      </w:r>
      <w:r w:rsidR="00E73983" w:rsidRPr="00CB12EF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E73983" w:rsidRPr="00CB12EF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E73983" w:rsidRPr="00CB12EF">
        <w:rPr>
          <w:rFonts w:ascii="GHEA Grapalat" w:hAnsi="GHEA Grapalat" w:cs="GHEA Grapalat"/>
          <w:b/>
          <w:iCs/>
          <w:sz w:val="22"/>
          <w:szCs w:val="22"/>
          <w:lang w:val="hy-AM"/>
        </w:rPr>
        <w:t>դրամով</w:t>
      </w:r>
      <w:r w:rsidR="003830C0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, </w:t>
      </w:r>
      <w:r w:rsidR="00E73983" w:rsidRPr="00CB12EF">
        <w:rPr>
          <w:rFonts w:ascii="GHEA Grapalat" w:hAnsi="GHEA Grapalat" w:cs="Sylfaen"/>
          <w:b/>
          <w:iCs/>
          <w:sz w:val="22"/>
          <w:szCs w:val="22"/>
          <w:lang w:val="hy-AM"/>
        </w:rPr>
        <w:t>573</w:t>
      </w:r>
      <w:r w:rsidR="00CB12EF" w:rsidRPr="00CB12EF">
        <w:rPr>
          <w:rFonts w:ascii="GHEA Grapalat" w:hAnsi="GHEA Grapalat" w:cs="Sylfaen"/>
          <w:b/>
          <w:iCs/>
          <w:sz w:val="22"/>
          <w:szCs w:val="22"/>
          <w:lang w:val="hy-AM"/>
        </w:rPr>
        <w:t>,0</w:t>
      </w:r>
      <w:r w:rsidR="00E73983" w:rsidRPr="00CB12EF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հազ</w:t>
      </w:r>
      <w:r w:rsidR="00E73983" w:rsidRPr="00CB12EF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E73983" w:rsidRPr="00CB12EF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դրամով</w:t>
      </w:r>
      <w:r w:rsidR="00E73983" w:rsidRPr="00D92E8A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</w:t>
      </w:r>
      <w:r w:rsidR="00891C67" w:rsidRPr="00D92E8A">
        <w:rPr>
          <w:rFonts w:ascii="GHEA Grapalat" w:hAnsi="GHEA Grapalat" w:cs="GHEA Grapalat"/>
          <w:bCs/>
          <w:iCs/>
          <w:sz w:val="22"/>
          <w:szCs w:val="22"/>
          <w:lang w:val="hy-AM"/>
        </w:rPr>
        <w:t>աճել</w:t>
      </w:r>
      <w:r w:rsidR="003830C0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3830C0" w:rsidRPr="00D92E8A">
        <w:rPr>
          <w:rFonts w:ascii="GHEA Grapalat" w:hAnsi="GHEA Grapalat" w:cs="GHEA Grapalat"/>
          <w:bCs/>
          <w:iCs/>
          <w:sz w:val="22"/>
          <w:szCs w:val="22"/>
          <w:lang w:val="hy-AM"/>
        </w:rPr>
        <w:t>է</w:t>
      </w:r>
      <w:r w:rsidR="003830C0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3830C0" w:rsidRPr="00D92E8A">
        <w:rPr>
          <w:rFonts w:ascii="GHEA Grapalat" w:hAnsi="GHEA Grapalat" w:cs="GHEA Grapalat"/>
          <w:bCs/>
          <w:iCs/>
          <w:sz w:val="22"/>
          <w:szCs w:val="22"/>
          <w:lang w:val="hy-AM"/>
        </w:rPr>
        <w:t>կուտակված</w:t>
      </w:r>
      <w:r w:rsidR="003830C0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3830C0" w:rsidRPr="00D92E8A">
        <w:rPr>
          <w:rFonts w:ascii="GHEA Grapalat" w:hAnsi="GHEA Grapalat" w:cs="GHEA Grapalat"/>
          <w:bCs/>
          <w:iCs/>
          <w:sz w:val="22"/>
          <w:szCs w:val="22"/>
          <w:lang w:val="hy-AM"/>
        </w:rPr>
        <w:t>շահույթը</w:t>
      </w:r>
      <w:r w:rsidR="003830C0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>։</w:t>
      </w:r>
      <w:r w:rsidR="00E73983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3830C0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</w:p>
    <w:p w14:paraId="26B84029" w14:textId="6E178170" w:rsidR="001138BB" w:rsidRPr="00D92E8A" w:rsidRDefault="001138BB" w:rsidP="00CB12EF">
      <w:pPr>
        <w:spacing w:line="360" w:lineRule="auto"/>
        <w:ind w:firstLine="720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D92E8A">
        <w:rPr>
          <w:rFonts w:ascii="GHEA Grapalat" w:hAnsi="GHEA Grapalat" w:cs="Sylfaen"/>
          <w:sz w:val="22"/>
          <w:szCs w:val="22"/>
          <w:lang w:val="hy-AM"/>
        </w:rPr>
        <w:t xml:space="preserve">«Սպորտի կառավարման կենտրոն» ՓԲԸ-ներն ձևավորել է </w:t>
      </w:r>
      <w:r w:rsidRPr="00CB12EF">
        <w:rPr>
          <w:rFonts w:ascii="GHEA Grapalat" w:hAnsi="GHEA Grapalat" w:cs="Sylfaen"/>
          <w:b/>
          <w:bCs/>
          <w:sz w:val="22"/>
          <w:szCs w:val="22"/>
          <w:lang w:val="hy-AM"/>
        </w:rPr>
        <w:t>1,192</w:t>
      </w:r>
      <w:r w:rsidRPr="00CB12EF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CB12EF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9 հազ</w:t>
      </w:r>
      <w:r w:rsidRPr="00CB12EF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CB12EF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Pr="00D92E8A">
        <w:rPr>
          <w:rFonts w:ascii="GHEA Grapalat" w:eastAsia="MS Mincho" w:hAnsi="GHEA Grapalat" w:cs="MS Mincho"/>
          <w:sz w:val="22"/>
          <w:szCs w:val="22"/>
          <w:lang w:val="hy-AM"/>
        </w:rPr>
        <w:t xml:space="preserve"> զուտ շահույթ, ունի </w:t>
      </w:r>
      <w:r w:rsidRPr="00CB12EF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1,684</w:t>
      </w:r>
      <w:r w:rsidRPr="00CB12EF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CB12EF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6 հազ</w:t>
      </w:r>
      <w:r w:rsidRPr="00CB12EF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CB12EF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Pr="00D92E8A">
        <w:rPr>
          <w:rFonts w:ascii="GHEA Grapalat" w:eastAsia="MS Mincho" w:hAnsi="GHEA Grapalat" w:cs="MS Mincho"/>
          <w:sz w:val="22"/>
          <w:szCs w:val="22"/>
          <w:lang w:val="hy-AM"/>
        </w:rPr>
        <w:t xml:space="preserve"> կուտակված շահույթ։</w:t>
      </w:r>
    </w:p>
    <w:p w14:paraId="30168C6E" w14:textId="3EA02F5E" w:rsidR="001138BB" w:rsidRPr="00D92E8A" w:rsidRDefault="00DA605F" w:rsidP="00CB12EF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92E8A">
        <w:rPr>
          <w:rFonts w:ascii="GHEA Grapalat" w:hAnsi="GHEA Grapalat" w:cs="Sylfaen"/>
          <w:sz w:val="22"/>
          <w:szCs w:val="22"/>
          <w:lang w:val="hy-AM"/>
        </w:rPr>
        <w:t>4</w:t>
      </w:r>
      <w:r w:rsidR="00C10267" w:rsidRPr="00D92E8A">
        <w:rPr>
          <w:rFonts w:ascii="GHEA Grapalat" w:hAnsi="GHEA Grapalat" w:cs="Sylfaen"/>
          <w:sz w:val="22"/>
          <w:szCs w:val="22"/>
          <w:lang w:val="hy-AM"/>
        </w:rPr>
        <w:t>. «Դավիթ Համբարձումյանի անվան ջրացատկի օլիմպիական հերթափոխի մասնագիտացված մանկապատանեկան մարզադպրոց» ՓԲԸ-</w:t>
      </w:r>
      <w:r w:rsidR="00891C67" w:rsidRPr="00D92E8A">
        <w:rPr>
          <w:rFonts w:ascii="GHEA Grapalat" w:hAnsi="GHEA Grapalat" w:cs="Sylfaen"/>
          <w:sz w:val="22"/>
          <w:szCs w:val="22"/>
          <w:lang w:val="hy-AM"/>
        </w:rPr>
        <w:t>ի եկամուտներն ամբողջությամբ</w:t>
      </w:r>
      <w:r w:rsidR="00C10267" w:rsidRPr="00D92E8A">
        <w:rPr>
          <w:rFonts w:ascii="GHEA Grapalat" w:hAnsi="GHEA Grapalat" w:cs="Sylfaen"/>
          <w:sz w:val="22"/>
          <w:szCs w:val="22"/>
          <w:lang w:val="hy-AM"/>
        </w:rPr>
        <w:t xml:space="preserve"> ձևավորվել են ոչ հիմնական գործունեությունից՝ վարձակալություն</w:t>
      </w:r>
      <w:r w:rsidR="001138BB" w:rsidRPr="00D92E8A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CB12EF" w:rsidRPr="00D92E8A">
        <w:rPr>
          <w:rFonts w:ascii="GHEA Grapalat" w:hAnsi="GHEA Grapalat" w:cs="Sylfaen"/>
          <w:sz w:val="22"/>
          <w:szCs w:val="22"/>
          <w:lang w:val="hy-AM"/>
        </w:rPr>
        <w:t xml:space="preserve">«Գեղագիտության ազգային կենտրոն» ՓԲԸ-ի </w:t>
      </w:r>
      <w:r w:rsidR="00CB12EF" w:rsidRPr="00D92E8A">
        <w:rPr>
          <w:rFonts w:ascii="GHEA Grapalat" w:hAnsi="GHEA Grapalat" w:cs="Sylfaen"/>
          <w:sz w:val="22"/>
          <w:szCs w:val="22"/>
          <w:lang w:val="hy-AM"/>
        </w:rPr>
        <w:lastRenderedPageBreak/>
        <w:t>եկամուտների 6,1% ձևավորվել է վարձակալությունից</w:t>
      </w:r>
      <w:r w:rsidR="00CB12EF">
        <w:rPr>
          <w:rFonts w:ascii="GHEA Grapalat" w:hAnsi="GHEA Grapalat" w:cs="Sylfaen"/>
          <w:sz w:val="22"/>
          <w:szCs w:val="22"/>
          <w:lang w:val="hy-AM"/>
        </w:rPr>
        <w:t>,</w:t>
      </w:r>
      <w:r w:rsidR="00CB12EF" w:rsidRPr="00D92E8A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1138BB" w:rsidRPr="00D92E8A">
        <w:rPr>
          <w:rFonts w:ascii="GHEA Grapalat" w:hAnsi="GHEA Grapalat" w:cs="Sylfaen"/>
          <w:sz w:val="22"/>
          <w:szCs w:val="22"/>
          <w:lang w:val="hy-AM"/>
        </w:rPr>
        <w:t xml:space="preserve">իսկ «Սպորտի կառավարման կենտրոն» ՓԲԸ-ի </w:t>
      </w:r>
      <w:r w:rsidR="00CB12EF">
        <w:rPr>
          <w:rFonts w:ascii="GHEA Grapalat" w:hAnsi="GHEA Grapalat" w:cs="Sylfaen"/>
          <w:sz w:val="22"/>
          <w:szCs w:val="22"/>
          <w:lang w:val="hy-AM"/>
        </w:rPr>
        <w:t xml:space="preserve">եկամուտներն </w:t>
      </w:r>
      <w:r w:rsidR="001138BB" w:rsidRPr="00D92E8A">
        <w:rPr>
          <w:rFonts w:ascii="GHEA Grapalat" w:hAnsi="GHEA Grapalat" w:cs="Sylfaen"/>
          <w:sz w:val="22"/>
          <w:szCs w:val="22"/>
          <w:lang w:val="hy-AM"/>
        </w:rPr>
        <w:t>ամբողջությամբ՝ ծառայությունների մատուցումից</w:t>
      </w:r>
      <w:r w:rsidR="00C10267" w:rsidRPr="00D92E8A">
        <w:rPr>
          <w:rFonts w:ascii="GHEA Grapalat" w:hAnsi="GHEA Grapalat" w:cs="Sylfaen"/>
          <w:sz w:val="22"/>
          <w:szCs w:val="22"/>
          <w:lang w:val="hy-AM"/>
        </w:rPr>
        <w:t xml:space="preserve">։ </w:t>
      </w:r>
    </w:p>
    <w:p w14:paraId="7F44F8E7" w14:textId="58CD616B" w:rsidR="00DA605F" w:rsidRPr="00D92E8A" w:rsidRDefault="00DA605F" w:rsidP="00CB12EF">
      <w:pPr>
        <w:spacing w:line="360" w:lineRule="auto"/>
        <w:ind w:firstLine="720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D92E8A">
        <w:rPr>
          <w:rFonts w:ascii="GHEA Grapalat" w:hAnsi="GHEA Grapalat" w:cs="Sylfaen"/>
          <w:sz w:val="22"/>
          <w:szCs w:val="22"/>
          <w:lang w:val="hy-AM"/>
        </w:rPr>
        <w:t>5. Ըստ ներկայացված տեղեկատվության</w:t>
      </w:r>
      <w:r w:rsidR="00D92E8A" w:rsidRPr="00D92E8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92E8A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>«Գեղագիտության ազգային կենտրոն» ՓԲԸ-</w:t>
      </w:r>
      <w:r w:rsidR="00CB12EF">
        <w:rPr>
          <w:rFonts w:ascii="GHEA Grapalat" w:hAnsi="GHEA Grapalat" w:cs="Sylfaen"/>
          <w:bCs/>
          <w:iCs/>
          <w:sz w:val="22"/>
          <w:szCs w:val="22"/>
          <w:lang w:val="hy-AM"/>
        </w:rPr>
        <w:t>ին</w:t>
      </w:r>
      <w:r w:rsidR="00D92E8A" w:rsidRPr="00D92E8A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ս</w:t>
      </w:r>
      <w:r w:rsidR="00D92E8A" w:rsidRPr="00D92E8A">
        <w:rPr>
          <w:rFonts w:ascii="GHEA Grapalat" w:hAnsi="GHEA Grapalat" w:cs="Sylfaen"/>
          <w:sz w:val="22"/>
          <w:szCs w:val="22"/>
          <w:lang w:val="hy-AM"/>
        </w:rPr>
        <w:t>եփականության իրավունքով պատկանող շենք, շինություններ</w:t>
      </w:r>
      <w:r w:rsidR="00CB12EF">
        <w:rPr>
          <w:rFonts w:ascii="GHEA Grapalat" w:hAnsi="GHEA Grapalat" w:cs="Sylfaen"/>
          <w:sz w:val="22"/>
          <w:szCs w:val="22"/>
          <w:lang w:val="hy-AM"/>
        </w:rPr>
        <w:t xml:space="preserve"> առկ չեն</w:t>
      </w:r>
      <w:r w:rsidR="00D92E8A" w:rsidRPr="00D92E8A">
        <w:rPr>
          <w:rFonts w:ascii="GHEA Grapalat" w:hAnsi="GHEA Grapalat" w:cs="Sylfaen"/>
          <w:sz w:val="22"/>
          <w:szCs w:val="22"/>
          <w:lang w:val="hy-AM"/>
        </w:rPr>
        <w:t>, իսկ մյուս երկու կ</w:t>
      </w:r>
      <w:r w:rsidRPr="00D92E8A">
        <w:rPr>
          <w:rFonts w:ascii="GHEA Grapalat" w:hAnsi="GHEA Grapalat" w:cs="Sylfaen"/>
          <w:sz w:val="22"/>
          <w:szCs w:val="22"/>
          <w:lang w:val="hy-AM"/>
        </w:rPr>
        <w:t xml:space="preserve">ազմակերպությունների կողմից զբաղեցրած շենք, շինությունների ընդհանուր մակերեսը կազմել է </w:t>
      </w:r>
      <w:r w:rsidR="00D22265" w:rsidRPr="00D92E8A">
        <w:rPr>
          <w:rFonts w:ascii="GHEA Grapalat" w:hAnsi="GHEA Grapalat" w:cs="Sylfaen"/>
          <w:sz w:val="22"/>
          <w:szCs w:val="22"/>
          <w:lang w:val="hy-AM"/>
        </w:rPr>
        <w:t>5,228</w:t>
      </w:r>
      <w:r w:rsidRPr="00D92E8A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D22265" w:rsidRPr="00D92E8A">
        <w:rPr>
          <w:rFonts w:ascii="GHEA Grapalat" w:eastAsia="MS Mincho" w:hAnsi="GHEA Grapalat" w:cs="MS Mincho"/>
          <w:sz w:val="22"/>
          <w:szCs w:val="22"/>
          <w:lang w:val="hy-AM"/>
        </w:rPr>
        <w:t>1</w:t>
      </w:r>
      <w:r w:rsidRPr="00D92E8A">
        <w:rPr>
          <w:rFonts w:ascii="GHEA Grapalat" w:hAnsi="GHEA Grapalat" w:cs="Sylfaen"/>
          <w:sz w:val="22"/>
          <w:szCs w:val="22"/>
          <w:lang w:val="hy-AM"/>
        </w:rPr>
        <w:t xml:space="preserve"> քմ, </w:t>
      </w:r>
      <w:r w:rsidR="00D22265" w:rsidRPr="00D92E8A">
        <w:rPr>
          <w:rFonts w:ascii="GHEA Grapalat" w:hAnsi="GHEA Grapalat" w:cs="Sylfaen"/>
          <w:sz w:val="22"/>
          <w:szCs w:val="22"/>
          <w:lang w:val="hy-AM"/>
        </w:rPr>
        <w:t xml:space="preserve">որն ամբողջությամբ տրված է </w:t>
      </w:r>
      <w:r w:rsidRPr="00D92E8A">
        <w:rPr>
          <w:rFonts w:ascii="GHEA Grapalat" w:hAnsi="GHEA Grapalat" w:cs="Sylfaen"/>
          <w:sz w:val="22"/>
          <w:szCs w:val="22"/>
          <w:lang w:val="hy-AM"/>
        </w:rPr>
        <w:t>վարձակալությ</w:t>
      </w:r>
      <w:r w:rsidR="00D22265" w:rsidRPr="00D92E8A">
        <w:rPr>
          <w:rFonts w:ascii="GHEA Grapalat" w:hAnsi="GHEA Grapalat" w:cs="Sylfaen"/>
          <w:sz w:val="22"/>
          <w:szCs w:val="22"/>
          <w:lang w:val="hy-AM"/>
        </w:rPr>
        <w:t>ան։</w:t>
      </w:r>
      <w:r w:rsidRPr="00D92E8A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140DB6B9" w14:textId="77777777" w:rsidR="00DA605F" w:rsidRPr="00891C67" w:rsidRDefault="00DA605F" w:rsidP="00C10267">
      <w:pPr>
        <w:spacing w:line="360" w:lineRule="auto"/>
        <w:ind w:firstLine="567"/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14:paraId="6D2793F9" w14:textId="77777777" w:rsidR="00C10267" w:rsidRDefault="00C10267" w:rsidP="00C10267">
      <w:pPr>
        <w:pStyle w:val="a3"/>
        <w:tabs>
          <w:tab w:val="clear" w:pos="540"/>
          <w:tab w:val="left" w:pos="720"/>
        </w:tabs>
        <w:jc w:val="center"/>
        <w:rPr>
          <w:rFonts w:ascii="GHEA Grapalat" w:hAnsi="GHEA Grapalat"/>
          <w:b/>
          <w:color w:val="FF0000"/>
          <w:sz w:val="22"/>
          <w:u w:val="single"/>
          <w:lang w:val="hy-AM"/>
        </w:rPr>
      </w:pPr>
    </w:p>
    <w:p w14:paraId="08EFEDDF" w14:textId="7A4E4794" w:rsidR="00C10267" w:rsidRPr="00DE0C7E" w:rsidRDefault="00C10267" w:rsidP="009C0FD0">
      <w:pPr>
        <w:pStyle w:val="a3"/>
        <w:tabs>
          <w:tab w:val="clear" w:pos="540"/>
          <w:tab w:val="left" w:pos="720"/>
        </w:tabs>
        <w:ind w:firstLine="630"/>
        <w:jc w:val="center"/>
        <w:rPr>
          <w:rFonts w:ascii="GHEA Grapalat" w:hAnsi="GHEA Grapalat"/>
          <w:b/>
          <w:sz w:val="22"/>
          <w:u w:val="single"/>
          <w:lang w:val="hy-AM"/>
        </w:rPr>
      </w:pPr>
      <w:r w:rsidRPr="004465B1">
        <w:rPr>
          <w:rFonts w:ascii="GHEA Grapalat" w:hAnsi="GHEA Grapalat"/>
          <w:b/>
          <w:sz w:val="22"/>
          <w:u w:val="single"/>
          <w:lang w:val="hy-AM"/>
        </w:rPr>
        <w:t>8.  ՀՀ   ՊԱՇՏՊԱՆՈՒԹՅԱՆ   ՆԱԽԱՐԱՐՈՒԹՅՈՒՆ</w:t>
      </w:r>
    </w:p>
    <w:p w14:paraId="778541E6" w14:textId="6A6EEE45" w:rsidR="00C10267" w:rsidRPr="00562ED7" w:rsidRDefault="00C10267" w:rsidP="009C0FD0">
      <w:pPr>
        <w:pStyle w:val="a3"/>
        <w:tabs>
          <w:tab w:val="clear" w:pos="540"/>
          <w:tab w:val="left" w:pos="720"/>
        </w:tabs>
        <w:ind w:firstLine="630"/>
        <w:rPr>
          <w:rFonts w:ascii="GHEA Grapalat" w:hAnsi="GHEA Grapalat"/>
          <w:sz w:val="22"/>
          <w:lang w:val="hy-AM"/>
        </w:rPr>
      </w:pPr>
      <w:r w:rsidRPr="00562ED7">
        <w:rPr>
          <w:rFonts w:ascii="GHEA Grapalat" w:hAnsi="GHEA Grapalat"/>
          <w:sz w:val="22"/>
          <w:lang w:val="hy-AM"/>
        </w:rPr>
        <w:t>1. Ն</w:t>
      </w:r>
      <w:r w:rsidR="00592DF6" w:rsidRPr="00562ED7">
        <w:rPr>
          <w:rFonts w:ascii="GHEA Grapalat" w:hAnsi="GHEA Grapalat"/>
          <w:sz w:val="22"/>
          <w:lang w:val="hy-AM"/>
        </w:rPr>
        <w:t>ախարարության ենթակայությամբ 2024</w:t>
      </w:r>
      <w:r w:rsidRPr="00562ED7">
        <w:rPr>
          <w:rFonts w:ascii="GHEA Grapalat" w:hAnsi="GHEA Grapalat"/>
          <w:sz w:val="22"/>
          <w:lang w:val="hy-AM"/>
        </w:rPr>
        <w:t>թ.-ի տարեկան տվյալներով առկա են 2 պետական մասնակցությամբ առևտրային կազմակերպություն</w:t>
      </w:r>
      <w:r w:rsidR="004465B1" w:rsidRPr="00562ED7">
        <w:rPr>
          <w:rFonts w:ascii="GHEA Grapalat" w:hAnsi="GHEA Grapalat"/>
          <w:sz w:val="22"/>
          <w:lang w:val="hy-AM"/>
        </w:rPr>
        <w:t>՝ նախորդ տարվա համեմատ կառմակերպությունների թիվը չի փոխվել</w:t>
      </w:r>
      <w:r w:rsidRPr="00562ED7">
        <w:rPr>
          <w:rFonts w:ascii="GHEA Grapalat" w:hAnsi="GHEA Grapalat"/>
          <w:sz w:val="22"/>
          <w:lang w:val="hy-AM"/>
        </w:rPr>
        <w:t xml:space="preserve">: </w:t>
      </w:r>
    </w:p>
    <w:p w14:paraId="4E3E161B" w14:textId="6ACEFBEC" w:rsidR="00C10267" w:rsidRPr="00562ED7" w:rsidRDefault="00C10267" w:rsidP="009C0FD0">
      <w:pPr>
        <w:pStyle w:val="a3"/>
        <w:tabs>
          <w:tab w:val="clear" w:pos="540"/>
          <w:tab w:val="left" w:pos="360"/>
        </w:tabs>
        <w:ind w:firstLine="630"/>
        <w:rPr>
          <w:rFonts w:ascii="GHEA Grapalat" w:hAnsi="GHEA Grapalat"/>
          <w:bCs/>
          <w:iCs/>
          <w:sz w:val="22"/>
          <w:lang w:val="hy-AM"/>
        </w:rPr>
      </w:pPr>
      <w:r w:rsidRPr="00562ED7">
        <w:rPr>
          <w:rFonts w:ascii="GHEA Grapalat" w:hAnsi="GHEA Grapalat"/>
          <w:sz w:val="22"/>
          <w:lang w:val="hy-AM"/>
        </w:rPr>
        <w:t>2.Կ</w:t>
      </w:r>
      <w:r w:rsidRPr="00562ED7">
        <w:rPr>
          <w:rFonts w:ascii="GHEA Grapalat" w:hAnsi="GHEA Grapalat" w:cs="Sylfaen"/>
          <w:sz w:val="22"/>
          <w:lang w:val="hy-AM"/>
        </w:rPr>
        <w:t>ազմակերպություններում</w:t>
      </w:r>
      <w:r w:rsidRPr="00562ED7">
        <w:rPr>
          <w:rFonts w:ascii="GHEA Grapalat" w:hAnsi="GHEA Grapalat"/>
          <w:sz w:val="22"/>
          <w:lang w:val="hy-AM"/>
        </w:rPr>
        <w:t xml:space="preserve"> աշխատողների միջին ցուցակային ընդհանուր թիվը կազմում է </w:t>
      </w:r>
      <w:r w:rsidR="00102843" w:rsidRPr="00562ED7">
        <w:rPr>
          <w:rFonts w:ascii="GHEA Grapalat" w:hAnsi="GHEA Grapalat"/>
          <w:sz w:val="22"/>
          <w:lang w:val="hy-AM"/>
        </w:rPr>
        <w:t>242</w:t>
      </w:r>
      <w:r w:rsidR="009216EE" w:rsidRPr="00562ED7">
        <w:rPr>
          <w:rFonts w:ascii="GHEA Grapalat" w:hAnsi="GHEA Grapalat"/>
          <w:sz w:val="22"/>
          <w:lang w:val="hy-AM"/>
        </w:rPr>
        <w:t xml:space="preserve"> աշխատող</w:t>
      </w:r>
      <w:r w:rsidR="00102843" w:rsidRPr="00562ED7">
        <w:rPr>
          <w:rFonts w:ascii="GHEA Grapalat" w:hAnsi="GHEA Grapalat"/>
          <w:sz w:val="22"/>
          <w:lang w:val="hy-AM"/>
        </w:rPr>
        <w:t>։</w:t>
      </w:r>
      <w:r w:rsidR="009216EE" w:rsidRPr="00562ED7">
        <w:rPr>
          <w:rFonts w:ascii="GHEA Grapalat" w:hAnsi="GHEA Grapalat"/>
          <w:sz w:val="22"/>
          <w:lang w:val="hy-AM"/>
        </w:rPr>
        <w:t xml:space="preserve"> </w:t>
      </w:r>
      <w:r w:rsidR="00102843" w:rsidRPr="00562ED7">
        <w:rPr>
          <w:rFonts w:ascii="GHEA Grapalat" w:hAnsi="GHEA Grapalat"/>
          <w:sz w:val="22"/>
          <w:lang w:val="hy-AM"/>
        </w:rPr>
        <w:t>Ն</w:t>
      </w:r>
      <w:r w:rsidR="009216EE" w:rsidRPr="00562ED7">
        <w:rPr>
          <w:rFonts w:ascii="GHEA Grapalat" w:hAnsi="GHEA Grapalat"/>
          <w:sz w:val="22"/>
          <w:lang w:val="hy-AM"/>
        </w:rPr>
        <w:t xml:space="preserve">ախորդ տարվա նկատմամբ </w:t>
      </w:r>
      <w:r w:rsidR="00102843" w:rsidRPr="00562ED7">
        <w:rPr>
          <w:rFonts w:ascii="GHEA Grapalat" w:hAnsi="GHEA Grapalat"/>
          <w:sz w:val="22"/>
          <w:lang w:val="hy-AM"/>
        </w:rPr>
        <w:t>«Արմ-Աէրո» ՓԲԸ-ի մոտ աշխատողների թիվը մնացել է անփոփոխ՝ 7 աշխատող,</w:t>
      </w:r>
      <w:r w:rsidR="009C0FD0">
        <w:rPr>
          <w:rFonts w:ascii="GHEA Grapalat" w:hAnsi="GHEA Grapalat"/>
          <w:sz w:val="22"/>
          <w:lang w:val="hy-AM"/>
        </w:rPr>
        <w:t xml:space="preserve"> իսկ</w:t>
      </w:r>
      <w:r w:rsidR="00102843" w:rsidRPr="00562ED7">
        <w:rPr>
          <w:rFonts w:ascii="GHEA Grapalat" w:hAnsi="GHEA Grapalat"/>
          <w:sz w:val="22"/>
          <w:lang w:val="hy-AM"/>
        </w:rPr>
        <w:t xml:space="preserve"> </w:t>
      </w:r>
      <w:r w:rsidR="00102843" w:rsidRPr="00562ED7">
        <w:rPr>
          <w:rFonts w:ascii="GHEA Grapalat" w:hAnsi="GHEA Grapalat" w:cs="Sylfaen"/>
          <w:bCs/>
          <w:iCs/>
          <w:sz w:val="22"/>
          <w:lang w:val="hy-AM"/>
        </w:rPr>
        <w:t xml:space="preserve">«Զինառ» </w:t>
      </w:r>
      <w:r w:rsidR="00102843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ՓԲԸ-ի մոտ նվազել է</w:t>
      </w:r>
      <w:r w:rsidR="00F86066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102843" w:rsidRPr="00562ED7">
        <w:rPr>
          <w:rFonts w:ascii="GHEA Grapalat" w:hAnsi="GHEA Grapalat"/>
          <w:bCs/>
          <w:iCs/>
          <w:sz w:val="22"/>
          <w:lang w:val="hy-AM"/>
        </w:rPr>
        <w:t>25</w:t>
      </w:r>
      <w:r w:rsidR="009216EE" w:rsidRPr="00562ED7">
        <w:rPr>
          <w:rFonts w:ascii="GHEA Grapalat" w:hAnsi="GHEA Grapalat"/>
          <w:bCs/>
          <w:iCs/>
          <w:sz w:val="22"/>
          <w:lang w:val="hy-AM"/>
        </w:rPr>
        <w:t>-ով</w:t>
      </w:r>
      <w:r w:rsidRPr="00562ED7">
        <w:rPr>
          <w:rFonts w:ascii="GHEA Grapalat" w:hAnsi="GHEA Grapalat" w:cs="Sylfaen"/>
          <w:bCs/>
          <w:iCs/>
          <w:sz w:val="22"/>
          <w:lang w:val="hy-AM"/>
        </w:rPr>
        <w:t>։</w:t>
      </w:r>
      <w:r w:rsidRPr="00562ED7">
        <w:rPr>
          <w:rFonts w:ascii="GHEA Grapalat" w:hAnsi="GHEA Grapalat"/>
          <w:bCs/>
          <w:iCs/>
          <w:sz w:val="22"/>
          <w:lang w:val="hy-AM"/>
        </w:rPr>
        <w:t xml:space="preserve"> </w:t>
      </w:r>
    </w:p>
    <w:p w14:paraId="3EE2E5E5" w14:textId="77777777" w:rsidR="00C10267" w:rsidRPr="00562ED7" w:rsidRDefault="00C10267" w:rsidP="009C0FD0">
      <w:pPr>
        <w:pStyle w:val="a3"/>
        <w:tabs>
          <w:tab w:val="num" w:pos="-5220"/>
        </w:tabs>
        <w:ind w:firstLine="630"/>
        <w:rPr>
          <w:rFonts w:ascii="GHEA Grapalat" w:hAnsi="GHEA Grapalat" w:cs="Sylfaen"/>
          <w:sz w:val="22"/>
          <w:lang w:val="hy-AM"/>
        </w:rPr>
      </w:pPr>
      <w:r w:rsidRPr="00562ED7">
        <w:rPr>
          <w:rFonts w:ascii="GHEA Grapalat" w:hAnsi="GHEA Grapalat" w:cs="Sylfaen"/>
          <w:sz w:val="22"/>
          <w:lang w:val="hy-AM"/>
        </w:rPr>
        <w:t>3. Ստորև ներկայացված են առևտրային կազմակերպությունների ֆինանսատնտեսական գործունեության ամփոփ</w:t>
      </w:r>
      <w:r w:rsidRPr="00562ED7">
        <w:rPr>
          <w:rFonts w:ascii="GHEA Grapalat" w:hAnsi="GHEA Grapalat"/>
          <w:sz w:val="22"/>
          <w:lang w:val="hy-AM"/>
        </w:rPr>
        <w:t xml:space="preserve"> </w:t>
      </w:r>
      <w:r w:rsidRPr="00562ED7">
        <w:rPr>
          <w:rFonts w:ascii="GHEA Grapalat" w:hAnsi="GHEA Grapalat" w:cs="Sylfaen"/>
          <w:sz w:val="22"/>
          <w:lang w:val="hy-AM"/>
        </w:rPr>
        <w:t>արդյունքները՝</w:t>
      </w:r>
    </w:p>
    <w:p w14:paraId="219A6519" w14:textId="77777777" w:rsidR="00C10267" w:rsidRPr="00562ED7" w:rsidRDefault="00C10267" w:rsidP="00C10267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562ED7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  <w:r w:rsidRPr="00562ED7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562ED7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562ED7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562ED7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562ED7">
        <w:rPr>
          <w:rFonts w:ascii="GHEA Grapalat" w:hAnsi="GHEA Grapalat" w:cs="Sylfaen"/>
          <w:i/>
          <w:iCs/>
          <w:sz w:val="22"/>
          <w:szCs w:val="22"/>
        </w:rPr>
        <w:t>)</w:t>
      </w:r>
      <w:r w:rsidRPr="00562ED7">
        <w:rPr>
          <w:rFonts w:ascii="GHEA Grapalat" w:hAnsi="GHEA Grapalat"/>
          <w:i/>
          <w:iCs/>
          <w:sz w:val="22"/>
          <w:szCs w:val="22"/>
        </w:rPr>
        <w:t xml:space="preserve">   </w:t>
      </w: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031"/>
        <w:gridCol w:w="1701"/>
      </w:tblGrid>
      <w:tr w:rsidR="00562ED7" w:rsidRPr="00562ED7" w14:paraId="229EA818" w14:textId="77777777" w:rsidTr="00AA4858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3B2540EE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62ED7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8031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1F38C3ED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5FC1304A" w14:textId="785BB89C" w:rsidR="00C10267" w:rsidRPr="00562ED7" w:rsidRDefault="00C657C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562ED7">
              <w:rPr>
                <w:rFonts w:ascii="GHEA Grapalat" w:hAnsi="GHEA Grapalat"/>
                <w:bCs/>
                <w:sz w:val="22"/>
                <w:szCs w:val="22"/>
              </w:rPr>
              <w:t>202</w:t>
            </w:r>
            <w:r w:rsidR="00592DF6" w:rsidRPr="00562ED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</w:t>
            </w:r>
            <w:r w:rsidR="00C10267" w:rsidRPr="00562ED7">
              <w:rPr>
                <w:rFonts w:ascii="GHEA Grapalat" w:hAnsi="GHEA Grapalat" w:cs="Sylfaen"/>
                <w:bCs/>
                <w:sz w:val="22"/>
                <w:szCs w:val="22"/>
              </w:rPr>
              <w:t>թ</w:t>
            </w:r>
            <w:r w:rsidR="00C10267" w:rsidRPr="00562ED7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116674E1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562ED7" w:rsidRPr="00562ED7" w14:paraId="725DAA1B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A357B7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8031" w:type="dxa"/>
            <w:tcBorders>
              <w:left w:val="nil"/>
            </w:tcBorders>
            <w:vAlign w:val="center"/>
          </w:tcPr>
          <w:p w14:paraId="0468EDC3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87602FE" w14:textId="755D16FC" w:rsidR="00C10267" w:rsidRPr="00562ED7" w:rsidRDefault="00102843" w:rsidP="00E63BA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773,967.0</w:t>
            </w:r>
          </w:p>
        </w:tc>
      </w:tr>
      <w:tr w:rsidR="00562ED7" w:rsidRPr="00562ED7" w14:paraId="64BF16AC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53B3DD" w14:textId="77777777" w:rsidR="00C10267" w:rsidRPr="00562ED7" w:rsidRDefault="0063644A" w:rsidP="00AA4858">
            <w:pPr>
              <w:pStyle w:val="a5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C10267" w:rsidRPr="00562E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31" w:type="dxa"/>
            <w:tcBorders>
              <w:left w:val="nil"/>
            </w:tcBorders>
            <w:vAlign w:val="center"/>
          </w:tcPr>
          <w:p w14:paraId="3C27E80C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562ED7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proofErr w:type="gram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1FDE821" w14:textId="5AAB36AB" w:rsidR="00C10267" w:rsidRPr="00562ED7" w:rsidRDefault="007C3779" w:rsidP="00E63BA7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46,858.4</w:t>
            </w:r>
          </w:p>
        </w:tc>
      </w:tr>
      <w:tr w:rsidR="00562ED7" w:rsidRPr="00562ED7" w14:paraId="34E1835D" w14:textId="77777777" w:rsidTr="0044461E">
        <w:trPr>
          <w:trHeight w:val="71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1D5B8C7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3</w:t>
            </w:r>
            <w:r w:rsidR="00C10267" w:rsidRPr="00562ED7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4F1E5A2C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3</w:t>
            </w:r>
            <w:r w:rsidR="00C10267" w:rsidRPr="00562ED7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8031" w:type="dxa"/>
            <w:tcBorders>
              <w:left w:val="nil"/>
            </w:tcBorders>
            <w:vAlign w:val="center"/>
          </w:tcPr>
          <w:p w14:paraId="5A762672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="009216EE"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216EE" w:rsidRPr="00562ED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</w:p>
          <w:p w14:paraId="01ADC2CD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B55F3E3" w14:textId="77777777" w:rsidR="007C3779" w:rsidRPr="00562ED7" w:rsidRDefault="007C3779" w:rsidP="007C377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602,343.1</w:t>
            </w:r>
          </w:p>
          <w:p w14:paraId="170EFBE0" w14:textId="0F47ABB9" w:rsidR="00C10267" w:rsidRPr="00562ED7" w:rsidRDefault="007C3779" w:rsidP="00E63BA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590,083.1</w:t>
            </w:r>
          </w:p>
        </w:tc>
      </w:tr>
      <w:tr w:rsidR="00562ED7" w:rsidRPr="00562ED7" w14:paraId="497C60C0" w14:textId="77777777" w:rsidTr="009C0FD0">
        <w:trPr>
          <w:trHeight w:val="883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A794919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4</w:t>
            </w:r>
            <w:r w:rsidR="00C10267" w:rsidRPr="00562ED7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29F61468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4</w:t>
            </w:r>
            <w:r w:rsidR="00C10267" w:rsidRPr="00562ED7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8031" w:type="dxa"/>
            <w:tcBorders>
              <w:left w:val="nil"/>
            </w:tcBorders>
            <w:vAlign w:val="center"/>
          </w:tcPr>
          <w:p w14:paraId="6079A8D4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364EBF0F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62ED7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4ADFA45" w14:textId="77777777" w:rsidR="007C3779" w:rsidRPr="00562ED7" w:rsidRDefault="007C3779" w:rsidP="007C37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545,171.9</w:t>
            </w:r>
          </w:p>
          <w:p w14:paraId="3CBE49FB" w14:textId="77777777" w:rsidR="007C3779" w:rsidRPr="00562ED7" w:rsidRDefault="007C3779" w:rsidP="007C37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544,916.9</w:t>
            </w:r>
          </w:p>
          <w:p w14:paraId="4BDBC75F" w14:textId="2047AD9C" w:rsidR="00C10267" w:rsidRPr="00562ED7" w:rsidRDefault="00C10267" w:rsidP="00AA485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62ED7" w:rsidRPr="00562ED7" w14:paraId="6002C2A5" w14:textId="77777777" w:rsidTr="00AA4858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3988C67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5</w:t>
            </w:r>
            <w:r w:rsidR="00C10267" w:rsidRPr="00562ED7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4E4F1F69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5</w:t>
            </w:r>
            <w:r w:rsidR="00C10267" w:rsidRPr="00562ED7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4C74F0BC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5</w:t>
            </w:r>
            <w:r w:rsidR="00C10267" w:rsidRPr="00562ED7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3D444439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5</w:t>
            </w:r>
            <w:r w:rsidR="00C10267" w:rsidRPr="00562ED7">
              <w:rPr>
                <w:rFonts w:ascii="GHEA Grapalat" w:hAnsi="GHEA Grapalat"/>
                <w:sz w:val="22"/>
                <w:szCs w:val="22"/>
              </w:rPr>
              <w:t>.3</w:t>
            </w:r>
          </w:p>
        </w:tc>
        <w:tc>
          <w:tcPr>
            <w:tcW w:w="8031" w:type="dxa"/>
            <w:tcBorders>
              <w:left w:val="nil"/>
            </w:tcBorders>
            <w:vAlign w:val="center"/>
          </w:tcPr>
          <w:p w14:paraId="7EFA1612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5B2DA8CC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01B1887C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12CD9F84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կարճ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>.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հատկացումների</w:t>
            </w:r>
            <w:proofErr w:type="spellEnd"/>
            <w:proofErr w:type="gram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FDBC826" w14:textId="77777777" w:rsidR="007C3779" w:rsidRPr="00562ED7" w:rsidRDefault="007C3779" w:rsidP="007C37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40,852.3</w:t>
            </w:r>
          </w:p>
          <w:p w14:paraId="3AA99EA0" w14:textId="77777777" w:rsidR="007C3779" w:rsidRPr="00562ED7" w:rsidRDefault="007C3779" w:rsidP="007C37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5,731.6</w:t>
            </w:r>
          </w:p>
          <w:p w14:paraId="0DE8B59F" w14:textId="77777777" w:rsidR="007C3779" w:rsidRPr="00562ED7" w:rsidRDefault="007C3779" w:rsidP="007C37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11,018.8</w:t>
            </w:r>
          </w:p>
          <w:p w14:paraId="1D74DAA7" w14:textId="77777777" w:rsidR="007C3779" w:rsidRPr="00562ED7" w:rsidRDefault="007C3779" w:rsidP="007C37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158.8</w:t>
            </w:r>
          </w:p>
          <w:p w14:paraId="049EED50" w14:textId="1D815434" w:rsidR="00C10267" w:rsidRPr="00562ED7" w:rsidRDefault="00C10267" w:rsidP="00AA4858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562ED7" w:rsidRPr="00562ED7" w14:paraId="37367C4F" w14:textId="77777777" w:rsidTr="00AA4858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4F210B3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6</w:t>
            </w:r>
            <w:r w:rsidR="00C10267" w:rsidRPr="00562ED7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35779E49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6</w:t>
            </w:r>
            <w:r w:rsidR="00C10267" w:rsidRPr="00562ED7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490028A4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6</w:t>
            </w:r>
            <w:r w:rsidR="00C10267" w:rsidRPr="00562ED7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8031" w:type="dxa"/>
            <w:tcBorders>
              <w:left w:val="nil"/>
            </w:tcBorders>
            <w:vAlign w:val="center"/>
          </w:tcPr>
          <w:p w14:paraId="2623F86B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62ED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, 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proofErr w:type="gram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4CFDD65F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4115C883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BBA26CC" w14:textId="77777777" w:rsidR="00C10267" w:rsidRPr="00562ED7" w:rsidRDefault="00C10267" w:rsidP="00AA4858">
            <w:pPr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  <w:p w14:paraId="1849CE4D" w14:textId="77777777" w:rsidR="007C3779" w:rsidRPr="00562ED7" w:rsidRDefault="007C3779" w:rsidP="007C37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218,964.0</w:t>
            </w:r>
          </w:p>
          <w:p w14:paraId="6CB35FE8" w14:textId="77777777" w:rsidR="007C3779" w:rsidRPr="00562ED7" w:rsidRDefault="007C3779" w:rsidP="007C37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24,048.5</w:t>
            </w:r>
          </w:p>
          <w:p w14:paraId="5ABD9CD5" w14:textId="2E0A0F84" w:rsidR="00C10267" w:rsidRPr="009C0FD0" w:rsidRDefault="007C3779" w:rsidP="009C0FD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136,394.7</w:t>
            </w:r>
          </w:p>
        </w:tc>
      </w:tr>
      <w:tr w:rsidR="00562ED7" w:rsidRPr="00562ED7" w14:paraId="6E223894" w14:textId="77777777" w:rsidTr="00AA4858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4BAFE0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62ED7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</w:p>
          <w:p w14:paraId="32A701A9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62ED7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C10267" w:rsidRPr="00562ED7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4BF78FB4" w14:textId="77777777" w:rsidR="00C10267" w:rsidRPr="00562ED7" w:rsidRDefault="0063644A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62ED7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C10267" w:rsidRPr="00562ED7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8031" w:type="dxa"/>
            <w:tcBorders>
              <w:left w:val="nil"/>
            </w:tcBorders>
            <w:vAlign w:val="center"/>
          </w:tcPr>
          <w:p w14:paraId="7350C806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7D169400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6638ADB9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76D7770" w14:textId="77777777" w:rsidR="00C10267" w:rsidRPr="00562ED7" w:rsidRDefault="00C10267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562ED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</w:t>
            </w:r>
          </w:p>
          <w:p w14:paraId="2D8BC660" w14:textId="77777777" w:rsidR="00C10267" w:rsidRPr="00562ED7" w:rsidRDefault="00C10267" w:rsidP="00AA4858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562ED7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66461DAD" w14:textId="77777777" w:rsidR="00C10267" w:rsidRPr="00562ED7" w:rsidRDefault="00C10267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562ED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</w:t>
            </w:r>
          </w:p>
          <w:p w14:paraId="2AED56A8" w14:textId="77777777" w:rsidR="00C10267" w:rsidRPr="00562ED7" w:rsidRDefault="00C10267" w:rsidP="00AA4858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562ED7" w:rsidRPr="00562ED7" w14:paraId="11513F35" w14:textId="77777777" w:rsidTr="0044461E">
        <w:trPr>
          <w:trHeight w:val="32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1E185E5" w14:textId="77777777" w:rsidR="00C10267" w:rsidRPr="00562ED7" w:rsidRDefault="0063644A" w:rsidP="0063644A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8</w:t>
            </w:r>
            <w:r w:rsidR="00C10267" w:rsidRPr="00562E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31" w:type="dxa"/>
            <w:tcBorders>
              <w:left w:val="nil"/>
            </w:tcBorders>
            <w:vAlign w:val="center"/>
          </w:tcPr>
          <w:p w14:paraId="33DA6D0C" w14:textId="77777777" w:rsidR="00C10267" w:rsidRPr="00562ED7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562ED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62ED7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4E71D05" w14:textId="69B5CBBF" w:rsidR="00C10267" w:rsidRPr="00562ED7" w:rsidRDefault="007C3779" w:rsidP="007C377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62ED7">
              <w:rPr>
                <w:rFonts w:ascii="GHEA Grapalat" w:hAnsi="GHEA Grapalat"/>
                <w:sz w:val="22"/>
                <w:szCs w:val="22"/>
              </w:rPr>
              <w:t>590,083.1</w:t>
            </w:r>
          </w:p>
        </w:tc>
      </w:tr>
    </w:tbl>
    <w:p w14:paraId="74F2876D" w14:textId="77777777" w:rsidR="00C10267" w:rsidRPr="00B245FA" w:rsidRDefault="00C10267" w:rsidP="00C10267">
      <w:pPr>
        <w:spacing w:line="360" w:lineRule="auto"/>
        <w:ind w:firstLine="426"/>
        <w:jc w:val="both"/>
        <w:rPr>
          <w:rFonts w:ascii="GHEA Grapalat" w:hAnsi="GHEA Grapalat"/>
          <w:sz w:val="22"/>
        </w:rPr>
      </w:pPr>
    </w:p>
    <w:p w14:paraId="4D6D7074" w14:textId="4A273474" w:rsidR="00E63BA7" w:rsidRPr="00562ED7" w:rsidRDefault="00C657C2" w:rsidP="009C0FD0">
      <w:pPr>
        <w:spacing w:line="360" w:lineRule="auto"/>
        <w:ind w:firstLine="630"/>
        <w:jc w:val="both"/>
        <w:rPr>
          <w:rFonts w:ascii="GHEA Grapalat" w:hAnsi="GHEA Grapalat"/>
          <w:sz w:val="22"/>
          <w:szCs w:val="22"/>
          <w:lang w:val="hy-AM"/>
        </w:rPr>
      </w:pPr>
      <w:r w:rsidRPr="00E63BA7">
        <w:rPr>
          <w:rFonts w:ascii="GHEA Grapalat" w:hAnsi="GHEA Grapalat"/>
          <w:color w:val="FF0000"/>
          <w:sz w:val="22"/>
        </w:rPr>
        <w:t xml:space="preserve"> </w:t>
      </w:r>
      <w:r w:rsidR="00E76290">
        <w:rPr>
          <w:rFonts w:ascii="GHEA Grapalat" w:hAnsi="GHEA Grapalat"/>
          <w:color w:val="FF0000"/>
          <w:sz w:val="22"/>
        </w:rPr>
        <w:tab/>
      </w:r>
      <w:r w:rsidR="00592DF6" w:rsidRPr="00562ED7">
        <w:rPr>
          <w:rFonts w:ascii="GHEA Grapalat" w:hAnsi="GHEA Grapalat"/>
          <w:sz w:val="22"/>
        </w:rPr>
        <w:t>2024</w:t>
      </w:r>
      <w:proofErr w:type="gramStart"/>
      <w:r w:rsidR="00C10267" w:rsidRPr="00562ED7">
        <w:rPr>
          <w:rFonts w:ascii="GHEA Grapalat" w:hAnsi="GHEA Grapalat" w:cs="Sylfaen"/>
          <w:sz w:val="22"/>
        </w:rPr>
        <w:t>թ.-</w:t>
      </w:r>
      <w:proofErr w:type="gramEnd"/>
      <w:r w:rsidR="00C10267" w:rsidRPr="00562ED7">
        <w:rPr>
          <w:rFonts w:ascii="GHEA Grapalat" w:hAnsi="GHEA Grapalat" w:cs="Sylfaen"/>
          <w:sz w:val="22"/>
        </w:rPr>
        <w:t xml:space="preserve">ի </w:t>
      </w:r>
      <w:proofErr w:type="spellStart"/>
      <w:r w:rsidR="00C10267" w:rsidRPr="00562ED7">
        <w:rPr>
          <w:rFonts w:ascii="GHEA Grapalat" w:hAnsi="GHEA Grapalat" w:cs="Sylfaen"/>
          <w:sz w:val="22"/>
          <w:lang w:val="ru-RU"/>
        </w:rPr>
        <w:t>տարեկան</w:t>
      </w:r>
      <w:proofErr w:type="spellEnd"/>
      <w:r w:rsidR="00C10267" w:rsidRPr="00562ED7">
        <w:rPr>
          <w:rFonts w:ascii="GHEA Grapalat" w:hAnsi="GHEA Grapalat" w:cs="Sylfaen"/>
          <w:sz w:val="22"/>
        </w:rPr>
        <w:t xml:space="preserve"> </w:t>
      </w:r>
      <w:proofErr w:type="spellStart"/>
      <w:r w:rsidR="00C10267" w:rsidRPr="00562ED7">
        <w:rPr>
          <w:rFonts w:ascii="GHEA Grapalat" w:hAnsi="GHEA Grapalat" w:cs="Sylfaen"/>
          <w:sz w:val="22"/>
        </w:rPr>
        <w:t>տվյալներով</w:t>
      </w:r>
      <w:proofErr w:type="spellEnd"/>
      <w:r w:rsidR="00C10267" w:rsidRPr="00562ED7">
        <w:rPr>
          <w:rFonts w:ascii="GHEA Grapalat" w:hAnsi="GHEA Grapalat" w:cs="Sylfaen"/>
          <w:sz w:val="22"/>
        </w:rPr>
        <w:t xml:space="preserve"> </w:t>
      </w:r>
      <w:r w:rsidR="00C10267" w:rsidRPr="00562ED7">
        <w:rPr>
          <w:rFonts w:ascii="GHEA Grapalat" w:hAnsi="GHEA Grapalat" w:cs="Sylfaen"/>
          <w:sz w:val="22"/>
          <w:lang w:val="hy-AM"/>
        </w:rPr>
        <w:t xml:space="preserve">Նախարարության ենթակայության՝ «Զինառ» և «Արմ-Աէրո» ՓԲԸ-ներն՝ ինչպես նախորդ տարի, դարձյալ աշխատել են շահույթով և միասին ձևավորել են </w:t>
      </w:r>
      <w:r w:rsidR="00E63BA7" w:rsidRPr="009C0FD0">
        <w:rPr>
          <w:rFonts w:ascii="GHEA Grapalat" w:hAnsi="GHEA Grapalat"/>
          <w:b/>
          <w:bCs/>
          <w:sz w:val="22"/>
          <w:szCs w:val="22"/>
        </w:rPr>
        <w:t>46,858.4</w:t>
      </w:r>
      <w:r w:rsidR="00E63BA7" w:rsidRPr="009C0FD0">
        <w:rPr>
          <w:rFonts w:ascii="GHEA Grapalat" w:hAnsi="GHEA Grapalat"/>
          <w:b/>
          <w:bCs/>
          <w:sz w:val="22"/>
          <w:szCs w:val="22"/>
          <w:lang w:val="hy-AM"/>
        </w:rPr>
        <w:t xml:space="preserve"> հազ</w:t>
      </w:r>
      <w:r w:rsidR="00E63BA7" w:rsidRPr="009C0FD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E63BA7" w:rsidRPr="009C0FD0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E63BA7" w:rsidRPr="009C0FD0">
        <w:rPr>
          <w:rFonts w:ascii="GHEA Grapalat" w:hAnsi="GHEA Grapalat" w:cs="GHEA Grapalat"/>
          <w:b/>
          <w:bCs/>
          <w:sz w:val="22"/>
          <w:szCs w:val="22"/>
          <w:lang w:val="hy-AM"/>
        </w:rPr>
        <w:t>դրամ</w:t>
      </w:r>
      <w:r w:rsidR="00E63BA7" w:rsidRPr="00562ED7">
        <w:rPr>
          <w:rFonts w:ascii="GHEA Grapalat" w:hAnsi="GHEA Grapalat"/>
          <w:sz w:val="22"/>
          <w:szCs w:val="22"/>
          <w:lang w:val="hy-AM"/>
        </w:rPr>
        <w:t xml:space="preserve"> </w:t>
      </w:r>
      <w:r w:rsidR="00E63BA7" w:rsidRPr="00562ED7">
        <w:rPr>
          <w:rFonts w:ascii="GHEA Grapalat" w:hAnsi="GHEA Grapalat" w:cs="GHEA Grapalat"/>
          <w:sz w:val="22"/>
          <w:szCs w:val="22"/>
          <w:lang w:val="hy-AM"/>
        </w:rPr>
        <w:t>զուտ</w:t>
      </w:r>
      <w:r w:rsidR="00E63BA7" w:rsidRPr="00562ED7">
        <w:rPr>
          <w:rFonts w:ascii="GHEA Grapalat" w:hAnsi="GHEA Grapalat"/>
          <w:sz w:val="22"/>
          <w:szCs w:val="22"/>
          <w:lang w:val="hy-AM"/>
        </w:rPr>
        <w:t xml:space="preserve"> </w:t>
      </w:r>
      <w:r w:rsidR="00E63BA7" w:rsidRPr="00562ED7">
        <w:rPr>
          <w:rFonts w:ascii="GHEA Grapalat" w:hAnsi="GHEA Grapalat" w:cs="GHEA Grapalat"/>
          <w:sz w:val="22"/>
          <w:szCs w:val="22"/>
          <w:lang w:val="hy-AM"/>
        </w:rPr>
        <w:t>շա</w:t>
      </w:r>
      <w:r w:rsidR="00E63BA7" w:rsidRPr="00562ED7">
        <w:rPr>
          <w:rFonts w:ascii="GHEA Grapalat" w:hAnsi="GHEA Grapalat"/>
          <w:sz w:val="22"/>
          <w:szCs w:val="22"/>
          <w:lang w:val="hy-AM"/>
        </w:rPr>
        <w:t>հույթ</w:t>
      </w:r>
      <w:r w:rsidR="009C1C1D" w:rsidRPr="00562ED7">
        <w:rPr>
          <w:rFonts w:ascii="GHEA Grapalat" w:hAnsi="GHEA Grapalat"/>
          <w:sz w:val="22"/>
          <w:szCs w:val="22"/>
          <w:lang w:val="hy-AM"/>
        </w:rPr>
        <w:t>։</w:t>
      </w:r>
    </w:p>
    <w:p w14:paraId="69B99F3B" w14:textId="60C8D3BF" w:rsidR="00E76290" w:rsidRPr="00562ED7" w:rsidRDefault="009C0FD0" w:rsidP="009C0FD0">
      <w:pPr>
        <w:spacing w:line="360" w:lineRule="auto"/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Հաշվետու տարում</w:t>
      </w:r>
      <w:r w:rsidR="00E76290" w:rsidRPr="00562ED7">
        <w:rPr>
          <w:rFonts w:ascii="GHEA Grapalat" w:hAnsi="GHEA Grapalat" w:cs="Sylfaen"/>
          <w:sz w:val="22"/>
          <w:szCs w:val="22"/>
          <w:lang w:val="hy-AM"/>
        </w:rPr>
        <w:t xml:space="preserve"> կազմակերպությունների կողմից ձևավորած զուտ շահույթի ծավալը նախորդ տարվա համեմատ աճել է </w:t>
      </w:r>
      <w:r w:rsidR="00E76290" w:rsidRPr="009C0FD0">
        <w:rPr>
          <w:rFonts w:ascii="GHEA Grapalat" w:hAnsi="GHEA Grapalat" w:cs="Sylfaen"/>
          <w:b/>
          <w:bCs/>
          <w:sz w:val="22"/>
          <w:lang w:val="hy-AM"/>
        </w:rPr>
        <w:t>18,497</w:t>
      </w:r>
      <w:r w:rsidR="00E76290" w:rsidRPr="009C0FD0">
        <w:rPr>
          <w:rFonts w:ascii="MS Mincho" w:eastAsia="MS Mincho" w:hAnsi="MS Mincho" w:cs="MS Mincho" w:hint="eastAsia"/>
          <w:b/>
          <w:bCs/>
          <w:sz w:val="22"/>
          <w:lang w:val="hy-AM"/>
        </w:rPr>
        <w:t>․</w:t>
      </w:r>
      <w:r w:rsidR="00E76290" w:rsidRPr="009C0FD0">
        <w:rPr>
          <w:rFonts w:ascii="GHEA Grapalat" w:hAnsi="GHEA Grapalat" w:cs="Sylfaen"/>
          <w:b/>
          <w:bCs/>
          <w:sz w:val="22"/>
          <w:lang w:val="hy-AM"/>
        </w:rPr>
        <w:t xml:space="preserve">4 </w:t>
      </w:r>
      <w:r w:rsidR="00E76290" w:rsidRPr="009C0FD0">
        <w:rPr>
          <w:rFonts w:ascii="GHEA Grapalat" w:hAnsi="GHEA Grapalat" w:cs="GHEA Grapalat"/>
          <w:b/>
          <w:bCs/>
          <w:sz w:val="22"/>
          <w:szCs w:val="22"/>
          <w:lang w:val="hy-AM"/>
        </w:rPr>
        <w:t>հազ</w:t>
      </w:r>
      <w:r w:rsidR="00E76290" w:rsidRPr="009C0FD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E76290" w:rsidRPr="009C0FD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E76290" w:rsidRPr="009C0FD0">
        <w:rPr>
          <w:rFonts w:ascii="GHEA Grapalat" w:hAnsi="GHEA Grapalat" w:cs="GHEA Grapalat"/>
          <w:b/>
          <w:bCs/>
          <w:sz w:val="22"/>
          <w:szCs w:val="22"/>
          <w:lang w:val="hy-AM"/>
        </w:rPr>
        <w:t>դրամով</w:t>
      </w:r>
      <w:r w:rsidR="00E76290" w:rsidRPr="00562ED7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68E18648" w14:textId="3C69D1D7" w:rsidR="00114632" w:rsidRPr="00562ED7" w:rsidRDefault="00E63BA7" w:rsidP="009C0FD0">
      <w:pPr>
        <w:spacing w:line="360" w:lineRule="auto"/>
        <w:ind w:firstLine="630"/>
        <w:jc w:val="both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562ED7">
        <w:rPr>
          <w:rFonts w:ascii="GHEA Grapalat" w:hAnsi="GHEA Grapalat" w:cs="Sylfaen"/>
          <w:b/>
          <w:i/>
          <w:sz w:val="22"/>
          <w:lang w:val="hy-AM"/>
        </w:rPr>
        <w:t xml:space="preserve"> </w:t>
      </w:r>
      <w:r w:rsidR="00851DD9" w:rsidRPr="00562ED7">
        <w:rPr>
          <w:rFonts w:ascii="GHEA Grapalat" w:hAnsi="GHEA Grapalat" w:cs="Sylfaen"/>
          <w:bCs/>
          <w:iCs/>
          <w:sz w:val="22"/>
          <w:lang w:val="hy-AM"/>
        </w:rPr>
        <w:t>«</w:t>
      </w:r>
      <w:r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Արմ-Աէրո</w:t>
      </w:r>
      <w:r w:rsidR="00851DD9" w:rsidRPr="00562ED7">
        <w:rPr>
          <w:rFonts w:ascii="GHEA Grapalat" w:hAnsi="GHEA Grapalat" w:cs="Sylfaen"/>
          <w:bCs/>
          <w:iCs/>
          <w:sz w:val="22"/>
          <w:lang w:val="hy-AM"/>
        </w:rPr>
        <w:t xml:space="preserve"> </w:t>
      </w:r>
      <w:r w:rsidR="003830C0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ՓԲԸ-ի մոտ նախորդ տարվա համեմատ նկատվել է ֆինանսական վիճակի վատթարացում՝ չնայած կազմակերպություն</w:t>
      </w:r>
      <w:r w:rsidR="0063644A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ն</w:t>
      </w:r>
      <w:r w:rsidR="003830C0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աշխատել է շահույթով, սակայն  զուտ շահույթը </w:t>
      </w:r>
      <w:r w:rsidR="00851DD9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նախորդ տարվա նկատմամբ նվազել է </w:t>
      </w:r>
      <w:r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25</w:t>
      </w:r>
      <w:r w:rsidR="00851DD9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,</w:t>
      </w:r>
      <w:r w:rsidR="00E76290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751</w:t>
      </w:r>
      <w:r w:rsidR="003830C0" w:rsidRPr="009C0FD0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3830C0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0 </w:t>
      </w:r>
      <w:r w:rsidR="003830C0" w:rsidRPr="009C0FD0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="003830C0" w:rsidRPr="009C0FD0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3830C0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3830C0" w:rsidRPr="009C0FD0">
        <w:rPr>
          <w:rFonts w:ascii="GHEA Grapalat" w:hAnsi="GHEA Grapalat" w:cs="GHEA Grapalat"/>
          <w:b/>
          <w:iCs/>
          <w:sz w:val="22"/>
          <w:szCs w:val="22"/>
          <w:lang w:val="hy-AM"/>
        </w:rPr>
        <w:t>դրամով</w:t>
      </w:r>
      <w:r w:rsidR="009C1C1D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և կազմել՝ 156</w:t>
      </w:r>
      <w:r w:rsidR="009C1C1D" w:rsidRPr="009C0FD0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9C1C1D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0 հազ</w:t>
      </w:r>
      <w:r w:rsidR="009C1C1D" w:rsidRPr="009C0FD0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9C1C1D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9C1C1D" w:rsidRPr="009C0FD0">
        <w:rPr>
          <w:rFonts w:ascii="GHEA Grapalat" w:hAnsi="GHEA Grapalat" w:cs="GHEA Grapalat"/>
          <w:b/>
          <w:iCs/>
          <w:sz w:val="22"/>
          <w:szCs w:val="22"/>
          <w:lang w:val="hy-AM"/>
        </w:rPr>
        <w:t>դրամ</w:t>
      </w:r>
      <w:r w:rsidR="009C1C1D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,</w:t>
      </w:r>
      <w:r w:rsidR="00851DD9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DE0C7E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նվազել է նաև կուտակված շահույթի և</w:t>
      </w:r>
      <w:r w:rsidR="00851DD9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3830C0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851DD9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իրացումից հասույթի ծավալ</w:t>
      </w:r>
      <w:r w:rsidR="00DE0C7E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ներ</w:t>
      </w:r>
      <w:r w:rsidR="00851DD9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ը, ընդ որում զուտ շահույթի </w:t>
      </w:r>
      <w:r w:rsidR="003830C0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անկումը նախորդ տարվա համեմատությամբ կազմել է 50 տոկոս</w:t>
      </w:r>
      <w:r w:rsidR="009C1C1D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ից ավելի</w:t>
      </w:r>
      <w:r w:rsidR="003830C0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։</w:t>
      </w:r>
    </w:p>
    <w:p w14:paraId="2EE9792F" w14:textId="76B5E33F" w:rsidR="003830C0" w:rsidRPr="00562ED7" w:rsidRDefault="009C1C1D" w:rsidP="009C0FD0">
      <w:pPr>
        <w:spacing w:line="360" w:lineRule="auto"/>
        <w:ind w:firstLine="630"/>
        <w:jc w:val="both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562ED7">
        <w:rPr>
          <w:rFonts w:ascii="GHEA Grapalat" w:hAnsi="GHEA Grapalat" w:cs="Sylfaen"/>
          <w:bCs/>
          <w:iCs/>
          <w:sz w:val="22"/>
          <w:lang w:val="hy-AM"/>
        </w:rPr>
        <w:t xml:space="preserve">«Զինառ» </w:t>
      </w:r>
      <w:r w:rsidR="00851DD9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ՓԲԸ-ի </w:t>
      </w:r>
      <w:r w:rsidR="003830C0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մոտ </w:t>
      </w:r>
      <w:r w:rsidR="00851DD9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նկատվել է </w:t>
      </w:r>
      <w:r w:rsidR="003830C0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ֆինանսական վիճակի </w:t>
      </w:r>
      <w:r w:rsidR="00851DD9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բարելավում</w:t>
      </w:r>
      <w:r w:rsidR="00114632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՝ զուտ շահույթը նախորդ տարվա նկատմամբ աճել է </w:t>
      </w:r>
      <w:r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44</w:t>
      </w:r>
      <w:r w:rsidR="00114632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,</w:t>
      </w:r>
      <w:r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248</w:t>
      </w:r>
      <w:r w:rsidR="00114632" w:rsidRPr="009C0FD0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4</w:t>
      </w:r>
      <w:r w:rsidR="00114632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114632" w:rsidRPr="009C0FD0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="00114632" w:rsidRPr="009C0FD0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14632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114632" w:rsidRPr="009C0FD0">
        <w:rPr>
          <w:rFonts w:ascii="GHEA Grapalat" w:hAnsi="GHEA Grapalat" w:cs="GHEA Grapalat"/>
          <w:b/>
          <w:iCs/>
          <w:sz w:val="22"/>
          <w:szCs w:val="22"/>
          <w:lang w:val="hy-AM"/>
        </w:rPr>
        <w:t>դրամով</w:t>
      </w:r>
      <w:r w:rsidR="003E43B6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և կազմել </w:t>
      </w:r>
      <w:r w:rsidR="003E43B6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46,702</w:t>
      </w:r>
      <w:r w:rsidR="003E43B6" w:rsidRPr="009C0FD0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3E43B6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4 </w:t>
      </w:r>
      <w:r w:rsidR="003E43B6" w:rsidRPr="009C0FD0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="003E43B6" w:rsidRPr="009C0FD0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3E43B6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3E43B6" w:rsidRPr="009C0FD0">
        <w:rPr>
          <w:rFonts w:ascii="GHEA Grapalat" w:hAnsi="GHEA Grapalat" w:cs="GHEA Grapalat"/>
          <w:b/>
          <w:iCs/>
          <w:sz w:val="22"/>
          <w:szCs w:val="22"/>
          <w:lang w:val="hy-AM"/>
        </w:rPr>
        <w:t>դրամ</w:t>
      </w:r>
      <w:r w:rsidR="003E43B6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,</w:t>
      </w:r>
      <w:r w:rsidR="00114632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E76290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է կուտակված շահույթն աճել է </w:t>
      </w:r>
      <w:r w:rsidR="003E43B6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46</w:t>
      </w:r>
      <w:r w:rsidR="00DE0C7E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,</w:t>
      </w:r>
      <w:r w:rsidR="003E43B6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108</w:t>
      </w:r>
      <w:r w:rsidR="00DE0C7E" w:rsidRPr="009C0FD0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3E43B6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>2</w:t>
      </w:r>
      <w:r w:rsidR="00DE0C7E" w:rsidRPr="009C0FD0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հազ</w:t>
      </w:r>
      <w:r w:rsidR="00DE0C7E" w:rsidRPr="009C0FD0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DE0C7E" w:rsidRPr="009C0FD0">
        <w:rPr>
          <w:rFonts w:ascii="GHEA Grapalat" w:hAnsi="GHEA Grapalat" w:cs="GHEA Grapalat"/>
          <w:b/>
          <w:iCs/>
          <w:sz w:val="22"/>
          <w:szCs w:val="22"/>
          <w:lang w:val="hy-AM"/>
        </w:rPr>
        <w:t>դրամով</w:t>
      </w:r>
      <w:r w:rsidR="00DE0C7E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, աճել է նաև  իրացումից հասույթի ծավալը</w:t>
      </w:r>
      <w:r w:rsidR="003830C0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։ </w:t>
      </w:r>
    </w:p>
    <w:p w14:paraId="380A63DF" w14:textId="7BA9913F" w:rsidR="00E76290" w:rsidRPr="00562ED7" w:rsidRDefault="00DA605F" w:rsidP="009C0FD0">
      <w:pPr>
        <w:spacing w:line="360" w:lineRule="auto"/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62ED7">
        <w:rPr>
          <w:rFonts w:ascii="GHEA Grapalat" w:hAnsi="GHEA Grapalat" w:cs="Sylfaen"/>
          <w:sz w:val="22"/>
          <w:szCs w:val="22"/>
          <w:lang w:val="hy-AM"/>
        </w:rPr>
        <w:t>4</w:t>
      </w:r>
      <w:r w:rsidR="00C10267" w:rsidRPr="00562ED7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E76290" w:rsidRPr="00562ED7">
        <w:rPr>
          <w:rFonts w:ascii="GHEA Grapalat" w:hAnsi="GHEA Grapalat" w:cs="Sylfaen"/>
          <w:sz w:val="22"/>
          <w:lang w:val="hy-AM"/>
        </w:rPr>
        <w:t xml:space="preserve">«Զինառ» </w:t>
      </w:r>
      <w:r w:rsidR="00E76290" w:rsidRPr="00562ED7">
        <w:rPr>
          <w:rFonts w:ascii="GHEA Grapalat" w:hAnsi="GHEA Grapalat" w:cs="Sylfaen"/>
          <w:sz w:val="22"/>
          <w:szCs w:val="22"/>
          <w:lang w:val="hy-AM"/>
        </w:rPr>
        <w:t>ՓԲԸ-ի</w:t>
      </w:r>
      <w:r w:rsidR="00E76290" w:rsidRPr="00562ED7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E76290" w:rsidRPr="00562ED7">
        <w:rPr>
          <w:rFonts w:ascii="GHEA Grapalat" w:hAnsi="GHEA Grapalat" w:cs="Sylfaen"/>
          <w:sz w:val="22"/>
          <w:szCs w:val="22"/>
          <w:lang w:val="hy-AM"/>
        </w:rPr>
        <w:t xml:space="preserve">եկամուտներն ամբողջությամբ ձևավորվել են հիմնական գործունեությունից, իսկ </w:t>
      </w:r>
      <w:r w:rsidR="00E76290" w:rsidRPr="00562ED7">
        <w:rPr>
          <w:rFonts w:ascii="GHEA Grapalat" w:hAnsi="GHEA Grapalat" w:cs="Sylfaen"/>
          <w:bCs/>
          <w:iCs/>
          <w:sz w:val="22"/>
          <w:lang w:val="hy-AM"/>
        </w:rPr>
        <w:t>«</w:t>
      </w:r>
      <w:r w:rsidR="00E76290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Արմ-Աէրո</w:t>
      </w:r>
      <w:r w:rsidR="00E76290" w:rsidRPr="00562ED7">
        <w:rPr>
          <w:rFonts w:ascii="GHEA Grapalat" w:hAnsi="GHEA Grapalat"/>
          <w:bCs/>
          <w:iCs/>
          <w:sz w:val="22"/>
          <w:szCs w:val="22"/>
          <w:lang w:val="hy-AM"/>
        </w:rPr>
        <w:t xml:space="preserve">» </w:t>
      </w:r>
      <w:r w:rsidR="00E76290" w:rsidRPr="00562ED7">
        <w:rPr>
          <w:rFonts w:ascii="GHEA Grapalat" w:hAnsi="GHEA Grapalat"/>
          <w:sz w:val="22"/>
          <w:szCs w:val="22"/>
          <w:lang w:val="hy-AM"/>
        </w:rPr>
        <w:t>ՓԲԸ-ի</w:t>
      </w:r>
      <w:r w:rsidR="00E76290" w:rsidRPr="00562ED7">
        <w:rPr>
          <w:rFonts w:ascii="GHEA Grapalat" w:hAnsi="GHEA Grapalat" w:cs="Sylfaen"/>
          <w:sz w:val="22"/>
          <w:szCs w:val="22"/>
          <w:lang w:val="hy-AM"/>
        </w:rPr>
        <w:t xml:space="preserve"> եկամուտների 39,4% ձևավորվել են ոչ հիմնական գործունեությունից</w:t>
      </w:r>
      <w:r w:rsidR="009C0FD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9C0FD0" w:rsidRPr="009C0FD0">
        <w:rPr>
          <w:rFonts w:ascii="GHEA Grapalat" w:hAnsi="GHEA Grapalat" w:cs="Sylfaen"/>
          <w:sz w:val="22"/>
          <w:szCs w:val="22"/>
          <w:lang w:val="hy-AM"/>
        </w:rPr>
        <w:t>(</w:t>
      </w:r>
      <w:r w:rsidR="009C0FD0">
        <w:rPr>
          <w:rFonts w:ascii="GHEA Grapalat" w:hAnsi="GHEA Grapalat" w:cs="Sylfaen"/>
          <w:sz w:val="22"/>
          <w:szCs w:val="22"/>
          <w:lang w:val="hy-AM"/>
        </w:rPr>
        <w:t>բանկի տոկոս, այլ եկամուտներ</w:t>
      </w:r>
      <w:r w:rsidR="009C0FD0" w:rsidRPr="009C0FD0">
        <w:rPr>
          <w:rFonts w:ascii="GHEA Grapalat" w:hAnsi="GHEA Grapalat" w:cs="Sylfaen"/>
          <w:sz w:val="22"/>
          <w:szCs w:val="22"/>
          <w:lang w:val="hy-AM"/>
        </w:rPr>
        <w:t>)</w:t>
      </w:r>
      <w:r w:rsidR="00E76290" w:rsidRPr="00562ED7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4EDFE7A0" w14:textId="3769AAB0" w:rsidR="00DA605F" w:rsidRPr="008242E4" w:rsidRDefault="00DA605F" w:rsidP="009C0FD0">
      <w:pPr>
        <w:spacing w:line="360" w:lineRule="auto"/>
        <w:ind w:firstLine="630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562ED7">
        <w:rPr>
          <w:rFonts w:ascii="GHEA Grapalat" w:hAnsi="GHEA Grapalat"/>
          <w:sz w:val="22"/>
          <w:lang w:val="hy-AM"/>
        </w:rPr>
        <w:t xml:space="preserve">5. </w:t>
      </w:r>
      <w:r w:rsidRPr="00562ED7">
        <w:rPr>
          <w:rFonts w:ascii="GHEA Grapalat" w:hAnsi="GHEA Grapalat" w:cs="Sylfaen"/>
          <w:sz w:val="22"/>
          <w:szCs w:val="22"/>
          <w:lang w:val="hy-AM"/>
        </w:rPr>
        <w:t>Ըստ ներկայացված տեղեկատվ</w:t>
      </w:r>
      <w:r w:rsidR="00114632" w:rsidRPr="00562ED7">
        <w:rPr>
          <w:rFonts w:ascii="GHEA Grapalat" w:hAnsi="GHEA Grapalat" w:cs="Sylfaen"/>
          <w:sz w:val="22"/>
          <w:szCs w:val="22"/>
          <w:lang w:val="hy-AM"/>
        </w:rPr>
        <w:t xml:space="preserve">ության՝ </w:t>
      </w:r>
      <w:r w:rsidRPr="00562ED7">
        <w:rPr>
          <w:rFonts w:ascii="GHEA Grapalat" w:hAnsi="GHEA Grapalat"/>
          <w:sz w:val="22"/>
          <w:lang w:val="hy-AM"/>
        </w:rPr>
        <w:t>«Արմ-Աէրո» ՓԲԸ-</w:t>
      </w:r>
      <w:r w:rsidR="009C0FD0">
        <w:rPr>
          <w:rFonts w:ascii="GHEA Grapalat" w:hAnsi="GHEA Grapalat"/>
          <w:sz w:val="22"/>
          <w:lang w:val="hy-AM"/>
        </w:rPr>
        <w:t>ին</w:t>
      </w:r>
      <w:r w:rsidRPr="00562ED7">
        <w:rPr>
          <w:rFonts w:ascii="GHEA Grapalat" w:hAnsi="GHEA Grapalat"/>
          <w:sz w:val="22"/>
          <w:lang w:val="hy-AM"/>
        </w:rPr>
        <w:t xml:space="preserve"> </w:t>
      </w:r>
      <w:r w:rsidR="00562ED7" w:rsidRPr="00562ED7">
        <w:rPr>
          <w:rFonts w:ascii="GHEA Grapalat" w:hAnsi="GHEA Grapalat" w:cs="Sylfaen"/>
          <w:bCs/>
          <w:iCs/>
          <w:sz w:val="22"/>
          <w:szCs w:val="22"/>
          <w:lang w:val="hy-AM"/>
        </w:rPr>
        <w:t>ս</w:t>
      </w:r>
      <w:r w:rsidR="00562ED7" w:rsidRPr="00562ED7">
        <w:rPr>
          <w:rFonts w:ascii="GHEA Grapalat" w:hAnsi="GHEA Grapalat" w:cs="Sylfaen"/>
          <w:sz w:val="22"/>
          <w:szCs w:val="22"/>
          <w:lang w:val="hy-AM"/>
        </w:rPr>
        <w:t xml:space="preserve">եփականության իրավունքով պատկանող շենք, շինություններ </w:t>
      </w:r>
      <w:r w:rsidR="009C0FD0">
        <w:rPr>
          <w:rFonts w:ascii="GHEA Grapalat" w:hAnsi="GHEA Grapalat" w:cs="Sylfaen"/>
          <w:sz w:val="22"/>
          <w:szCs w:val="22"/>
          <w:lang w:val="hy-AM"/>
        </w:rPr>
        <w:t>առկա չեն</w:t>
      </w:r>
      <w:r w:rsidRPr="00562ED7">
        <w:rPr>
          <w:rFonts w:ascii="GHEA Grapalat" w:hAnsi="GHEA Grapalat" w:cs="Sylfaen"/>
          <w:sz w:val="22"/>
          <w:lang w:val="hy-AM"/>
        </w:rPr>
        <w:t>։</w:t>
      </w:r>
      <w:r w:rsidRPr="00562ED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562ED7">
        <w:rPr>
          <w:rFonts w:ascii="GHEA Grapalat" w:hAnsi="GHEA Grapalat" w:cs="Sylfaen"/>
          <w:sz w:val="22"/>
          <w:lang w:val="hy-AM"/>
        </w:rPr>
        <w:t xml:space="preserve">«Զինառ» </w:t>
      </w:r>
      <w:r w:rsidRPr="00562ED7">
        <w:rPr>
          <w:rFonts w:ascii="GHEA Grapalat" w:hAnsi="GHEA Grapalat" w:cs="Sylfaen"/>
          <w:sz w:val="22"/>
          <w:szCs w:val="22"/>
          <w:lang w:val="hy-AM"/>
        </w:rPr>
        <w:t xml:space="preserve">ՓԲԸ-ի կողմից զբաղեցրած շենք, շինությունների ընդհանուր մակերեսը կազմել է </w:t>
      </w:r>
      <w:r w:rsidR="00114632" w:rsidRPr="008242E4">
        <w:rPr>
          <w:rFonts w:ascii="GHEA Grapalat" w:hAnsi="GHEA Grapalat" w:cs="Sylfaen"/>
          <w:sz w:val="22"/>
          <w:szCs w:val="22"/>
          <w:lang w:val="hy-AM"/>
        </w:rPr>
        <w:t>108</w:t>
      </w:r>
      <w:r w:rsidRPr="008242E4">
        <w:rPr>
          <w:rFonts w:ascii="GHEA Grapalat" w:hAnsi="GHEA Grapalat" w:cs="Sylfaen"/>
          <w:sz w:val="22"/>
          <w:szCs w:val="22"/>
          <w:lang w:val="hy-AM"/>
        </w:rPr>
        <w:t>00</w:t>
      </w:r>
      <w:r w:rsidR="00114632" w:rsidRPr="008242E4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242E4">
        <w:rPr>
          <w:rFonts w:ascii="GHEA Grapalat" w:eastAsia="MS Mincho" w:hAnsi="GHEA Grapalat" w:cs="MS Mincho"/>
          <w:sz w:val="22"/>
          <w:szCs w:val="22"/>
          <w:lang w:val="hy-AM"/>
        </w:rPr>
        <w:t>0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քմ, այդ թվում վարձակալությամբ տրված տարածքների ընդհանուր մակերեսը կազմել է </w:t>
      </w:r>
      <w:r w:rsidR="00E76290" w:rsidRPr="008242E4">
        <w:rPr>
          <w:rFonts w:ascii="GHEA Grapalat" w:hAnsi="GHEA Grapalat" w:cs="Sylfaen"/>
          <w:sz w:val="22"/>
          <w:szCs w:val="22"/>
          <w:lang w:val="hy-AM"/>
        </w:rPr>
        <w:t>4</w:t>
      </w:r>
      <w:r w:rsidR="00114632" w:rsidRPr="008242E4">
        <w:rPr>
          <w:rFonts w:ascii="GHEA Grapalat" w:hAnsi="GHEA Grapalat" w:cs="Sylfaen"/>
          <w:sz w:val="22"/>
          <w:szCs w:val="22"/>
          <w:lang w:val="hy-AM"/>
        </w:rPr>
        <w:t>4</w:t>
      </w:r>
      <w:r w:rsidRPr="008242E4">
        <w:rPr>
          <w:rFonts w:ascii="GHEA Grapalat" w:hAnsi="GHEA Grapalat" w:cs="Sylfaen"/>
          <w:sz w:val="22"/>
          <w:szCs w:val="22"/>
          <w:lang w:val="hy-AM"/>
        </w:rPr>
        <w:t>00</w:t>
      </w:r>
      <w:r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242E4">
        <w:rPr>
          <w:rFonts w:ascii="GHEA Grapalat" w:hAnsi="GHEA Grapalat" w:cs="Sylfaen"/>
          <w:sz w:val="22"/>
          <w:szCs w:val="22"/>
          <w:lang w:val="hy-AM"/>
        </w:rPr>
        <w:t>0 քմ, իսկ կազմակերպության կողմից չօգտագործվո</w:t>
      </w:r>
      <w:r w:rsidR="00114632" w:rsidRPr="008242E4">
        <w:rPr>
          <w:rFonts w:ascii="GHEA Grapalat" w:hAnsi="GHEA Grapalat" w:cs="Sylfaen"/>
          <w:sz w:val="22"/>
          <w:szCs w:val="22"/>
          <w:lang w:val="hy-AM"/>
        </w:rPr>
        <w:t xml:space="preserve">ղ տարածքների մակերեսը կազմել է </w:t>
      </w:r>
      <w:r w:rsidR="00E76290" w:rsidRPr="008242E4">
        <w:rPr>
          <w:rFonts w:ascii="GHEA Grapalat" w:hAnsi="GHEA Grapalat" w:cs="Sylfaen"/>
          <w:sz w:val="22"/>
          <w:szCs w:val="22"/>
          <w:lang w:val="hy-AM"/>
        </w:rPr>
        <w:t>6</w:t>
      </w:r>
      <w:r w:rsidR="00114632" w:rsidRPr="008242E4">
        <w:rPr>
          <w:rFonts w:ascii="GHEA Grapalat" w:hAnsi="GHEA Grapalat" w:cs="Sylfaen"/>
          <w:sz w:val="22"/>
          <w:szCs w:val="22"/>
          <w:lang w:val="hy-AM"/>
        </w:rPr>
        <w:t>4</w:t>
      </w:r>
      <w:r w:rsidRPr="008242E4">
        <w:rPr>
          <w:rFonts w:ascii="GHEA Grapalat" w:hAnsi="GHEA Grapalat" w:cs="Sylfaen"/>
          <w:sz w:val="22"/>
          <w:szCs w:val="22"/>
          <w:lang w:val="hy-AM"/>
        </w:rPr>
        <w:t>00</w:t>
      </w:r>
      <w:r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0 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։ </w:t>
      </w:r>
    </w:p>
    <w:p w14:paraId="7EC5D6DD" w14:textId="77777777" w:rsidR="00DA605F" w:rsidRDefault="00DA605F" w:rsidP="009C0FD0">
      <w:pPr>
        <w:spacing w:line="360" w:lineRule="auto"/>
        <w:ind w:firstLine="630"/>
        <w:jc w:val="both"/>
        <w:rPr>
          <w:rFonts w:ascii="GHEA Grapalat" w:hAnsi="GHEA Grapalat" w:cs="Sylfaen"/>
          <w:sz w:val="22"/>
          <w:lang w:val="hy-AM"/>
        </w:rPr>
      </w:pPr>
    </w:p>
    <w:p w14:paraId="39A3CC57" w14:textId="77777777" w:rsidR="00B87FD9" w:rsidRPr="00562ED7" w:rsidRDefault="00B87FD9" w:rsidP="009C0FD0">
      <w:pPr>
        <w:spacing w:line="360" w:lineRule="auto"/>
        <w:ind w:firstLine="630"/>
        <w:jc w:val="both"/>
        <w:rPr>
          <w:rFonts w:ascii="GHEA Grapalat" w:hAnsi="GHEA Grapalat" w:cs="Sylfaen"/>
          <w:sz w:val="22"/>
          <w:lang w:val="hy-AM"/>
        </w:rPr>
      </w:pPr>
    </w:p>
    <w:p w14:paraId="06D0D227" w14:textId="77777777" w:rsidR="00C10267" w:rsidRPr="0094728D" w:rsidRDefault="00C10267" w:rsidP="009C0FD0">
      <w:pPr>
        <w:spacing w:line="360" w:lineRule="auto"/>
        <w:ind w:firstLine="630"/>
        <w:jc w:val="both"/>
        <w:rPr>
          <w:rFonts w:ascii="GHEA Grapalat" w:hAnsi="GHEA Grapalat" w:cs="Sylfaen"/>
          <w:sz w:val="22"/>
          <w:lang w:val="hy-AM"/>
        </w:rPr>
      </w:pPr>
    </w:p>
    <w:p w14:paraId="56E7F7B8" w14:textId="77777777" w:rsidR="000D6EC6" w:rsidRPr="0094728D" w:rsidRDefault="00C10267" w:rsidP="00C10267">
      <w:pPr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94728D">
        <w:rPr>
          <w:rFonts w:ascii="GHEA Grapalat" w:hAnsi="GHEA Grapalat"/>
          <w:b/>
          <w:sz w:val="22"/>
          <w:u w:val="single"/>
          <w:lang w:val="hy-AM"/>
        </w:rPr>
        <w:lastRenderedPageBreak/>
        <w:t xml:space="preserve">9. </w:t>
      </w:r>
      <w:r w:rsidRPr="0094728D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ՀՀ ԲԱՐՁՐ </w:t>
      </w:r>
      <w:r w:rsidRPr="0094728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ՏԵԽՆՈԼՈԳԻԱԿԱՆ ԱՐԴՅՈՒՆԱԲԵՐՈՒԹՅԱՆ </w:t>
      </w:r>
    </w:p>
    <w:p w14:paraId="141ACB02" w14:textId="4D086A6F" w:rsidR="00C10267" w:rsidRPr="0094728D" w:rsidRDefault="00C10267" w:rsidP="00C10267">
      <w:pPr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94728D">
        <w:rPr>
          <w:rFonts w:ascii="GHEA Grapalat" w:hAnsi="GHEA Grapalat" w:cs="Sylfaen"/>
          <w:b/>
          <w:sz w:val="22"/>
          <w:szCs w:val="22"/>
          <w:u w:val="single"/>
          <w:lang w:val="hy-AM"/>
        </w:rPr>
        <w:t>ՆԱԽԱՐԱՐՈՒԹՅՈՒՆ</w:t>
      </w:r>
    </w:p>
    <w:p w14:paraId="62EABEFA" w14:textId="77777777" w:rsidR="00C10267" w:rsidRPr="0094728D" w:rsidRDefault="00C10267" w:rsidP="00C10267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62AD5FF3" w14:textId="6D29B73E" w:rsidR="00C10267" w:rsidRPr="003F3302" w:rsidRDefault="00C10267" w:rsidP="00C117A3">
      <w:pPr>
        <w:pStyle w:val="a3"/>
        <w:ind w:firstLine="450"/>
        <w:rPr>
          <w:rFonts w:ascii="GHEA Grapalat" w:hAnsi="GHEA Grapalat" w:cs="Sylfaen"/>
          <w:color w:val="EE0000"/>
          <w:sz w:val="22"/>
          <w:szCs w:val="22"/>
          <w:lang w:val="hy-AM"/>
        </w:rPr>
      </w:pPr>
      <w:r w:rsidRPr="0094728D">
        <w:rPr>
          <w:rFonts w:ascii="GHEA Grapalat" w:hAnsi="GHEA Grapalat" w:cs="Sylfaen"/>
          <w:sz w:val="22"/>
          <w:szCs w:val="22"/>
          <w:lang w:val="hy-AM"/>
        </w:rPr>
        <w:t>1. Ն</w:t>
      </w:r>
      <w:r w:rsidR="00C657C2" w:rsidRPr="0094728D">
        <w:rPr>
          <w:rFonts w:ascii="GHEA Grapalat" w:hAnsi="GHEA Grapalat" w:cs="Sylfaen"/>
          <w:sz w:val="22"/>
          <w:szCs w:val="22"/>
          <w:lang w:val="hy-AM"/>
        </w:rPr>
        <w:t xml:space="preserve">ախարարության </w:t>
      </w:r>
      <w:r w:rsidR="00592DF6" w:rsidRPr="0094728D">
        <w:rPr>
          <w:rFonts w:ascii="GHEA Grapalat" w:hAnsi="GHEA Grapalat" w:cs="Sylfaen"/>
          <w:sz w:val="22"/>
          <w:szCs w:val="22"/>
          <w:lang w:val="hy-AM"/>
        </w:rPr>
        <w:t>ենթակայությամբ 2024</w:t>
      </w:r>
      <w:r w:rsidRPr="0094728D">
        <w:rPr>
          <w:rFonts w:ascii="GHEA Grapalat" w:hAnsi="GHEA Grapalat" w:cs="Sylfaen"/>
          <w:sz w:val="22"/>
          <w:szCs w:val="22"/>
          <w:lang w:val="hy-AM"/>
        </w:rPr>
        <w:t xml:space="preserve">թ.-ի տարեկան տվյալներով առկա են </w:t>
      </w:r>
      <w:r w:rsidR="00530CBF" w:rsidRPr="0094728D">
        <w:rPr>
          <w:rFonts w:ascii="GHEA Grapalat" w:hAnsi="GHEA Grapalat" w:cs="Sylfaen"/>
          <w:sz w:val="22"/>
          <w:szCs w:val="22"/>
          <w:lang w:val="hy-AM"/>
        </w:rPr>
        <w:t xml:space="preserve">10 </w:t>
      </w:r>
      <w:r w:rsidR="00C117A3">
        <w:rPr>
          <w:rFonts w:ascii="GHEA Grapalat" w:hAnsi="GHEA Grapalat" w:cs="Sylfaen"/>
          <w:sz w:val="22"/>
          <w:szCs w:val="22"/>
          <w:lang w:val="hy-AM"/>
        </w:rPr>
        <w:t>Կ</w:t>
      </w:r>
      <w:r w:rsidRPr="0094728D">
        <w:rPr>
          <w:rFonts w:ascii="GHEA Grapalat" w:hAnsi="GHEA Grapalat" w:cs="Sylfaen"/>
          <w:sz w:val="22"/>
          <w:szCs w:val="22"/>
          <w:lang w:val="hy-AM"/>
        </w:rPr>
        <w:t>ազմակերպություն:</w:t>
      </w:r>
      <w:r w:rsidR="00530CBF" w:rsidRPr="0094728D">
        <w:rPr>
          <w:rFonts w:ascii="GHEA Grapalat" w:hAnsi="GHEA Grapalat" w:cs="Sylfaen"/>
          <w:sz w:val="22"/>
          <w:szCs w:val="22"/>
          <w:lang w:val="hy-AM"/>
        </w:rPr>
        <w:t xml:space="preserve"> «Միջազգային Ռադիոցանց» </w:t>
      </w:r>
      <w:r w:rsidR="00C93431" w:rsidRPr="0094728D">
        <w:rPr>
          <w:rFonts w:ascii="GHEA Grapalat" w:hAnsi="GHEA Grapalat" w:cs="Sylfaen"/>
          <w:sz w:val="22"/>
          <w:szCs w:val="22"/>
          <w:lang w:val="hy-AM"/>
        </w:rPr>
        <w:t xml:space="preserve">ՓԲԸ-ի բաժնետոմսերի կառավարման լիազորությունները </w:t>
      </w:r>
      <w:r w:rsidR="00530CBF" w:rsidRPr="0094728D">
        <w:rPr>
          <w:rFonts w:ascii="GHEA Grapalat" w:hAnsi="GHEA Grapalat" w:cs="Sylfaen"/>
          <w:sz w:val="22"/>
          <w:szCs w:val="22"/>
          <w:lang w:val="hy-AM"/>
        </w:rPr>
        <w:t>27</w:t>
      </w:r>
      <w:r w:rsidR="00C93431" w:rsidRPr="0094728D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530CBF" w:rsidRPr="0094728D">
        <w:rPr>
          <w:rFonts w:ascii="GHEA Grapalat" w:hAnsi="GHEA Grapalat" w:cs="Sylfaen"/>
          <w:sz w:val="22"/>
          <w:szCs w:val="22"/>
          <w:lang w:val="hy-AM"/>
        </w:rPr>
        <w:t>12</w:t>
      </w:r>
      <w:r w:rsidR="00C93431" w:rsidRPr="0094728D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C93431" w:rsidRPr="0094728D">
        <w:rPr>
          <w:rFonts w:ascii="GHEA Grapalat" w:hAnsi="GHEA Grapalat" w:cs="Sylfaen"/>
          <w:sz w:val="22"/>
          <w:szCs w:val="22"/>
          <w:lang w:val="hy-AM"/>
        </w:rPr>
        <w:t>202</w:t>
      </w:r>
      <w:r w:rsidR="00530CBF" w:rsidRPr="0094728D">
        <w:rPr>
          <w:rFonts w:ascii="GHEA Grapalat" w:hAnsi="GHEA Grapalat" w:cs="Sylfaen"/>
          <w:sz w:val="22"/>
          <w:szCs w:val="22"/>
          <w:lang w:val="hy-AM"/>
        </w:rPr>
        <w:t>4</w:t>
      </w:r>
      <w:r w:rsidR="00C93431" w:rsidRPr="0094728D">
        <w:rPr>
          <w:rFonts w:ascii="GHEA Grapalat" w:hAnsi="GHEA Grapalat" w:cs="Sylfaen"/>
          <w:sz w:val="22"/>
          <w:szCs w:val="22"/>
          <w:lang w:val="hy-AM"/>
        </w:rPr>
        <w:t>թ</w:t>
      </w:r>
      <w:r w:rsidR="00C93431" w:rsidRPr="0094728D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C93431" w:rsidRPr="0094728D">
        <w:rPr>
          <w:rFonts w:ascii="GHEA Grapalat" w:hAnsi="GHEA Grapalat" w:cs="Sylfaen"/>
          <w:sz w:val="22"/>
          <w:szCs w:val="22"/>
          <w:lang w:val="hy-AM"/>
        </w:rPr>
        <w:t xml:space="preserve"> թիվ </w:t>
      </w:r>
      <w:r w:rsidR="00530CBF" w:rsidRPr="0094728D">
        <w:rPr>
          <w:rFonts w:ascii="GHEA Grapalat" w:hAnsi="GHEA Grapalat" w:cs="Sylfaen"/>
          <w:sz w:val="22"/>
          <w:szCs w:val="22"/>
          <w:lang w:val="hy-AM"/>
        </w:rPr>
        <w:t>2091</w:t>
      </w:r>
      <w:r w:rsidR="00C93431" w:rsidRPr="0094728D">
        <w:rPr>
          <w:rFonts w:ascii="GHEA Grapalat" w:hAnsi="GHEA Grapalat" w:cs="Sylfaen"/>
          <w:sz w:val="22"/>
          <w:szCs w:val="22"/>
          <w:lang w:val="hy-AM"/>
        </w:rPr>
        <w:t xml:space="preserve">-Ա որոշմամբ վերապահվել է ՀՀ բարձր տեխնոլոգիական արդյունաբերության նախարարությանը։ </w:t>
      </w:r>
      <w:r w:rsidR="00D9126A" w:rsidRPr="0094728D">
        <w:rPr>
          <w:rFonts w:ascii="GHEA Grapalat" w:hAnsi="GHEA Grapalat" w:cs="Sylfaen"/>
          <w:sz w:val="22"/>
          <w:szCs w:val="22"/>
          <w:lang w:val="hy-AM"/>
        </w:rPr>
        <w:t xml:space="preserve">«Արմկոսմոս» </w:t>
      </w:r>
      <w:r w:rsidRPr="0094728D">
        <w:rPr>
          <w:rFonts w:ascii="GHEA Grapalat" w:hAnsi="GHEA Grapalat" w:cs="Sylfaen"/>
          <w:sz w:val="22"/>
          <w:szCs w:val="22"/>
          <w:lang w:val="hy-AM"/>
        </w:rPr>
        <w:t>ՓԲԸ-ն ստեղծված է ՀՀ կառավարության գաղտնի որոշմամբ և ընկերության գործունեությունը ժամանակավորապես դադարեցված է</w:t>
      </w:r>
      <w:r w:rsidR="00D9126A" w:rsidRPr="0094728D">
        <w:rPr>
          <w:rFonts w:ascii="GHEA Grapalat" w:hAnsi="GHEA Grapalat" w:cs="Sylfaen"/>
          <w:sz w:val="22"/>
          <w:szCs w:val="22"/>
          <w:lang w:val="hy-AM"/>
        </w:rPr>
        <w:t>։ «Լազերային տեխնիկա» ՓԲԸ-ն</w:t>
      </w:r>
      <w:r w:rsidR="00C117A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9126A" w:rsidRPr="0094728D">
        <w:rPr>
          <w:rFonts w:ascii="GHEA Grapalat" w:hAnsi="GHEA Grapalat" w:cs="Sylfaen"/>
          <w:sz w:val="22"/>
          <w:szCs w:val="22"/>
          <w:lang w:val="hy-AM"/>
        </w:rPr>
        <w:t>08</w:t>
      </w:r>
      <w:r w:rsidR="00D9126A" w:rsidRPr="0094728D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D9126A" w:rsidRPr="0094728D">
        <w:rPr>
          <w:rFonts w:ascii="GHEA Grapalat" w:hAnsi="GHEA Grapalat" w:cs="Sylfaen"/>
          <w:sz w:val="22"/>
          <w:szCs w:val="22"/>
          <w:lang w:val="hy-AM"/>
        </w:rPr>
        <w:t>08</w:t>
      </w:r>
      <w:r w:rsidR="00D9126A" w:rsidRPr="0094728D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D9126A" w:rsidRPr="0094728D">
        <w:rPr>
          <w:rFonts w:ascii="GHEA Grapalat" w:hAnsi="GHEA Grapalat" w:cs="Sylfaen"/>
          <w:sz w:val="22"/>
          <w:szCs w:val="22"/>
          <w:lang w:val="hy-AM"/>
        </w:rPr>
        <w:t>2024թ</w:t>
      </w:r>
      <w:r w:rsidR="00D9126A" w:rsidRPr="0094728D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D9126A" w:rsidRPr="0094728D">
        <w:rPr>
          <w:rFonts w:ascii="GHEA Grapalat" w:hAnsi="GHEA Grapalat" w:cs="Sylfaen"/>
          <w:sz w:val="22"/>
          <w:szCs w:val="22"/>
          <w:lang w:val="hy-AM"/>
        </w:rPr>
        <w:t xml:space="preserve"> թիվ 1241-Ա որոշմամբ միացման ձևով վերակազմակերպվել է</w:t>
      </w:r>
      <w:r w:rsidR="00D9126A" w:rsidRPr="0094728D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D9126A" w:rsidRPr="0094728D">
        <w:rPr>
          <w:rFonts w:ascii="GHEA Grapalat" w:hAnsi="GHEA Grapalat" w:cs="Sylfaen"/>
          <w:sz w:val="22"/>
          <w:szCs w:val="22"/>
          <w:lang w:val="hy-AM"/>
        </w:rPr>
        <w:t>«երևանի մաթեմատիկական մեքենաների գործարան</w:t>
      </w:r>
      <w:r w:rsidR="00D9126A" w:rsidRPr="0094728D">
        <w:rPr>
          <w:rFonts w:ascii="GHEA Grapalat" w:hAnsi="GHEA Grapalat" w:cs="Times Armenian"/>
          <w:sz w:val="22"/>
          <w:szCs w:val="22"/>
          <w:lang w:val="hy-AM"/>
        </w:rPr>
        <w:t>»</w:t>
      </w:r>
      <w:r w:rsidR="00D9126A" w:rsidRPr="0094728D">
        <w:rPr>
          <w:rFonts w:ascii="GHEA Grapalat" w:hAnsi="GHEA Grapalat" w:cs="Sylfaen"/>
          <w:sz w:val="22"/>
          <w:szCs w:val="22"/>
          <w:lang w:val="hy-AM"/>
        </w:rPr>
        <w:t xml:space="preserve"> փակ բաժնետիրական ընկերությանը։ «Գալակտիկա» ՓԲԸ-ի 80 տոկոս պետական սեփականություն հանդիսացողբաժնետոմսերի կառավարման լիազորությունները վերապահվել են ՀՀ ՏԿԵՆ պետական գույքի կառավարման կոմիտեին։ </w:t>
      </w:r>
      <w:r w:rsidR="00D9126A" w:rsidRPr="0094728D">
        <w:rPr>
          <w:rFonts w:ascii="GHEA Grapalat" w:hAnsi="GHEA Grapalat"/>
          <w:sz w:val="22"/>
          <w:szCs w:val="22"/>
          <w:lang w:val="hy-AM"/>
        </w:rPr>
        <w:t>«Հայփոստ» ՓԲԸ-ի համար</w:t>
      </w:r>
      <w:r w:rsidR="003F3302" w:rsidRPr="0094728D">
        <w:rPr>
          <w:rFonts w:ascii="GHEA Grapalat" w:hAnsi="GHEA Grapalat"/>
          <w:sz w:val="22"/>
          <w:szCs w:val="22"/>
          <w:lang w:val="hy-AM"/>
        </w:rPr>
        <w:t xml:space="preserve"> տեղեկատվություն չի ներկայացվել։ </w:t>
      </w:r>
      <w:r w:rsidR="0094728D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3F3302" w:rsidRPr="0094728D">
        <w:rPr>
          <w:rFonts w:ascii="GHEA Grapalat" w:hAnsi="GHEA Grapalat"/>
          <w:sz w:val="22"/>
          <w:szCs w:val="22"/>
          <w:lang w:val="hy-AM"/>
        </w:rPr>
        <w:t>Վ</w:t>
      </w:r>
      <w:r w:rsidRPr="0094728D">
        <w:rPr>
          <w:rFonts w:ascii="GHEA Grapalat" w:hAnsi="GHEA Grapalat"/>
          <w:sz w:val="22"/>
          <w:szCs w:val="22"/>
          <w:lang w:val="hy-AM"/>
        </w:rPr>
        <w:t xml:space="preserve">երլուծությունն իրականացվել է </w:t>
      </w:r>
      <w:r w:rsidR="003F3302" w:rsidRPr="0094728D">
        <w:rPr>
          <w:rFonts w:ascii="GHEA Grapalat" w:hAnsi="GHEA Grapalat"/>
          <w:sz w:val="22"/>
          <w:szCs w:val="22"/>
          <w:lang w:val="hy-AM"/>
        </w:rPr>
        <w:t>7</w:t>
      </w:r>
      <w:r w:rsidRPr="0094728D">
        <w:rPr>
          <w:rFonts w:ascii="GHEA Grapalat" w:hAnsi="GHEA Grapalat"/>
          <w:sz w:val="22"/>
          <w:szCs w:val="22"/>
          <w:lang w:val="hy-AM"/>
        </w:rPr>
        <w:t xml:space="preserve"> </w:t>
      </w:r>
      <w:r w:rsidR="00C117A3">
        <w:rPr>
          <w:rFonts w:ascii="GHEA Grapalat" w:hAnsi="GHEA Grapalat" w:cs="Sylfaen"/>
          <w:sz w:val="22"/>
          <w:szCs w:val="22"/>
          <w:lang w:val="hy-AM"/>
        </w:rPr>
        <w:t>Կ</w:t>
      </w:r>
      <w:r w:rsidRPr="0094728D">
        <w:rPr>
          <w:rFonts w:ascii="GHEA Grapalat" w:hAnsi="GHEA Grapalat" w:cs="Sylfaen"/>
          <w:sz w:val="22"/>
          <w:szCs w:val="22"/>
          <w:lang w:val="hy-AM"/>
        </w:rPr>
        <w:t xml:space="preserve">ազմակերպության </w:t>
      </w:r>
      <w:r w:rsidR="00E640EB" w:rsidRPr="0094728D">
        <w:rPr>
          <w:rFonts w:ascii="GHEA Grapalat" w:hAnsi="GHEA Grapalat"/>
          <w:sz w:val="22"/>
          <w:szCs w:val="22"/>
          <w:lang w:val="hy-AM"/>
        </w:rPr>
        <w:t>համար</w:t>
      </w:r>
      <w:r w:rsidR="0094728D">
        <w:rPr>
          <w:rFonts w:ascii="GHEA Grapalat" w:hAnsi="GHEA Grapalat"/>
          <w:sz w:val="22"/>
          <w:szCs w:val="22"/>
          <w:lang w:val="hy-AM"/>
        </w:rPr>
        <w:t>։</w:t>
      </w:r>
      <w:r w:rsidR="00E640EB" w:rsidRPr="003F3302">
        <w:rPr>
          <w:rFonts w:ascii="GHEA Grapalat" w:hAnsi="GHEA Grapalat"/>
          <w:color w:val="EE0000"/>
          <w:sz w:val="22"/>
          <w:szCs w:val="22"/>
          <w:lang w:val="hy-AM"/>
        </w:rPr>
        <w:t xml:space="preserve"> </w:t>
      </w:r>
    </w:p>
    <w:p w14:paraId="3046D308" w14:textId="270D4B77" w:rsidR="00C10267" w:rsidRPr="0094728D" w:rsidRDefault="00C10267" w:rsidP="00C117A3">
      <w:pPr>
        <w:pStyle w:val="a3"/>
        <w:ind w:firstLine="450"/>
        <w:rPr>
          <w:rFonts w:ascii="GHEA Grapalat" w:hAnsi="GHEA Grapalat" w:cs="Sylfaen"/>
          <w:sz w:val="22"/>
          <w:szCs w:val="22"/>
          <w:lang w:val="hy-AM"/>
        </w:rPr>
      </w:pPr>
      <w:r w:rsidRPr="0094728D">
        <w:rPr>
          <w:rFonts w:ascii="GHEA Grapalat" w:hAnsi="GHEA Grapalat" w:cs="Sylfaen"/>
          <w:sz w:val="22"/>
          <w:szCs w:val="22"/>
          <w:lang w:val="hy-AM"/>
        </w:rPr>
        <w:t>2. Կազմակերպությունների աշխատողների ընդհա</w:t>
      </w:r>
      <w:r w:rsidR="002A004C" w:rsidRPr="0094728D">
        <w:rPr>
          <w:rFonts w:ascii="GHEA Grapalat" w:hAnsi="GHEA Grapalat" w:cs="Sylfaen"/>
          <w:sz w:val="22"/>
          <w:szCs w:val="22"/>
          <w:lang w:val="hy-AM"/>
        </w:rPr>
        <w:t xml:space="preserve">նուր թիվը կազմել է </w:t>
      </w:r>
      <w:r w:rsidR="003F3302" w:rsidRPr="0094728D">
        <w:rPr>
          <w:rFonts w:ascii="GHEA Grapalat" w:hAnsi="GHEA Grapalat" w:cs="Sylfaen"/>
          <w:sz w:val="22"/>
          <w:szCs w:val="22"/>
          <w:lang w:val="hy-AM"/>
        </w:rPr>
        <w:t>692</w:t>
      </w:r>
      <w:r w:rsidR="004A10D4" w:rsidRPr="0094728D">
        <w:rPr>
          <w:rFonts w:ascii="GHEA Grapalat" w:hAnsi="GHEA Grapalat" w:cs="Sylfaen"/>
          <w:sz w:val="22"/>
          <w:szCs w:val="22"/>
          <w:lang w:val="hy-AM"/>
        </w:rPr>
        <w:t xml:space="preserve"> աշխատող</w:t>
      </w:r>
      <w:r w:rsidRPr="0094728D">
        <w:rPr>
          <w:rFonts w:ascii="GHEA Grapalat" w:hAnsi="GHEA Grapalat"/>
          <w:sz w:val="22"/>
          <w:szCs w:val="22"/>
          <w:lang w:val="hy-AM"/>
        </w:rPr>
        <w:t>:</w:t>
      </w:r>
      <w:r w:rsidRPr="0094728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F3302" w:rsidRPr="0094728D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281AA702" w14:textId="2D88A7DF" w:rsidR="000F2ED1" w:rsidRPr="0094728D" w:rsidRDefault="00C10267" w:rsidP="00C117A3">
      <w:pPr>
        <w:pStyle w:val="a3"/>
        <w:tabs>
          <w:tab w:val="num" w:pos="-5220"/>
        </w:tabs>
        <w:ind w:firstLine="450"/>
        <w:rPr>
          <w:rFonts w:ascii="GHEA Grapalat" w:hAnsi="GHEA Grapalat" w:cs="Sylfaen"/>
          <w:sz w:val="22"/>
          <w:szCs w:val="22"/>
          <w:lang w:val="hy-AM"/>
        </w:rPr>
      </w:pPr>
      <w:r w:rsidRPr="0094728D">
        <w:rPr>
          <w:rFonts w:ascii="GHEA Grapalat" w:hAnsi="GHEA Grapalat" w:cs="Sylfaen"/>
          <w:sz w:val="22"/>
          <w:szCs w:val="22"/>
          <w:lang w:val="hy-AM"/>
        </w:rPr>
        <w:t>3.Ստորև ներկայացված է առևտրային կազմակերպությունների ֆինանսատնտեսական գործունեության ամփոփ</w:t>
      </w:r>
      <w:r w:rsidRPr="0094728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4728D">
        <w:rPr>
          <w:rFonts w:ascii="GHEA Grapalat" w:hAnsi="GHEA Grapalat" w:cs="Sylfaen"/>
          <w:sz w:val="22"/>
          <w:szCs w:val="22"/>
          <w:lang w:val="hy-AM"/>
        </w:rPr>
        <w:t>արդյունքները՝</w:t>
      </w:r>
    </w:p>
    <w:p w14:paraId="2185CE0C" w14:textId="77777777" w:rsidR="00C10267" w:rsidRPr="0094728D" w:rsidRDefault="00C10267" w:rsidP="00C10267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  <w:lang w:val="hy-AM"/>
        </w:rPr>
      </w:pPr>
      <w:r w:rsidRPr="0094728D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94728D">
        <w:rPr>
          <w:rFonts w:ascii="GHEA Grapalat" w:hAnsi="GHEA Grapalat"/>
          <w:i/>
          <w:iCs/>
          <w:sz w:val="22"/>
          <w:szCs w:val="22"/>
        </w:rPr>
        <w:t>(</w:t>
      </w:r>
      <w:r w:rsidRPr="0094728D">
        <w:rPr>
          <w:rFonts w:ascii="GHEA Grapalat" w:hAnsi="GHEA Grapalat" w:cs="Sylfaen"/>
          <w:i/>
          <w:iCs/>
          <w:sz w:val="22"/>
          <w:szCs w:val="22"/>
          <w:lang w:val="hy-AM"/>
        </w:rPr>
        <w:t>հազ. դրամ</w:t>
      </w:r>
      <w:r w:rsidRPr="0094728D">
        <w:rPr>
          <w:rFonts w:ascii="GHEA Grapalat" w:hAnsi="GHEA Grapalat" w:cs="Sylfaen"/>
          <w:i/>
          <w:iCs/>
          <w:sz w:val="22"/>
          <w:szCs w:val="22"/>
        </w:rPr>
        <w:t>)</w:t>
      </w:r>
      <w:r w:rsidRPr="0094728D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</w:p>
    <w:tbl>
      <w:tblPr>
        <w:tblW w:w="1087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47"/>
        <w:gridCol w:w="2410"/>
      </w:tblGrid>
      <w:tr w:rsidR="00C10267" w:rsidRPr="00EC60D8" w14:paraId="22ED2BA4" w14:textId="77777777" w:rsidTr="00AA4858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253E5F6E" w14:textId="77777777" w:rsidR="00C10267" w:rsidRPr="0094728D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728D">
              <w:rPr>
                <w:rFonts w:ascii="GHEA Grapalat" w:hAnsi="GHEA Grapalat"/>
                <w:sz w:val="22"/>
                <w:szCs w:val="22"/>
                <w:lang w:val="hy-AM"/>
              </w:rPr>
              <w:t>N</w:t>
            </w:r>
          </w:p>
        </w:tc>
        <w:tc>
          <w:tcPr>
            <w:tcW w:w="774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64DFB3DC" w14:textId="77777777" w:rsidR="00C10267" w:rsidRPr="0094728D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94728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Ցուցանի</w:t>
            </w:r>
            <w:r w:rsidRPr="0094728D">
              <w:rPr>
                <w:rFonts w:ascii="GHEA Grapalat" w:hAnsi="GHEA Grapalat" w:cs="Sylfaen"/>
                <w:bCs/>
                <w:sz w:val="22"/>
                <w:szCs w:val="22"/>
              </w:rPr>
              <w:t>շ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7503E1E6" w14:textId="7330D185" w:rsidR="00C10267" w:rsidRPr="0094728D" w:rsidRDefault="00592DF6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94728D">
              <w:rPr>
                <w:rFonts w:ascii="GHEA Grapalat" w:hAnsi="GHEA Grapalat"/>
                <w:bCs/>
                <w:sz w:val="22"/>
                <w:szCs w:val="22"/>
              </w:rPr>
              <w:t>2024</w:t>
            </w:r>
            <w:r w:rsidR="00C10267" w:rsidRPr="0094728D">
              <w:rPr>
                <w:rFonts w:ascii="GHEA Grapalat" w:hAnsi="GHEA Grapalat" w:cs="Sylfaen"/>
                <w:bCs/>
                <w:sz w:val="22"/>
                <w:szCs w:val="22"/>
              </w:rPr>
              <w:t>թ</w:t>
            </w:r>
            <w:r w:rsidR="00C10267" w:rsidRPr="0094728D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30FE32BC" w14:textId="77777777" w:rsidR="00C10267" w:rsidRPr="0094728D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94728D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C10267" w:rsidRPr="00EC60D8" w14:paraId="62871600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FB00825" w14:textId="77777777" w:rsidR="00C10267" w:rsidRPr="0094728D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728D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1F355DEB" w14:textId="77777777" w:rsidR="00C10267" w:rsidRPr="0094728D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94728D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94728D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94728D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  <w:proofErr w:type="gram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D60B831" w14:textId="13C94F82" w:rsidR="00C10267" w:rsidRPr="0094728D" w:rsidRDefault="003F3302" w:rsidP="003F3302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4728D">
              <w:rPr>
                <w:rFonts w:ascii="GHEA Grapalat" w:hAnsi="GHEA Grapalat"/>
                <w:sz w:val="22"/>
                <w:szCs w:val="22"/>
              </w:rPr>
              <w:t>18,662,316.7</w:t>
            </w:r>
          </w:p>
        </w:tc>
      </w:tr>
      <w:tr w:rsidR="00C10267" w:rsidRPr="00EC60D8" w14:paraId="11A4B938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63F4E9" w14:textId="77777777" w:rsidR="00C10267" w:rsidRPr="00DB6F36" w:rsidRDefault="00DB4291" w:rsidP="00AA4858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C10267" w:rsidRPr="00DB6F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5CB77299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DB6F36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proofErr w:type="gram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4B43D6A" w14:textId="6D09E14E" w:rsidR="00C10267" w:rsidRPr="00DB6F36" w:rsidRDefault="003F3302" w:rsidP="00AA4858">
            <w:pPr>
              <w:spacing w:line="276" w:lineRule="auto"/>
              <w:jc w:val="center"/>
              <w:rPr>
                <w:rFonts w:ascii="GHEA Grapalat" w:eastAsia="MS Mincho" w:hAnsi="GHEA Grapalat" w:cs="MS Mincho"/>
                <w:bCs/>
                <w:sz w:val="22"/>
                <w:szCs w:val="22"/>
                <w:lang w:val="en-US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203</w:t>
            </w:r>
            <w:r w:rsidR="004A10D4" w:rsidRPr="00DB6F36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829</w:t>
            </w:r>
            <w:r w:rsidR="00C10267" w:rsidRPr="00DB6F36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="004A10D4" w:rsidRPr="00DB6F3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7</w:t>
            </w:r>
          </w:p>
        </w:tc>
      </w:tr>
      <w:tr w:rsidR="00C10267" w:rsidRPr="00EC60D8" w14:paraId="4FCAD705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62452C" w14:textId="77777777" w:rsidR="00C10267" w:rsidRPr="00DB6F36" w:rsidRDefault="00DB4291" w:rsidP="00AA4858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DB6F36">
              <w:rPr>
                <w:rFonts w:ascii="GHEA Grapalat" w:hAnsi="GHEA Grapalat"/>
                <w:sz w:val="22"/>
                <w:szCs w:val="22"/>
              </w:rPr>
              <w:t>3</w:t>
            </w:r>
            <w:r w:rsidR="00C10267" w:rsidRPr="00DB6F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1004B328" w14:textId="77777777" w:rsidR="00C10267" w:rsidRPr="00DB6F36" w:rsidRDefault="00C10267" w:rsidP="00AA4858">
            <w:pPr>
              <w:pStyle w:val="a5"/>
              <w:spacing w:line="360" w:lineRule="auto"/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F59B6E9" w14:textId="7464B010" w:rsidR="00C10267" w:rsidRPr="00DB6F36" w:rsidRDefault="003F3302" w:rsidP="00AA485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1,0</w:t>
            </w:r>
            <w:r w:rsidR="00DB6F36" w:rsidRPr="00DB6F36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4A10D4" w:rsidRPr="00DB6F36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786</w:t>
            </w:r>
            <w:r w:rsidR="00C10267" w:rsidRPr="00DB6F36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</w:p>
        </w:tc>
      </w:tr>
      <w:tr w:rsidR="00C10267" w:rsidRPr="00EC60D8" w14:paraId="3F1AAC58" w14:textId="77777777" w:rsidTr="00C117A3">
        <w:trPr>
          <w:trHeight w:val="883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A7B482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6F36">
              <w:rPr>
                <w:rFonts w:ascii="GHEA Grapalat" w:hAnsi="GHEA Grapalat"/>
                <w:sz w:val="22"/>
                <w:szCs w:val="22"/>
              </w:rPr>
              <w:t>4</w:t>
            </w:r>
            <w:r w:rsidR="00C10267" w:rsidRPr="00DB6F36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43C4A2F6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6F36">
              <w:rPr>
                <w:rFonts w:ascii="GHEA Grapalat" w:hAnsi="GHEA Grapalat"/>
                <w:sz w:val="22"/>
                <w:szCs w:val="22"/>
              </w:rPr>
              <w:t>4</w:t>
            </w:r>
            <w:r w:rsidR="00C10267" w:rsidRPr="00DB6F36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69AC98FF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Եկամուտ</w:t>
            </w:r>
            <w:r w:rsidR="000460BC" w:rsidRPr="00DB6F36">
              <w:rPr>
                <w:rFonts w:ascii="GHEA Grapalat" w:hAnsi="GHEA Grapalat" w:cs="Sylfaen"/>
                <w:sz w:val="22"/>
                <w:szCs w:val="22"/>
              </w:rPr>
              <w:t>ների</w:t>
            </w:r>
            <w:proofErr w:type="spellEnd"/>
            <w:r w:rsidR="000460BC"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460BC" w:rsidRPr="00DB6F36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="000460BC"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460BC" w:rsidRPr="00DB6F36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="000460BC" w:rsidRPr="00DB6F36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="000460BC" w:rsidRPr="00DB6F36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="000460BC"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0460BC" w:rsidRPr="00DB6F36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</w:p>
          <w:p w14:paraId="1D76627A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43D6AAC" w14:textId="77777777" w:rsidR="003F3302" w:rsidRPr="00DB6F36" w:rsidRDefault="003F3302" w:rsidP="003F330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4,331,531.0</w:t>
            </w:r>
          </w:p>
          <w:p w14:paraId="39AD0EB9" w14:textId="5A1E977C" w:rsidR="00C10267" w:rsidRPr="00DB6F36" w:rsidRDefault="003F3302" w:rsidP="00C117A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3,835,540.0</w:t>
            </w:r>
          </w:p>
        </w:tc>
      </w:tr>
      <w:tr w:rsidR="00C10267" w:rsidRPr="00EC60D8" w14:paraId="209D4F61" w14:textId="77777777" w:rsidTr="00AA4858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D527D56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6F36">
              <w:rPr>
                <w:rFonts w:ascii="GHEA Grapalat" w:hAnsi="GHEA Grapalat"/>
                <w:sz w:val="22"/>
                <w:szCs w:val="22"/>
              </w:rPr>
              <w:t>5</w:t>
            </w:r>
            <w:r w:rsidR="00C10267" w:rsidRPr="00DB6F36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609F567C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6F36">
              <w:rPr>
                <w:rFonts w:ascii="GHEA Grapalat" w:hAnsi="GHEA Grapalat"/>
                <w:sz w:val="22"/>
                <w:szCs w:val="22"/>
              </w:rPr>
              <w:t>5</w:t>
            </w:r>
            <w:r w:rsidR="00C10267" w:rsidRPr="00DB6F36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5BC5B1D4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4A44099A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B6F36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38793085" w14:textId="77777777" w:rsidR="003F3302" w:rsidRPr="00DB6F36" w:rsidRDefault="003F3302" w:rsidP="003F330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5,077,974.0</w:t>
            </w:r>
          </w:p>
          <w:p w14:paraId="7297850A" w14:textId="77777777" w:rsidR="003F3302" w:rsidRPr="00DB6F36" w:rsidRDefault="003F3302" w:rsidP="003F330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4,324,382.0</w:t>
            </w:r>
          </w:p>
          <w:p w14:paraId="0CE0A16B" w14:textId="0213CE6F" w:rsidR="00C10267" w:rsidRPr="00DB6F36" w:rsidRDefault="00C10267" w:rsidP="000F2ED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10267" w:rsidRPr="00EC60D8" w14:paraId="6E805271" w14:textId="77777777" w:rsidTr="00AA4858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DFAF6FB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6F36">
              <w:rPr>
                <w:rFonts w:ascii="GHEA Grapalat" w:hAnsi="GHEA Grapalat"/>
                <w:sz w:val="22"/>
                <w:szCs w:val="22"/>
              </w:rPr>
              <w:t>6</w:t>
            </w:r>
            <w:r w:rsidR="00C10267" w:rsidRPr="00DB6F36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2FE1E49C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6F36">
              <w:rPr>
                <w:rFonts w:ascii="GHEA Grapalat" w:hAnsi="GHEA Grapalat"/>
                <w:sz w:val="22"/>
                <w:szCs w:val="22"/>
              </w:rPr>
              <w:t>6</w:t>
            </w:r>
            <w:r w:rsidR="00C10267" w:rsidRPr="00DB6F36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080BFDF5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B6F36">
              <w:rPr>
                <w:rFonts w:ascii="GHEA Grapalat" w:hAnsi="GHEA Grapalat"/>
                <w:sz w:val="22"/>
                <w:szCs w:val="22"/>
              </w:rPr>
              <w:t>6</w:t>
            </w:r>
            <w:r w:rsidR="00C10267" w:rsidRPr="00DB6F36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4F1A45D8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C10267" w:rsidRPr="00DB6F36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3DF63EE5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2AD79F59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2D08F01A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4AEFD5F5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09C5B74C" w14:textId="77777777" w:rsidR="003F3302" w:rsidRPr="00DB6F36" w:rsidRDefault="003F3302" w:rsidP="003F330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2,068,602.5</w:t>
            </w:r>
          </w:p>
          <w:p w14:paraId="5C3A5851" w14:textId="77777777" w:rsidR="00187EBB" w:rsidRPr="00DB6F36" w:rsidRDefault="00187EBB" w:rsidP="00187E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289,789.3</w:t>
            </w:r>
          </w:p>
          <w:p w14:paraId="1E5BF72D" w14:textId="77777777" w:rsidR="00187EBB" w:rsidRPr="00DB6F36" w:rsidRDefault="00187EBB" w:rsidP="00187E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134,493.9</w:t>
            </w:r>
          </w:p>
          <w:p w14:paraId="766F869F" w14:textId="77777777" w:rsidR="00187EBB" w:rsidRPr="00DB6F36" w:rsidRDefault="00187EBB" w:rsidP="00187E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59,940.7</w:t>
            </w:r>
          </w:p>
          <w:p w14:paraId="75162B19" w14:textId="2F8C87CF" w:rsidR="00C10267" w:rsidRPr="00DB6F36" w:rsidRDefault="00187EBB" w:rsidP="00187EBB">
            <w:pPr>
              <w:pStyle w:val="a3"/>
              <w:framePr w:hSpace="180" w:wrap="auto" w:vAnchor="text" w:hAnchor="text" w:y="1"/>
              <w:tabs>
                <w:tab w:val="clear" w:pos="540"/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r w:rsidR="00C10267" w:rsidRPr="00DB6F36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</w:p>
        </w:tc>
      </w:tr>
      <w:tr w:rsidR="00C10267" w:rsidRPr="00EC60D8" w14:paraId="3B59D259" w14:textId="77777777" w:rsidTr="00187EBB">
        <w:trPr>
          <w:trHeight w:val="131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BE7BCB3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6F36">
              <w:rPr>
                <w:rFonts w:ascii="GHEA Grapalat" w:hAnsi="GHEA Grapalat"/>
                <w:sz w:val="22"/>
                <w:szCs w:val="22"/>
              </w:rPr>
              <w:lastRenderedPageBreak/>
              <w:t>7</w:t>
            </w:r>
            <w:r w:rsidR="00C10267" w:rsidRPr="00DB6F36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143EFE6A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6F36">
              <w:rPr>
                <w:rFonts w:ascii="GHEA Grapalat" w:hAnsi="GHEA Grapalat"/>
                <w:sz w:val="22"/>
                <w:szCs w:val="22"/>
              </w:rPr>
              <w:t>7</w:t>
            </w:r>
            <w:r w:rsidR="00C10267" w:rsidRPr="00DB6F36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1CFE7517" w14:textId="29EA2A2E" w:rsidR="00C10267" w:rsidRPr="0044461E" w:rsidRDefault="00DB4291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6F36">
              <w:rPr>
                <w:rFonts w:ascii="GHEA Grapalat" w:hAnsi="GHEA Grapalat"/>
                <w:sz w:val="22"/>
                <w:szCs w:val="22"/>
              </w:rPr>
              <w:t>7</w:t>
            </w:r>
            <w:r w:rsidR="00C10267" w:rsidRPr="00DB6F36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68DEB6F0" w14:textId="77777777" w:rsidR="00C10267" w:rsidRPr="0044461E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4446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4446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B6F36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44461E">
              <w:rPr>
                <w:rFonts w:ascii="GHEA Grapalat" w:hAnsi="GHEA Grapalat" w:cs="Sylfaen"/>
                <w:sz w:val="22"/>
                <w:szCs w:val="22"/>
              </w:rPr>
              <w:t xml:space="preserve">, 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proofErr w:type="gramEnd"/>
            <w:r w:rsidRPr="0044461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44461E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431D0F3F" w14:textId="77777777" w:rsidR="00C10267" w:rsidRPr="0044263B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DB6F36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proofErr w:type="gramEnd"/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4CDEB99B" w14:textId="77777777" w:rsidR="00C10267" w:rsidRPr="0044263B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B6F36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44263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783415C" w14:textId="77777777" w:rsidR="00C10267" w:rsidRPr="00DB6F36" w:rsidRDefault="00C10267" w:rsidP="00AA485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0EB0FFE" w14:textId="77777777" w:rsidR="00187EBB" w:rsidRPr="00DB6F36" w:rsidRDefault="00187EBB" w:rsidP="00187E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5,825,949.2</w:t>
            </w:r>
          </w:p>
          <w:p w14:paraId="11CFCFE2" w14:textId="77777777" w:rsidR="00187EBB" w:rsidRPr="00DB6F36" w:rsidRDefault="00187EBB" w:rsidP="00187E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199,868.0</w:t>
            </w:r>
          </w:p>
          <w:p w14:paraId="1834C442" w14:textId="040149A6" w:rsidR="00C10267" w:rsidRPr="00DB6F36" w:rsidRDefault="00187EBB" w:rsidP="00187E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788,059.1</w:t>
            </w:r>
          </w:p>
        </w:tc>
      </w:tr>
      <w:tr w:rsidR="00C10267" w:rsidRPr="00EC60D8" w14:paraId="4E7585F7" w14:textId="77777777" w:rsidTr="00AA4858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FE766E9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ru-RU"/>
              </w:rPr>
              <w:t>8.</w:t>
            </w:r>
          </w:p>
          <w:p w14:paraId="6B63FCE4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ru-RU"/>
              </w:rPr>
              <w:t>8.</w:t>
            </w:r>
            <w:r w:rsidR="00C10267" w:rsidRPr="00DB6F36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  <w:p w14:paraId="75E9A798" w14:textId="77777777" w:rsidR="00C10267" w:rsidRPr="00DB6F36" w:rsidRDefault="00DB4291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C10267" w:rsidRPr="00DB6F36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1FCF5A4C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70C7D49F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3D34CEC0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E1D2FD0" w14:textId="77777777" w:rsidR="00187EBB" w:rsidRPr="00DB6F36" w:rsidRDefault="00187EBB" w:rsidP="00187E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2,607,962.7</w:t>
            </w:r>
          </w:p>
          <w:p w14:paraId="44312E40" w14:textId="77777777" w:rsidR="00187EBB" w:rsidRPr="00DB6F36" w:rsidRDefault="00187EBB" w:rsidP="00187E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176,428.0</w:t>
            </w:r>
          </w:p>
          <w:p w14:paraId="6D2DE7C0" w14:textId="77777777" w:rsidR="00187EBB" w:rsidRPr="00DB6F36" w:rsidRDefault="00187EBB" w:rsidP="00187E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1,644,827.7</w:t>
            </w:r>
          </w:p>
          <w:p w14:paraId="4FD8E27C" w14:textId="484CF852" w:rsidR="00C10267" w:rsidRPr="00DB6F36" w:rsidRDefault="00C10267" w:rsidP="000F2ED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10267" w:rsidRPr="00EC60D8" w14:paraId="4BBB95B5" w14:textId="77777777" w:rsidTr="00C117A3">
        <w:trPr>
          <w:trHeight w:val="41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A1232F" w14:textId="77777777" w:rsidR="00C10267" w:rsidRPr="00DB6F36" w:rsidRDefault="00DB4291" w:rsidP="00DB4291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B6F36">
              <w:rPr>
                <w:rFonts w:ascii="GHEA Grapalat" w:hAnsi="GHEA Grapalat"/>
                <w:sz w:val="22"/>
                <w:szCs w:val="22"/>
              </w:rPr>
              <w:t>9</w:t>
            </w:r>
            <w:r w:rsidR="00C10267" w:rsidRPr="00DB6F36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79CF7C5D" w14:textId="77777777" w:rsidR="00C10267" w:rsidRPr="00DB6F36" w:rsidRDefault="00C10267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DB6F36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B6F36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7E30821" w14:textId="5A1C1FEA" w:rsidR="00C10267" w:rsidRPr="00DB6F36" w:rsidRDefault="00187EBB" w:rsidP="00187EB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B6F36">
              <w:rPr>
                <w:rFonts w:ascii="GHEA Grapalat" w:hAnsi="GHEA Grapalat"/>
                <w:sz w:val="22"/>
                <w:szCs w:val="22"/>
                <w:lang w:val="hy-AM"/>
              </w:rPr>
              <w:t>3,835,540.0</w:t>
            </w:r>
          </w:p>
        </w:tc>
      </w:tr>
    </w:tbl>
    <w:p w14:paraId="766B11AC" w14:textId="77777777" w:rsidR="00C10267" w:rsidRPr="00EC60D8" w:rsidRDefault="00C10267" w:rsidP="00C10267">
      <w:pPr>
        <w:spacing w:line="360" w:lineRule="auto"/>
        <w:jc w:val="center"/>
        <w:rPr>
          <w:rFonts w:ascii="GHEA Grapalat" w:hAnsi="GHEA Grapalat"/>
          <w:b/>
          <w:sz w:val="22"/>
          <w:szCs w:val="22"/>
          <w:u w:val="single"/>
        </w:rPr>
      </w:pPr>
    </w:p>
    <w:p w14:paraId="08AA6D0C" w14:textId="5DF42CA8" w:rsidR="00171246" w:rsidRPr="00467CFB" w:rsidRDefault="00592DF6" w:rsidP="00D8346D">
      <w:pPr>
        <w:pStyle w:val="ab"/>
        <w:spacing w:line="360" w:lineRule="auto"/>
        <w:ind w:left="0" w:firstLine="567"/>
        <w:jc w:val="both"/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</w:pPr>
      <w:r w:rsidRPr="00467CFB">
        <w:rPr>
          <w:rFonts w:ascii="GHEA Grapalat" w:hAnsi="GHEA Grapalat" w:cs="Sylfaen"/>
          <w:bCs/>
          <w:iCs/>
          <w:sz w:val="22"/>
          <w:szCs w:val="22"/>
        </w:rPr>
        <w:t>2024</w:t>
      </w:r>
      <w:r w:rsidR="00C10267" w:rsidRPr="00467CFB">
        <w:rPr>
          <w:rFonts w:ascii="GHEA Grapalat" w:hAnsi="GHEA Grapalat" w:cs="Sylfaen"/>
          <w:bCs/>
          <w:iCs/>
          <w:sz w:val="22"/>
          <w:szCs w:val="22"/>
        </w:rPr>
        <w:t xml:space="preserve">թ. </w:t>
      </w:r>
      <w:proofErr w:type="spellStart"/>
      <w:r w:rsidR="00C10267" w:rsidRPr="00467CFB">
        <w:rPr>
          <w:rFonts w:ascii="GHEA Grapalat" w:hAnsi="GHEA Grapalat" w:cs="Sylfaen"/>
          <w:bCs/>
          <w:iCs/>
          <w:sz w:val="22"/>
          <w:szCs w:val="22"/>
          <w:lang w:val="ru-RU"/>
        </w:rPr>
        <w:t>տարեկան</w:t>
      </w:r>
      <w:proofErr w:type="spellEnd"/>
      <w:r w:rsidR="00C10267" w:rsidRPr="00467CFB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proofErr w:type="spellStart"/>
      <w:r w:rsidR="00C10267" w:rsidRPr="00467CFB">
        <w:rPr>
          <w:rFonts w:ascii="GHEA Grapalat" w:hAnsi="GHEA Grapalat" w:cs="Sylfaen"/>
          <w:bCs/>
          <w:iCs/>
          <w:sz w:val="22"/>
          <w:szCs w:val="22"/>
        </w:rPr>
        <w:t>տվյալներով</w:t>
      </w:r>
      <w:proofErr w:type="spellEnd"/>
      <w:r w:rsidR="00C10267" w:rsidRPr="00467CFB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="00C10267" w:rsidRPr="00467CFB">
        <w:rPr>
          <w:rFonts w:ascii="GHEA Grapalat" w:hAnsi="GHEA Grapalat" w:cs="Sylfaen"/>
          <w:bCs/>
          <w:iCs/>
          <w:sz w:val="22"/>
          <w:szCs w:val="22"/>
          <w:lang w:val="hy-AM"/>
        </w:rPr>
        <w:t>Նախարարության</w:t>
      </w:r>
      <w:r w:rsidR="00C10267" w:rsidRPr="00467CFB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proofErr w:type="spellStart"/>
      <w:r w:rsidR="00C10267" w:rsidRPr="00467CFB">
        <w:rPr>
          <w:rFonts w:ascii="GHEA Grapalat" w:hAnsi="GHEA Grapalat" w:cs="Sylfaen"/>
          <w:bCs/>
          <w:iCs/>
          <w:sz w:val="22"/>
          <w:szCs w:val="22"/>
        </w:rPr>
        <w:t>ենթակայության</w:t>
      </w:r>
      <w:proofErr w:type="spellEnd"/>
      <w:r w:rsidR="00C10267" w:rsidRPr="00467CFB">
        <w:rPr>
          <w:rFonts w:ascii="GHEA Grapalat" w:hAnsi="GHEA Grapalat" w:cs="Sylfaen"/>
          <w:bCs/>
          <w:iCs/>
          <w:sz w:val="22"/>
          <w:szCs w:val="22"/>
        </w:rPr>
        <w:t xml:space="preserve"> </w:t>
      </w:r>
      <w:r w:rsidR="00C10267" w:rsidRPr="00467CFB">
        <w:rPr>
          <w:rFonts w:ascii="GHEA Grapalat" w:hAnsi="GHEA Grapalat" w:cs="Sylfaen"/>
          <w:bCs/>
          <w:iCs/>
          <w:sz w:val="22"/>
          <w:szCs w:val="22"/>
          <w:lang w:val="hy-AM"/>
        </w:rPr>
        <w:t>կազմակերպություն</w:t>
      </w:r>
      <w:proofErr w:type="spellStart"/>
      <w:r w:rsidR="00C10267" w:rsidRPr="00467CFB">
        <w:rPr>
          <w:rFonts w:ascii="GHEA Grapalat" w:hAnsi="GHEA Grapalat" w:cs="Sylfaen"/>
          <w:bCs/>
          <w:iCs/>
          <w:sz w:val="22"/>
          <w:szCs w:val="22"/>
          <w:lang w:val="en-US"/>
        </w:rPr>
        <w:t>ներ</w:t>
      </w:r>
      <w:proofErr w:type="spellEnd"/>
      <w:r w:rsidR="00C10267" w:rsidRPr="00467CFB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ից՝ </w:t>
      </w:r>
      <w:r w:rsidR="00171246" w:rsidRPr="00467CFB">
        <w:rPr>
          <w:rFonts w:ascii="GHEA Grapalat" w:hAnsi="GHEA Grapalat"/>
          <w:bCs/>
          <w:iCs/>
          <w:sz w:val="22"/>
          <w:szCs w:val="22"/>
          <w:lang w:val="hy-AM"/>
        </w:rPr>
        <w:t>«Պատնեշ»</w:t>
      </w:r>
      <w:r w:rsidR="00C10267" w:rsidRPr="00467CFB">
        <w:rPr>
          <w:rFonts w:ascii="GHEA Grapalat" w:hAnsi="GHEA Grapalat"/>
          <w:bCs/>
          <w:iCs/>
          <w:sz w:val="22"/>
          <w:szCs w:val="22"/>
          <w:lang w:val="hy-AM"/>
        </w:rPr>
        <w:t>,</w:t>
      </w:r>
      <w:r w:rsidR="00171246" w:rsidRPr="00467CFB">
        <w:rPr>
          <w:rFonts w:ascii="GHEA Grapalat" w:hAnsi="GHEA Grapalat"/>
          <w:bCs/>
          <w:iCs/>
          <w:sz w:val="22"/>
          <w:szCs w:val="22"/>
          <w:lang w:val="hy-AM"/>
        </w:rPr>
        <w:t xml:space="preserve"> «Գեոկոսմոս» ՓԲԸ-ները և</w:t>
      </w:r>
      <w:r w:rsidR="00C10267" w:rsidRPr="00467CFB">
        <w:rPr>
          <w:rFonts w:ascii="GHEA Grapalat" w:hAnsi="GHEA Grapalat"/>
          <w:bCs/>
          <w:iCs/>
          <w:sz w:val="22"/>
          <w:szCs w:val="22"/>
          <w:lang w:val="hy-AM"/>
        </w:rPr>
        <w:t xml:space="preserve"> «Չարենցավանի հաստոցաշինական գործարան» ԲԲԸ-ն աշխատել են վնասով</w:t>
      </w:r>
      <w:r w:rsidR="00171246" w:rsidRPr="00467CFB">
        <w:rPr>
          <w:rFonts w:ascii="GHEA Grapalat" w:hAnsi="GHEA Grapalat"/>
          <w:bCs/>
          <w:iCs/>
          <w:sz w:val="22"/>
          <w:szCs w:val="22"/>
          <w:lang w:val="hy-AM"/>
        </w:rPr>
        <w:t>, ընդ որում Պատնեշ» և «Գեոկոսմոս» ՓԲԸ-ների մոտ նախորդ տարվա նկատմամբ նկատվել է ֆինանսատնտեսական վիճակի վատթարացում՝</w:t>
      </w:r>
      <w:r w:rsidR="00C10267" w:rsidRPr="00467CFB">
        <w:rPr>
          <w:rFonts w:ascii="GHEA Grapalat" w:hAnsi="GHEA Grapalat"/>
          <w:bCs/>
          <w:iCs/>
          <w:sz w:val="22"/>
          <w:szCs w:val="22"/>
          <w:lang w:val="hy-AM"/>
        </w:rPr>
        <w:t xml:space="preserve"> ձևավորել են համապատասխանաբար՝ </w:t>
      </w:r>
      <w:r w:rsidR="00171246" w:rsidRPr="00C117A3">
        <w:rPr>
          <w:rFonts w:ascii="GHEA Grapalat" w:hAnsi="GHEA Grapalat"/>
          <w:b/>
          <w:iCs/>
          <w:sz w:val="22"/>
          <w:szCs w:val="22"/>
          <w:lang w:val="hy-AM"/>
        </w:rPr>
        <w:t>30</w:t>
      </w:r>
      <w:r w:rsidR="00D8346D" w:rsidRPr="00C117A3">
        <w:rPr>
          <w:rFonts w:ascii="GHEA Grapalat" w:hAnsi="GHEA Grapalat"/>
          <w:b/>
          <w:iCs/>
          <w:sz w:val="22"/>
          <w:szCs w:val="22"/>
          <w:lang w:val="hy-AM"/>
        </w:rPr>
        <w:t>,</w:t>
      </w:r>
      <w:r w:rsidR="00171246" w:rsidRPr="00C117A3">
        <w:rPr>
          <w:rFonts w:ascii="GHEA Grapalat" w:hAnsi="GHEA Grapalat"/>
          <w:b/>
          <w:iCs/>
          <w:sz w:val="22"/>
          <w:szCs w:val="22"/>
          <w:lang w:val="hy-AM"/>
        </w:rPr>
        <w:t>114</w:t>
      </w:r>
      <w:r w:rsidR="00C10267" w:rsidRPr="00C117A3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71246" w:rsidRPr="00C117A3">
        <w:rPr>
          <w:rFonts w:ascii="GHEA Grapalat" w:hAnsi="GHEA Grapalat"/>
          <w:b/>
          <w:iCs/>
          <w:sz w:val="22"/>
          <w:szCs w:val="22"/>
          <w:lang w:val="hy-AM"/>
        </w:rPr>
        <w:t>0</w:t>
      </w:r>
      <w:r w:rsidR="00C10267" w:rsidRPr="00C117A3">
        <w:rPr>
          <w:rFonts w:ascii="GHEA Grapalat" w:hAnsi="GHEA Grapalat"/>
          <w:b/>
          <w:iCs/>
          <w:sz w:val="22"/>
          <w:szCs w:val="22"/>
          <w:lang w:val="hy-AM"/>
        </w:rPr>
        <w:t xml:space="preserve"> հազ. դրամ</w:t>
      </w:r>
      <w:r w:rsidR="00C117A3">
        <w:rPr>
          <w:rFonts w:ascii="GHEA Grapalat" w:hAnsi="GHEA Grapalat"/>
          <w:b/>
          <w:iCs/>
          <w:sz w:val="22"/>
          <w:szCs w:val="22"/>
          <w:lang w:val="hy-AM"/>
        </w:rPr>
        <w:t xml:space="preserve"> </w:t>
      </w:r>
      <w:r w:rsidR="00C117A3" w:rsidRPr="00C117A3">
        <w:rPr>
          <w:rFonts w:ascii="GHEA Grapalat" w:hAnsi="GHEA Grapalat"/>
          <w:bCs/>
          <w:iCs/>
          <w:sz w:val="22"/>
          <w:szCs w:val="22"/>
          <w:lang w:val="hy-AM"/>
        </w:rPr>
        <w:t>և</w:t>
      </w:r>
      <w:r w:rsidR="00C10267" w:rsidRPr="00C117A3">
        <w:rPr>
          <w:rFonts w:ascii="GHEA Grapalat" w:hAnsi="GHEA Grapalat"/>
          <w:b/>
          <w:iCs/>
          <w:sz w:val="22"/>
          <w:szCs w:val="22"/>
          <w:lang w:val="hy-AM"/>
        </w:rPr>
        <w:t xml:space="preserve"> </w:t>
      </w:r>
      <w:r w:rsidR="00171246" w:rsidRPr="00C117A3">
        <w:rPr>
          <w:rFonts w:ascii="GHEA Grapalat" w:hAnsi="GHEA Grapalat"/>
          <w:b/>
          <w:iCs/>
          <w:sz w:val="22"/>
          <w:szCs w:val="22"/>
          <w:lang w:val="hy-AM"/>
        </w:rPr>
        <w:t>970</w:t>
      </w:r>
      <w:r w:rsidR="00D8346D" w:rsidRPr="00C117A3">
        <w:rPr>
          <w:rFonts w:ascii="GHEA Grapalat" w:hAnsi="GHEA Grapalat"/>
          <w:b/>
          <w:iCs/>
          <w:sz w:val="22"/>
          <w:szCs w:val="22"/>
          <w:lang w:val="hy-AM"/>
        </w:rPr>
        <w:t>,0</w:t>
      </w:r>
      <w:r w:rsidR="00171246" w:rsidRPr="00C117A3">
        <w:rPr>
          <w:rFonts w:ascii="GHEA Grapalat" w:hAnsi="GHEA Grapalat"/>
          <w:b/>
          <w:iCs/>
          <w:sz w:val="22"/>
          <w:szCs w:val="22"/>
          <w:lang w:val="hy-AM"/>
        </w:rPr>
        <w:t>13</w:t>
      </w:r>
      <w:r w:rsidR="00D8346D" w:rsidRPr="00C117A3">
        <w:rPr>
          <w:rFonts w:ascii="GHEA Grapalat" w:hAnsi="GHEA Grapalat"/>
          <w:b/>
          <w:iCs/>
          <w:sz w:val="22"/>
          <w:szCs w:val="22"/>
          <w:lang w:val="hy-AM"/>
        </w:rPr>
        <w:t>.0</w:t>
      </w:r>
      <w:r w:rsidR="00C10267" w:rsidRPr="00C117A3">
        <w:rPr>
          <w:rFonts w:ascii="GHEA Grapalat" w:hAnsi="GHEA Grapalat"/>
          <w:b/>
          <w:iCs/>
          <w:sz w:val="22"/>
          <w:szCs w:val="22"/>
          <w:lang w:val="hy-AM"/>
        </w:rPr>
        <w:t xml:space="preserve"> հազ. դրամ</w:t>
      </w:r>
      <w:r w:rsidR="00C117A3">
        <w:rPr>
          <w:rFonts w:ascii="GHEA Grapalat" w:hAnsi="GHEA Grapalat"/>
          <w:bCs/>
          <w:iCs/>
          <w:sz w:val="22"/>
          <w:szCs w:val="22"/>
          <w:lang w:val="hy-AM"/>
        </w:rPr>
        <w:t xml:space="preserve"> վնաս,</w:t>
      </w:r>
      <w:r w:rsidR="00C10267" w:rsidRPr="00467CFB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</w:t>
      </w:r>
      <w:r w:rsidR="00171246" w:rsidRPr="00467CFB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նախորդ տարվա համապատասխանաբար </w:t>
      </w:r>
      <w:r w:rsidR="00171246" w:rsidRPr="00C117A3">
        <w:rPr>
          <w:rFonts w:ascii="GHEA Grapalat" w:hAnsi="GHEA Grapalat" w:cs="GHEA Grapalat"/>
          <w:b/>
          <w:iCs/>
          <w:sz w:val="22"/>
          <w:szCs w:val="22"/>
          <w:lang w:val="hy-AM"/>
        </w:rPr>
        <w:t>6,166</w:t>
      </w:r>
      <w:r w:rsidR="00171246" w:rsidRPr="00C117A3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71246" w:rsidRPr="00C117A3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 հազ</w:t>
      </w:r>
      <w:r w:rsidR="00171246" w:rsidRPr="00C117A3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71246" w:rsidRPr="00C117A3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 </w:t>
      </w:r>
      <w:r w:rsidR="00171246" w:rsidRPr="00C117A3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և</w:t>
      </w:r>
      <w:r w:rsidR="00171246" w:rsidRPr="00C117A3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99,159</w:t>
      </w:r>
      <w:r w:rsidR="00171246" w:rsidRPr="00C117A3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71246" w:rsidRPr="00C117A3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 հազ</w:t>
      </w:r>
      <w:r w:rsidR="00171246" w:rsidRPr="00C117A3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71246" w:rsidRPr="00C117A3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</w:t>
      </w:r>
      <w:r w:rsidR="00171246" w:rsidRPr="00467CFB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զուտ </w:t>
      </w:r>
      <w:proofErr w:type="gramStart"/>
      <w:r w:rsidR="00171246" w:rsidRPr="00467CFB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շահույթի  համեմատ</w:t>
      </w:r>
      <w:proofErr w:type="gramEnd"/>
      <w:r w:rsidR="00171246" w:rsidRPr="00467CFB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։</w:t>
      </w:r>
    </w:p>
    <w:p w14:paraId="0491FA49" w14:textId="453A52D9" w:rsidR="00D8346D" w:rsidRPr="00467CFB" w:rsidRDefault="00171246" w:rsidP="00D8346D">
      <w:pPr>
        <w:pStyle w:val="ab"/>
        <w:spacing w:line="360" w:lineRule="auto"/>
        <w:ind w:left="0" w:firstLine="567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467CFB">
        <w:rPr>
          <w:rFonts w:ascii="GHEA Grapalat" w:hAnsi="GHEA Grapalat"/>
          <w:bCs/>
          <w:iCs/>
          <w:sz w:val="22"/>
          <w:szCs w:val="22"/>
          <w:lang w:val="hy-AM"/>
        </w:rPr>
        <w:t xml:space="preserve">«Չարենցավանի հաստոցաշինական գործարան» ԲԲԸ-ն չնայած </w:t>
      </w:r>
      <w:r w:rsidR="00FF0ED5" w:rsidRPr="00467CFB">
        <w:rPr>
          <w:rFonts w:ascii="GHEA Grapalat" w:hAnsi="GHEA Grapalat"/>
          <w:bCs/>
          <w:iCs/>
          <w:sz w:val="22"/>
          <w:szCs w:val="22"/>
          <w:lang w:val="hy-AM"/>
        </w:rPr>
        <w:t xml:space="preserve"> չորրորդ տարին անընդմեջ </w:t>
      </w:r>
      <w:r w:rsidRPr="00467CFB">
        <w:rPr>
          <w:rFonts w:ascii="GHEA Grapalat" w:hAnsi="GHEA Grapalat"/>
          <w:bCs/>
          <w:iCs/>
          <w:sz w:val="22"/>
          <w:szCs w:val="22"/>
          <w:lang w:val="hy-AM"/>
        </w:rPr>
        <w:t xml:space="preserve">աշխատել է վնասով, սակայն վնասը նախորդ տարվա համեմատ նվազել է </w:t>
      </w:r>
      <w:r w:rsidR="0099783D" w:rsidRPr="00C117A3">
        <w:rPr>
          <w:rFonts w:ascii="GHEA Grapalat" w:hAnsi="GHEA Grapalat"/>
          <w:b/>
          <w:iCs/>
          <w:sz w:val="22"/>
          <w:szCs w:val="22"/>
          <w:lang w:val="hy-AM"/>
        </w:rPr>
        <w:t>125,432</w:t>
      </w:r>
      <w:r w:rsidR="0099783D" w:rsidRPr="00C117A3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99783D" w:rsidRPr="00C117A3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 հազ</w:t>
      </w:r>
      <w:r w:rsidR="0099783D" w:rsidRPr="00C117A3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99783D" w:rsidRPr="00C117A3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դրամով</w:t>
      </w:r>
      <w:r w:rsidR="0099783D" w:rsidRPr="00467CFB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և կազմել է</w:t>
      </w:r>
      <w:r w:rsidRPr="00467CFB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C117A3">
        <w:rPr>
          <w:rFonts w:ascii="GHEA Grapalat" w:hAnsi="GHEA Grapalat"/>
          <w:b/>
          <w:iCs/>
          <w:sz w:val="22"/>
          <w:szCs w:val="22"/>
          <w:lang w:val="hy-AM"/>
        </w:rPr>
        <w:t>64</w:t>
      </w:r>
      <w:r w:rsidR="00D8346D" w:rsidRPr="00C117A3">
        <w:rPr>
          <w:rFonts w:ascii="GHEA Grapalat" w:hAnsi="GHEA Grapalat"/>
          <w:b/>
          <w:iCs/>
          <w:sz w:val="22"/>
          <w:szCs w:val="22"/>
          <w:lang w:val="hy-AM"/>
        </w:rPr>
        <w:t>,</w:t>
      </w:r>
      <w:r w:rsidRPr="00C117A3">
        <w:rPr>
          <w:rFonts w:ascii="GHEA Grapalat" w:hAnsi="GHEA Grapalat"/>
          <w:b/>
          <w:iCs/>
          <w:sz w:val="22"/>
          <w:szCs w:val="22"/>
          <w:lang w:val="hy-AM"/>
        </w:rPr>
        <w:t>659</w:t>
      </w:r>
      <w:r w:rsidR="00C10267" w:rsidRPr="00C117A3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C10267" w:rsidRPr="00C117A3">
        <w:rPr>
          <w:rFonts w:ascii="GHEA Grapalat" w:hAnsi="GHEA Grapalat"/>
          <w:b/>
          <w:iCs/>
          <w:sz w:val="22"/>
          <w:szCs w:val="22"/>
          <w:lang w:val="hy-AM"/>
        </w:rPr>
        <w:t xml:space="preserve">0 հազ. </w:t>
      </w:r>
      <w:r w:rsidR="0099783D" w:rsidRPr="00C117A3">
        <w:rPr>
          <w:rFonts w:ascii="GHEA Grapalat" w:hAnsi="GHEA Grapalat"/>
          <w:b/>
          <w:iCs/>
          <w:sz w:val="22"/>
          <w:szCs w:val="22"/>
          <w:lang w:val="hy-AM"/>
        </w:rPr>
        <w:t>դ</w:t>
      </w:r>
      <w:r w:rsidR="00C10267" w:rsidRPr="00C117A3">
        <w:rPr>
          <w:rFonts w:ascii="GHEA Grapalat" w:hAnsi="GHEA Grapalat"/>
          <w:b/>
          <w:iCs/>
          <w:sz w:val="22"/>
          <w:szCs w:val="22"/>
          <w:lang w:val="hy-AM"/>
        </w:rPr>
        <w:t>րամ</w:t>
      </w:r>
      <w:r w:rsidR="0099783D" w:rsidRPr="00467CFB">
        <w:rPr>
          <w:rFonts w:ascii="GHEA Grapalat" w:hAnsi="GHEA Grapalat"/>
          <w:bCs/>
          <w:iCs/>
          <w:sz w:val="22"/>
          <w:szCs w:val="22"/>
          <w:lang w:val="hy-AM"/>
        </w:rPr>
        <w:t>, նվազել է նաև</w:t>
      </w:r>
      <w:r w:rsidR="0097776C" w:rsidRPr="00467CFB">
        <w:rPr>
          <w:rFonts w:ascii="GHEA Grapalat" w:hAnsi="GHEA Grapalat"/>
          <w:bCs/>
          <w:iCs/>
          <w:sz w:val="22"/>
          <w:szCs w:val="22"/>
          <w:lang w:val="hy-AM"/>
        </w:rPr>
        <w:t xml:space="preserve"> կուտակված վնաս</w:t>
      </w:r>
      <w:r w:rsidR="00467CFB" w:rsidRPr="00467CFB">
        <w:rPr>
          <w:rFonts w:ascii="GHEA Grapalat" w:hAnsi="GHEA Grapalat"/>
          <w:bCs/>
          <w:iCs/>
          <w:sz w:val="22"/>
          <w:szCs w:val="22"/>
          <w:lang w:val="hy-AM"/>
        </w:rPr>
        <w:t>ը</w:t>
      </w:r>
      <w:r w:rsidR="0097776C" w:rsidRPr="00467CFB">
        <w:rPr>
          <w:rFonts w:ascii="GHEA Grapalat" w:hAnsi="GHEA Grapalat"/>
          <w:bCs/>
          <w:iCs/>
          <w:sz w:val="22"/>
          <w:szCs w:val="22"/>
          <w:lang w:val="hy-AM"/>
        </w:rPr>
        <w:t>։</w:t>
      </w:r>
    </w:p>
    <w:p w14:paraId="6002E720" w14:textId="33F45B11" w:rsidR="00A47705" w:rsidRPr="007E6C83" w:rsidRDefault="0097776C" w:rsidP="00D8346D">
      <w:pPr>
        <w:pStyle w:val="ab"/>
        <w:spacing w:line="360" w:lineRule="auto"/>
        <w:ind w:left="0" w:firstLine="567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7E6C83">
        <w:rPr>
          <w:rFonts w:ascii="GHEA Grapalat" w:hAnsi="GHEA Grapalat"/>
          <w:sz w:val="22"/>
          <w:szCs w:val="22"/>
          <w:lang w:val="hy-AM"/>
        </w:rPr>
        <w:t xml:space="preserve"> </w:t>
      </w:r>
      <w:r w:rsidR="00C10267" w:rsidRPr="007E6C83">
        <w:rPr>
          <w:rFonts w:ascii="GHEA Grapalat" w:hAnsi="GHEA Grapalat"/>
          <w:sz w:val="22"/>
          <w:szCs w:val="22"/>
          <w:lang w:val="hy-AM"/>
        </w:rPr>
        <w:t>«Հայաստանի հեռուստ</w:t>
      </w:r>
      <w:r w:rsidRPr="007E6C83">
        <w:rPr>
          <w:rFonts w:ascii="GHEA Grapalat" w:hAnsi="GHEA Grapalat"/>
          <w:sz w:val="22"/>
          <w:szCs w:val="22"/>
          <w:lang w:val="hy-AM"/>
        </w:rPr>
        <w:t xml:space="preserve">ատեսային և ռադիոհաղորդիչ ցանց», </w:t>
      </w:r>
      <w:r w:rsidR="0099783D" w:rsidRPr="007E6C83">
        <w:rPr>
          <w:rFonts w:ascii="GHEA Grapalat" w:hAnsi="GHEA Grapalat"/>
          <w:sz w:val="22"/>
          <w:szCs w:val="22"/>
          <w:lang w:val="hy-AM"/>
        </w:rPr>
        <w:t>«Հատուկ կապ», «Երևանի մաթեմատիկական մեքենաների գործարան»</w:t>
      </w:r>
      <w:r w:rsidRPr="007E6C83">
        <w:rPr>
          <w:rFonts w:ascii="GHEA Grapalat" w:hAnsi="GHEA Grapalat"/>
          <w:sz w:val="22"/>
          <w:szCs w:val="22"/>
          <w:lang w:val="hy-AM"/>
        </w:rPr>
        <w:t xml:space="preserve"> և «</w:t>
      </w:r>
      <w:r w:rsidR="0099783D" w:rsidRPr="007E6C83">
        <w:rPr>
          <w:rFonts w:ascii="GHEA Grapalat" w:hAnsi="GHEA Grapalat"/>
          <w:sz w:val="22"/>
          <w:szCs w:val="22"/>
          <w:lang w:val="hy-AM"/>
        </w:rPr>
        <w:t>Գառնի Լեռ»</w:t>
      </w:r>
      <w:r w:rsidRPr="007E6C83">
        <w:rPr>
          <w:rFonts w:ascii="GHEA Grapalat" w:hAnsi="GHEA Grapalat"/>
          <w:sz w:val="22"/>
          <w:szCs w:val="22"/>
          <w:lang w:val="hy-AM"/>
        </w:rPr>
        <w:t xml:space="preserve"> </w:t>
      </w:r>
      <w:r w:rsidR="00C10267" w:rsidRPr="007E6C83">
        <w:rPr>
          <w:rFonts w:ascii="GHEA Grapalat" w:hAnsi="GHEA Grapalat"/>
          <w:sz w:val="22"/>
          <w:szCs w:val="22"/>
          <w:lang w:val="hy-AM"/>
        </w:rPr>
        <w:t>ՓԲԸ-ներն աշխատել են շահույթով</w:t>
      </w:r>
      <w:r w:rsidR="0099783D" w:rsidRPr="007E6C83">
        <w:rPr>
          <w:rFonts w:ascii="GHEA Grapalat" w:hAnsi="GHEA Grapalat"/>
          <w:sz w:val="22"/>
          <w:szCs w:val="22"/>
          <w:lang w:val="hy-AM"/>
        </w:rPr>
        <w:t xml:space="preserve">, ընդ որում </w:t>
      </w:r>
      <w:r w:rsidR="00A47705" w:rsidRPr="007E6C83">
        <w:rPr>
          <w:rFonts w:ascii="GHEA Grapalat" w:hAnsi="GHEA Grapalat"/>
          <w:sz w:val="22"/>
          <w:szCs w:val="22"/>
          <w:lang w:val="hy-AM"/>
        </w:rPr>
        <w:t>վերջին երեք ընկերությունների մոտ նախորդ տարվ</w:t>
      </w:r>
      <w:r w:rsidR="00FF0ED5" w:rsidRPr="007E6C83">
        <w:rPr>
          <w:rFonts w:ascii="GHEA Grapalat" w:hAnsi="GHEA Grapalat"/>
          <w:sz w:val="22"/>
          <w:szCs w:val="22"/>
          <w:lang w:val="hy-AM"/>
        </w:rPr>
        <w:t>ա</w:t>
      </w:r>
      <w:r w:rsidR="00A47705" w:rsidRPr="007E6C83">
        <w:rPr>
          <w:rFonts w:ascii="GHEA Grapalat" w:hAnsi="GHEA Grapalat"/>
          <w:sz w:val="22"/>
          <w:szCs w:val="22"/>
          <w:lang w:val="hy-AM"/>
        </w:rPr>
        <w:t xml:space="preserve"> համեմատ նկատվել է </w:t>
      </w:r>
      <w:r w:rsidR="00C10267" w:rsidRPr="007E6C8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7705" w:rsidRPr="007E6C83">
        <w:rPr>
          <w:rFonts w:ascii="GHEA Grapalat" w:hAnsi="GHEA Grapalat"/>
          <w:sz w:val="22"/>
          <w:szCs w:val="22"/>
          <w:lang w:val="hy-AM"/>
        </w:rPr>
        <w:t>ֆինանսատնտեսական վիճակի բարելավում։ «Հատուկ կապ» ՓԲԸ-ն</w:t>
      </w:r>
      <w:r w:rsidR="00C10267" w:rsidRPr="007E6C83">
        <w:rPr>
          <w:rFonts w:ascii="GHEA Grapalat" w:hAnsi="GHEA Grapalat"/>
          <w:sz w:val="22"/>
          <w:szCs w:val="22"/>
          <w:lang w:val="hy-AM"/>
        </w:rPr>
        <w:t xml:space="preserve"> ձևավորել </w:t>
      </w:r>
      <w:r w:rsidR="00A47705" w:rsidRPr="007E6C83">
        <w:rPr>
          <w:rFonts w:ascii="GHEA Grapalat" w:hAnsi="GHEA Grapalat"/>
          <w:sz w:val="22"/>
          <w:szCs w:val="22"/>
          <w:lang w:val="hy-AM"/>
        </w:rPr>
        <w:t>է</w:t>
      </w:r>
      <w:r w:rsidR="00C10267" w:rsidRPr="007E6C83">
        <w:rPr>
          <w:rFonts w:ascii="GHEA Grapalat" w:hAnsi="GHEA Grapalat"/>
          <w:sz w:val="22"/>
          <w:szCs w:val="22"/>
          <w:lang w:val="hy-AM"/>
        </w:rPr>
        <w:t xml:space="preserve">  </w:t>
      </w:r>
      <w:r w:rsidR="00A47705" w:rsidRPr="00C117A3">
        <w:rPr>
          <w:rFonts w:ascii="GHEA Grapalat" w:hAnsi="GHEA Grapalat"/>
          <w:b/>
          <w:bCs/>
          <w:sz w:val="22"/>
          <w:szCs w:val="22"/>
          <w:lang w:val="hy-AM"/>
        </w:rPr>
        <w:t>796</w:t>
      </w:r>
      <w:r w:rsidR="00A47705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A47705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</w:t>
      </w:r>
      <w:r w:rsidR="00BC1CAB" w:rsidRPr="00C117A3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BC1CAB" w:rsidRPr="00C117A3">
        <w:rPr>
          <w:rFonts w:ascii="GHEA Grapalat" w:hAnsi="GHEA Grapalat" w:cs="GHEA Grapalat"/>
          <w:b/>
          <w:bCs/>
          <w:sz w:val="22"/>
          <w:szCs w:val="22"/>
          <w:lang w:val="hy-AM"/>
        </w:rPr>
        <w:t>հազ</w:t>
      </w:r>
      <w:r w:rsidR="00BC1CAB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BC1CAB" w:rsidRPr="00C117A3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BC1CAB" w:rsidRPr="00C117A3">
        <w:rPr>
          <w:rFonts w:ascii="GHEA Grapalat" w:hAnsi="GHEA Grapalat" w:cs="GHEA Grapalat"/>
          <w:b/>
          <w:bCs/>
          <w:sz w:val="22"/>
          <w:szCs w:val="22"/>
          <w:lang w:val="hy-AM"/>
        </w:rPr>
        <w:t>դրամ</w:t>
      </w:r>
      <w:r w:rsidR="00A47705" w:rsidRPr="007E6C83">
        <w:rPr>
          <w:rFonts w:ascii="GHEA Grapalat" w:hAnsi="GHEA Grapalat" w:cs="GHEA Grapalat"/>
          <w:sz w:val="22"/>
          <w:szCs w:val="22"/>
          <w:lang w:val="hy-AM"/>
        </w:rPr>
        <w:t xml:space="preserve"> զուտ շահույթ՝ նախորդ տարվա </w:t>
      </w:r>
      <w:r w:rsidR="00A47705" w:rsidRPr="00C117A3">
        <w:rPr>
          <w:rFonts w:ascii="GHEA Grapalat" w:hAnsi="GHEA Grapalat" w:cs="GHEA Grapalat"/>
          <w:b/>
          <w:bCs/>
          <w:sz w:val="22"/>
          <w:szCs w:val="22"/>
          <w:lang w:val="hy-AM"/>
        </w:rPr>
        <w:t>6,795</w:t>
      </w:r>
      <w:r w:rsidR="00A47705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A47705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A47705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A47705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A47705" w:rsidRPr="007E6C83">
        <w:rPr>
          <w:rFonts w:ascii="GHEA Grapalat" w:eastAsia="MS Mincho" w:hAnsi="GHEA Grapalat" w:cs="MS Mincho"/>
          <w:sz w:val="22"/>
          <w:szCs w:val="22"/>
          <w:lang w:val="hy-AM"/>
        </w:rPr>
        <w:t xml:space="preserve"> վնասի համեմատ</w:t>
      </w:r>
      <w:r w:rsidR="00BC1CAB" w:rsidRPr="007E6C83">
        <w:rPr>
          <w:rFonts w:ascii="GHEA Grapalat" w:hAnsi="GHEA Grapalat"/>
          <w:sz w:val="22"/>
          <w:szCs w:val="22"/>
          <w:lang w:val="hy-AM"/>
        </w:rPr>
        <w:t xml:space="preserve">, </w:t>
      </w:r>
      <w:r w:rsidR="00A47705" w:rsidRPr="007E6C83">
        <w:rPr>
          <w:rFonts w:ascii="GHEA Grapalat" w:hAnsi="GHEA Grapalat"/>
          <w:sz w:val="22"/>
          <w:szCs w:val="22"/>
          <w:lang w:val="hy-AM"/>
        </w:rPr>
        <w:t xml:space="preserve">Գառնի Լեռ» ՓԲԸ-ն՝ </w:t>
      </w:r>
      <w:r w:rsidR="00A47705" w:rsidRPr="00C117A3">
        <w:rPr>
          <w:rFonts w:ascii="GHEA Grapalat" w:hAnsi="GHEA Grapalat"/>
          <w:b/>
          <w:bCs/>
          <w:sz w:val="22"/>
          <w:szCs w:val="22"/>
          <w:lang w:val="hy-AM"/>
        </w:rPr>
        <w:t>33,818</w:t>
      </w:r>
      <w:r w:rsidR="00A47705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A47705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7 հազ</w:t>
      </w:r>
      <w:r w:rsidR="00A47705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A47705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A47705" w:rsidRPr="007E6C83">
        <w:rPr>
          <w:rFonts w:ascii="GHEA Grapalat" w:eastAsia="MS Mincho" w:hAnsi="GHEA Grapalat" w:cs="MS Mincho"/>
          <w:sz w:val="22"/>
          <w:szCs w:val="22"/>
          <w:lang w:val="hy-AM"/>
        </w:rPr>
        <w:t xml:space="preserve"> </w:t>
      </w:r>
      <w:r w:rsidR="00A47705" w:rsidRPr="007E6C83">
        <w:rPr>
          <w:rFonts w:ascii="GHEA Grapalat" w:hAnsi="GHEA Grapalat" w:cs="GHEA Grapalat"/>
          <w:sz w:val="22"/>
          <w:szCs w:val="22"/>
          <w:lang w:val="hy-AM"/>
        </w:rPr>
        <w:t xml:space="preserve">զուտ շահույթ՝ նախորդ տարվա </w:t>
      </w:r>
      <w:r w:rsidR="00A47705" w:rsidRPr="00C117A3">
        <w:rPr>
          <w:rFonts w:ascii="GHEA Grapalat" w:hAnsi="GHEA Grapalat" w:cs="GHEA Grapalat"/>
          <w:b/>
          <w:bCs/>
          <w:sz w:val="22"/>
          <w:szCs w:val="22"/>
          <w:lang w:val="hy-AM"/>
        </w:rPr>
        <w:t>35,059</w:t>
      </w:r>
      <w:r w:rsidR="00A47705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A47705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A47705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A47705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A47705" w:rsidRPr="007E6C83">
        <w:rPr>
          <w:rFonts w:ascii="GHEA Grapalat" w:eastAsia="MS Mincho" w:hAnsi="GHEA Grapalat" w:cs="MS Mincho"/>
          <w:sz w:val="22"/>
          <w:szCs w:val="22"/>
          <w:lang w:val="hy-AM"/>
        </w:rPr>
        <w:t xml:space="preserve"> վնասի համեմատ</w:t>
      </w:r>
      <w:r w:rsidR="00C117A3">
        <w:rPr>
          <w:rFonts w:ascii="GHEA Grapalat" w:eastAsia="MS Mincho" w:hAnsi="GHEA Grapalat" w:cs="MS Mincho"/>
          <w:sz w:val="22"/>
          <w:szCs w:val="22"/>
          <w:lang w:val="hy-AM"/>
        </w:rPr>
        <w:t xml:space="preserve">, </w:t>
      </w:r>
      <w:r w:rsidR="007E6C83" w:rsidRPr="007E6C83">
        <w:rPr>
          <w:rFonts w:ascii="GHEA Grapalat" w:eastAsia="MS Mincho" w:hAnsi="GHEA Grapalat" w:cs="MS Mincho"/>
          <w:sz w:val="22"/>
          <w:szCs w:val="22"/>
          <w:lang w:val="hy-AM"/>
        </w:rPr>
        <w:t xml:space="preserve">իսկ </w:t>
      </w:r>
      <w:r w:rsidR="007E6C83" w:rsidRPr="007E6C83">
        <w:rPr>
          <w:rFonts w:ascii="GHEA Grapalat" w:hAnsi="GHEA Grapalat"/>
          <w:sz w:val="22"/>
          <w:szCs w:val="22"/>
          <w:lang w:val="hy-AM"/>
        </w:rPr>
        <w:t xml:space="preserve">«Երևանի մաթեմատիկական մեքենաների գործարան» ՓԲԸ-ն՝ </w:t>
      </w:r>
      <w:r w:rsidR="007E6C83" w:rsidRPr="00C117A3">
        <w:rPr>
          <w:rFonts w:ascii="GHEA Grapalat" w:hAnsi="GHEA Grapalat"/>
          <w:b/>
          <w:bCs/>
          <w:sz w:val="22"/>
          <w:szCs w:val="22"/>
          <w:lang w:val="hy-AM"/>
        </w:rPr>
        <w:t>120,698</w:t>
      </w:r>
      <w:r w:rsidR="007E6C83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7E6C83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7E6C83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7E6C83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7E6C83" w:rsidRPr="007E6C83">
        <w:rPr>
          <w:rFonts w:ascii="GHEA Grapalat" w:eastAsia="MS Mincho" w:hAnsi="GHEA Grapalat" w:cs="MS Mincho"/>
          <w:sz w:val="22"/>
          <w:szCs w:val="22"/>
          <w:lang w:val="hy-AM"/>
        </w:rPr>
        <w:t xml:space="preserve"> </w:t>
      </w:r>
      <w:r w:rsidR="007E6C83" w:rsidRPr="007E6C83">
        <w:rPr>
          <w:rFonts w:ascii="GHEA Grapalat" w:hAnsi="GHEA Grapalat" w:cs="GHEA Grapalat"/>
          <w:sz w:val="22"/>
          <w:szCs w:val="22"/>
          <w:lang w:val="hy-AM"/>
        </w:rPr>
        <w:t xml:space="preserve">զուտ շահույթ՝ նախորդ տարվա նկատմամբ զուտ շահույթը աճել է </w:t>
      </w:r>
      <w:r w:rsidR="007E6C83" w:rsidRPr="00C117A3">
        <w:rPr>
          <w:rFonts w:ascii="GHEA Grapalat" w:hAnsi="GHEA Grapalat"/>
          <w:b/>
          <w:bCs/>
          <w:sz w:val="22"/>
          <w:szCs w:val="22"/>
          <w:lang w:val="hy-AM"/>
        </w:rPr>
        <w:t>12,107</w:t>
      </w:r>
      <w:r w:rsidR="007E6C83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7E6C83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7E6C83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7E6C83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դրամով</w:t>
      </w:r>
      <w:r w:rsidR="007E6C83" w:rsidRPr="007E6C83">
        <w:rPr>
          <w:rFonts w:ascii="GHEA Grapalat" w:eastAsia="MS Mincho" w:hAnsi="GHEA Grapalat" w:cs="MS Mincho"/>
          <w:sz w:val="22"/>
          <w:szCs w:val="22"/>
          <w:lang w:val="hy-AM"/>
        </w:rPr>
        <w:t>։</w:t>
      </w:r>
    </w:p>
    <w:p w14:paraId="6F4811DB" w14:textId="46518FBB" w:rsidR="00A47705" w:rsidRPr="007E6C83" w:rsidRDefault="00A47705" w:rsidP="00D8346D">
      <w:pPr>
        <w:pStyle w:val="ab"/>
        <w:spacing w:line="360" w:lineRule="auto"/>
        <w:ind w:left="0" w:firstLine="567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7E6C83">
        <w:rPr>
          <w:rFonts w:ascii="GHEA Grapalat" w:hAnsi="GHEA Grapalat"/>
          <w:sz w:val="22"/>
          <w:szCs w:val="22"/>
          <w:lang w:val="hy-AM"/>
        </w:rPr>
        <w:t>«Հայաստանի հեռուստատեսային և ռադիոհաղորդիչ ցանց» ՓԲԸ-ն չնայած աշխատել է շահույթով, սակայն զուտ շահույթը</w:t>
      </w:r>
      <w:r w:rsidR="00FF0ED5" w:rsidRPr="007E6C83">
        <w:rPr>
          <w:rFonts w:ascii="GHEA Grapalat" w:hAnsi="GHEA Grapalat"/>
          <w:sz w:val="22"/>
          <w:szCs w:val="22"/>
          <w:lang w:val="hy-AM"/>
        </w:rPr>
        <w:t xml:space="preserve"> նախորդ տարվա համեմատ</w:t>
      </w:r>
      <w:r w:rsidRPr="007E6C83">
        <w:rPr>
          <w:rFonts w:ascii="GHEA Grapalat" w:hAnsi="GHEA Grapalat"/>
          <w:sz w:val="22"/>
          <w:szCs w:val="22"/>
          <w:lang w:val="hy-AM"/>
        </w:rPr>
        <w:t xml:space="preserve"> նվազել է </w:t>
      </w:r>
      <w:r w:rsidR="00FF0ED5" w:rsidRPr="00C117A3">
        <w:rPr>
          <w:rFonts w:ascii="GHEA Grapalat" w:hAnsi="GHEA Grapalat"/>
          <w:b/>
          <w:bCs/>
          <w:sz w:val="22"/>
          <w:szCs w:val="22"/>
          <w:lang w:val="hy-AM"/>
        </w:rPr>
        <w:t>108,409</w:t>
      </w:r>
      <w:r w:rsidR="00FF0ED5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F0ED5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FF0ED5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F0ED5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դրամով</w:t>
      </w:r>
      <w:r w:rsidR="00FF0ED5" w:rsidRPr="007E6C83">
        <w:rPr>
          <w:rFonts w:ascii="GHEA Grapalat" w:eastAsia="MS Mincho" w:hAnsi="GHEA Grapalat" w:cs="MS Mincho"/>
          <w:sz w:val="22"/>
          <w:szCs w:val="22"/>
          <w:lang w:val="hy-AM"/>
        </w:rPr>
        <w:t xml:space="preserve"> և կազմել է </w:t>
      </w:r>
      <w:r w:rsidR="00FF0ED5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48,517</w:t>
      </w:r>
      <w:r w:rsidR="00FF0ED5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F0ED5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FF0ED5" w:rsidRPr="00C117A3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F0ED5" w:rsidRPr="00C117A3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FF0ED5" w:rsidRPr="007E6C83">
        <w:rPr>
          <w:rFonts w:ascii="GHEA Grapalat" w:eastAsia="MS Mincho" w:hAnsi="GHEA Grapalat" w:cs="MS Mincho"/>
          <w:sz w:val="22"/>
          <w:szCs w:val="22"/>
          <w:lang w:val="hy-AM"/>
        </w:rPr>
        <w:t>։</w:t>
      </w:r>
    </w:p>
    <w:p w14:paraId="2D2429CD" w14:textId="6B2506BF" w:rsidR="00C10267" w:rsidRPr="007E6C83" w:rsidRDefault="00DA605F" w:rsidP="00E44F35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7E6C83">
        <w:rPr>
          <w:rFonts w:ascii="GHEA Grapalat" w:hAnsi="GHEA Grapalat" w:cs="Sylfaen"/>
          <w:sz w:val="22"/>
          <w:szCs w:val="22"/>
          <w:lang w:val="hy-AM"/>
        </w:rPr>
        <w:t>4.</w:t>
      </w:r>
      <w:r w:rsidR="00A71F34" w:rsidRPr="007E6C8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71F34" w:rsidRPr="007E6C83">
        <w:rPr>
          <w:rFonts w:ascii="GHEA Grapalat" w:hAnsi="GHEA Grapalat"/>
          <w:sz w:val="22"/>
          <w:szCs w:val="22"/>
          <w:lang w:val="hy-AM"/>
        </w:rPr>
        <w:t>«Երևանի մաթեմատիկական մեքենաների գործարան» ՓԲԸ-ի</w:t>
      </w:r>
      <w:r w:rsidR="00A71F34" w:rsidRPr="007E6C83">
        <w:rPr>
          <w:rFonts w:ascii="GHEA Grapalat" w:hAnsi="GHEA Grapalat" w:cs="Sylfaen"/>
          <w:sz w:val="22"/>
          <w:szCs w:val="22"/>
          <w:lang w:val="hy-AM"/>
        </w:rPr>
        <w:t xml:space="preserve"> եկամուտների 15,8%, </w:t>
      </w:r>
      <w:r w:rsidR="005A54CE" w:rsidRPr="007E6C83">
        <w:rPr>
          <w:rFonts w:ascii="GHEA Grapalat" w:hAnsi="GHEA Grapalat"/>
          <w:sz w:val="22"/>
          <w:szCs w:val="22"/>
          <w:lang w:val="hy-AM"/>
        </w:rPr>
        <w:t xml:space="preserve">«Հայաստանի հեռուստատեսային և ռադիոհաղորդիչ ցանց» ՓԲԸ-ի եկամուտների </w:t>
      </w:r>
      <w:r w:rsidR="005A54CE" w:rsidRPr="007E6C83">
        <w:rPr>
          <w:rFonts w:ascii="GHEA Grapalat" w:hAnsi="GHEA Grapalat" w:cs="Sylfaen"/>
          <w:sz w:val="22"/>
          <w:szCs w:val="22"/>
          <w:lang w:val="hy-AM"/>
        </w:rPr>
        <w:t>19,</w:t>
      </w:r>
      <w:r w:rsidR="00033EE3" w:rsidRPr="007E6C83">
        <w:rPr>
          <w:rFonts w:ascii="GHEA Grapalat" w:hAnsi="GHEA Grapalat" w:cs="Sylfaen"/>
          <w:sz w:val="22"/>
          <w:szCs w:val="22"/>
          <w:lang w:val="hy-AM"/>
        </w:rPr>
        <w:t>9</w:t>
      </w:r>
      <w:r w:rsidR="005A54CE" w:rsidRPr="007E6C83">
        <w:rPr>
          <w:rFonts w:ascii="GHEA Grapalat" w:hAnsi="GHEA Grapalat" w:cs="Sylfaen"/>
          <w:sz w:val="22"/>
          <w:szCs w:val="22"/>
          <w:lang w:val="hy-AM"/>
        </w:rPr>
        <w:t>%</w:t>
      </w:r>
      <w:r w:rsidR="005A54CE" w:rsidRPr="007E6C83">
        <w:rPr>
          <w:rFonts w:ascii="GHEA Grapalat" w:hAnsi="GHEA Grapalat"/>
          <w:sz w:val="22"/>
          <w:szCs w:val="22"/>
          <w:lang w:val="hy-AM"/>
        </w:rPr>
        <w:t>,</w:t>
      </w:r>
      <w:r w:rsidR="005A54CE" w:rsidRPr="007E6C8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6225F" w:rsidRPr="007E6C83">
        <w:rPr>
          <w:rFonts w:ascii="GHEA Grapalat" w:hAnsi="GHEA Grapalat" w:cs="Sylfaen"/>
          <w:sz w:val="22"/>
          <w:szCs w:val="22"/>
          <w:lang w:val="hy-AM"/>
        </w:rPr>
        <w:t>«Պատնեշ» ՓԲԸ-ի եկամուտների 11,</w:t>
      </w:r>
      <w:r w:rsidR="00033EE3" w:rsidRPr="007E6C83">
        <w:rPr>
          <w:rFonts w:ascii="GHEA Grapalat" w:hAnsi="GHEA Grapalat" w:cs="Sylfaen"/>
          <w:sz w:val="22"/>
          <w:szCs w:val="22"/>
          <w:lang w:val="hy-AM"/>
        </w:rPr>
        <w:t>8</w:t>
      </w:r>
      <w:r w:rsidR="0056225F" w:rsidRPr="007E6C83">
        <w:rPr>
          <w:rFonts w:ascii="GHEA Grapalat" w:hAnsi="GHEA Grapalat" w:cs="Sylfaen"/>
          <w:sz w:val="22"/>
          <w:szCs w:val="22"/>
          <w:lang w:val="hy-AM"/>
        </w:rPr>
        <w:t xml:space="preserve">%  </w:t>
      </w:r>
      <w:r w:rsidR="005A54CE" w:rsidRPr="007E6C83">
        <w:rPr>
          <w:rFonts w:ascii="GHEA Grapalat" w:hAnsi="GHEA Grapalat" w:cs="Sylfaen"/>
          <w:sz w:val="22"/>
          <w:szCs w:val="22"/>
          <w:lang w:val="hy-AM"/>
        </w:rPr>
        <w:t xml:space="preserve">և </w:t>
      </w:r>
      <w:r w:rsidR="005A54CE" w:rsidRPr="007E6C83">
        <w:rPr>
          <w:rFonts w:ascii="GHEA Grapalat" w:hAnsi="GHEA Grapalat"/>
          <w:sz w:val="22"/>
          <w:szCs w:val="22"/>
          <w:lang w:val="hy-AM"/>
        </w:rPr>
        <w:t>«Չարենցավանի հաստոցաշինական գործարան» ԲԲԸ-ի</w:t>
      </w:r>
      <w:r w:rsidR="005A54CE" w:rsidRPr="007E6C83">
        <w:rPr>
          <w:rFonts w:ascii="GHEA Grapalat" w:hAnsi="GHEA Grapalat" w:cs="Sylfaen"/>
          <w:sz w:val="22"/>
          <w:szCs w:val="22"/>
          <w:lang w:val="hy-AM"/>
        </w:rPr>
        <w:t xml:space="preserve"> եկամուտների 1</w:t>
      </w:r>
      <w:r w:rsidR="00033EE3" w:rsidRPr="007E6C83">
        <w:rPr>
          <w:rFonts w:ascii="GHEA Grapalat" w:hAnsi="GHEA Grapalat" w:cs="Sylfaen"/>
          <w:sz w:val="22"/>
          <w:szCs w:val="22"/>
          <w:lang w:val="hy-AM"/>
        </w:rPr>
        <w:t>0</w:t>
      </w:r>
      <w:r w:rsidR="005A54CE" w:rsidRPr="007E6C83">
        <w:rPr>
          <w:rFonts w:ascii="GHEA Grapalat" w:hAnsi="GHEA Grapalat" w:cs="Sylfaen"/>
          <w:sz w:val="22"/>
          <w:szCs w:val="22"/>
          <w:lang w:val="hy-AM"/>
        </w:rPr>
        <w:t>,</w:t>
      </w:r>
      <w:r w:rsidR="00033EE3" w:rsidRPr="007E6C83">
        <w:rPr>
          <w:rFonts w:ascii="GHEA Grapalat" w:hAnsi="GHEA Grapalat" w:cs="Sylfaen"/>
          <w:sz w:val="22"/>
          <w:szCs w:val="22"/>
          <w:lang w:val="hy-AM"/>
        </w:rPr>
        <w:t>9</w:t>
      </w:r>
      <w:r w:rsidR="005A54CE" w:rsidRPr="007E6C83">
        <w:rPr>
          <w:rFonts w:ascii="GHEA Grapalat" w:hAnsi="GHEA Grapalat" w:cs="Sylfaen"/>
          <w:sz w:val="22"/>
          <w:szCs w:val="22"/>
          <w:lang w:val="hy-AM"/>
        </w:rPr>
        <w:t xml:space="preserve">% </w:t>
      </w:r>
      <w:r w:rsidR="00C10267" w:rsidRPr="007E6C83">
        <w:rPr>
          <w:rFonts w:ascii="GHEA Grapalat" w:hAnsi="GHEA Grapalat" w:cs="Sylfaen"/>
          <w:sz w:val="22"/>
          <w:szCs w:val="22"/>
          <w:lang w:val="hy-AM"/>
        </w:rPr>
        <w:t>ձևավորվել են ոչ հիմնական գործունեությունից (</w:t>
      </w:r>
      <w:r w:rsidR="00A71F34" w:rsidRPr="007E6C83">
        <w:rPr>
          <w:rFonts w:ascii="GHEA Grapalat" w:hAnsi="GHEA Grapalat" w:cs="Sylfaen"/>
          <w:sz w:val="22"/>
          <w:szCs w:val="22"/>
          <w:lang w:val="hy-AM"/>
        </w:rPr>
        <w:t>վարձակալություն</w:t>
      </w:r>
      <w:r w:rsidR="002C2CAC" w:rsidRPr="007E6C83">
        <w:rPr>
          <w:rFonts w:ascii="GHEA Grapalat" w:hAnsi="GHEA Grapalat" w:cs="Sylfaen"/>
          <w:sz w:val="22"/>
          <w:szCs w:val="22"/>
          <w:lang w:val="hy-AM"/>
        </w:rPr>
        <w:t>ից,</w:t>
      </w:r>
      <w:r w:rsidR="00E44F35" w:rsidRPr="007E6C83">
        <w:rPr>
          <w:rFonts w:ascii="GHEA Grapalat" w:hAnsi="GHEA Grapalat" w:cs="Sylfaen"/>
          <w:sz w:val="22"/>
          <w:szCs w:val="22"/>
          <w:lang w:val="hy-AM"/>
        </w:rPr>
        <w:t xml:space="preserve"> դեբիտորական պարտքի </w:t>
      </w:r>
      <w:r w:rsidR="00E44F35" w:rsidRPr="007E6C83">
        <w:rPr>
          <w:rFonts w:ascii="GHEA Grapalat" w:hAnsi="GHEA Grapalat" w:cs="Sylfaen"/>
          <w:sz w:val="22"/>
          <w:szCs w:val="22"/>
          <w:lang w:val="hy-AM"/>
        </w:rPr>
        <w:lastRenderedPageBreak/>
        <w:t>պահուստի հակադարձումից,</w:t>
      </w:r>
      <w:r w:rsidR="00C10267" w:rsidRPr="007E6C8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6225F" w:rsidRPr="007E6C83">
        <w:rPr>
          <w:rFonts w:ascii="GHEA Grapalat" w:hAnsi="GHEA Grapalat" w:cs="Sylfaen"/>
          <w:sz w:val="22"/>
          <w:szCs w:val="22"/>
          <w:lang w:val="hy-AM"/>
        </w:rPr>
        <w:t>փոխարժեքի տարբերություն</w:t>
      </w:r>
      <w:r w:rsidR="00C117A3">
        <w:rPr>
          <w:rFonts w:ascii="GHEA Grapalat" w:hAnsi="GHEA Grapalat" w:cs="Sylfaen"/>
          <w:sz w:val="22"/>
          <w:szCs w:val="22"/>
          <w:lang w:val="hy-AM"/>
        </w:rPr>
        <w:t>ի</w:t>
      </w:r>
      <w:r w:rsidR="0056225F" w:rsidRPr="007E6C83">
        <w:rPr>
          <w:rFonts w:ascii="GHEA Grapalat" w:hAnsi="GHEA Grapalat" w:cs="Sylfaen"/>
          <w:sz w:val="22"/>
          <w:szCs w:val="22"/>
          <w:lang w:val="hy-AM"/>
        </w:rPr>
        <w:t>ց, ակտիվներին վերաբերվող շնորհներից, ակտիվների</w:t>
      </w:r>
      <w:r w:rsidR="00C10267" w:rsidRPr="007E6C83">
        <w:rPr>
          <w:rFonts w:ascii="GHEA Grapalat" w:hAnsi="GHEA Grapalat" w:cs="Sylfaen"/>
          <w:sz w:val="22"/>
          <w:szCs w:val="22"/>
          <w:lang w:val="hy-AM"/>
        </w:rPr>
        <w:t xml:space="preserve"> օտարումից,</w:t>
      </w:r>
      <w:r w:rsidR="0056225F" w:rsidRPr="007E6C83">
        <w:rPr>
          <w:rFonts w:ascii="GHEA Grapalat" w:hAnsi="GHEA Grapalat" w:cs="Sylfaen"/>
          <w:sz w:val="22"/>
          <w:szCs w:val="22"/>
          <w:lang w:val="hy-AM"/>
        </w:rPr>
        <w:t xml:space="preserve"> ՀՀ կառավարության որոշմամբ շնորհ տրված ակտիվներից</w:t>
      </w:r>
      <w:r w:rsidR="00C10267" w:rsidRPr="007E6C83">
        <w:rPr>
          <w:rFonts w:ascii="GHEA Grapalat" w:hAnsi="GHEA Grapalat" w:cs="Sylfaen"/>
          <w:sz w:val="22"/>
          <w:szCs w:val="22"/>
          <w:lang w:val="hy-AM"/>
        </w:rPr>
        <w:t xml:space="preserve">, ֆինանսական եկամուտներից և այլ)։ Մնացած կազմակերպությունների եկամուտներն ամբողջովին </w:t>
      </w:r>
      <w:r w:rsidR="00C10267" w:rsidRPr="007E6C83">
        <w:rPr>
          <w:rFonts w:ascii="GHEA Grapalat" w:hAnsi="GHEA Grapalat"/>
          <w:sz w:val="22"/>
          <w:szCs w:val="22"/>
          <w:lang w:val="hy-AM"/>
        </w:rPr>
        <w:t>ձևավորվել են հիմնական գործունեությունից։</w:t>
      </w:r>
    </w:p>
    <w:p w14:paraId="5F6479DC" w14:textId="2717D1D1" w:rsidR="00DA605F" w:rsidRPr="008242E4" w:rsidRDefault="0044461E" w:rsidP="00DA605F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5</w:t>
      </w:r>
      <w:r w:rsidR="00DA605F" w:rsidRPr="007E6C83">
        <w:rPr>
          <w:rFonts w:ascii="GHEA Grapalat" w:hAnsi="GHEA Grapalat" w:cs="Sylfaen"/>
          <w:sz w:val="22"/>
          <w:szCs w:val="22"/>
          <w:lang w:val="hy-AM"/>
        </w:rPr>
        <w:t xml:space="preserve">. Ըստ ներկայացված տեղեկատվության՝ կազմակերպությունների կողմից զբաղեցրած շենք, շինությունների ընդհանուր մակերեսը կազմել է </w:t>
      </w:r>
      <w:r w:rsidR="00033EE3" w:rsidRPr="008242E4">
        <w:rPr>
          <w:rFonts w:ascii="GHEA Grapalat" w:hAnsi="GHEA Grapalat" w:cs="Sylfaen"/>
          <w:sz w:val="22"/>
          <w:szCs w:val="22"/>
          <w:lang w:val="hy-AM"/>
        </w:rPr>
        <w:t>532 965</w:t>
      </w:r>
      <w:r w:rsidR="00DA605F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033EE3" w:rsidRPr="008242E4">
        <w:rPr>
          <w:rFonts w:ascii="GHEA Grapalat" w:hAnsi="GHEA Grapalat" w:cs="Sylfaen"/>
          <w:sz w:val="22"/>
          <w:szCs w:val="22"/>
          <w:lang w:val="hy-AM"/>
        </w:rPr>
        <w:t>8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 xml:space="preserve"> քմ, այդ թվում վարձակալությամբ տրված տարածքների ընդհանուր մակերեսը կազմել է </w:t>
      </w:r>
      <w:r w:rsidR="00033EE3" w:rsidRPr="008242E4">
        <w:rPr>
          <w:rFonts w:ascii="GHEA Grapalat" w:hAnsi="GHEA Grapalat" w:cs="Sylfaen"/>
          <w:sz w:val="22"/>
          <w:szCs w:val="22"/>
          <w:lang w:val="hy-AM"/>
        </w:rPr>
        <w:t>22 517</w:t>
      </w:r>
      <w:r w:rsidR="00DA605F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033EE3" w:rsidRPr="008242E4">
        <w:rPr>
          <w:rFonts w:ascii="GHEA Grapalat" w:hAnsi="GHEA Grapalat" w:cs="Sylfaen"/>
          <w:sz w:val="22"/>
          <w:szCs w:val="22"/>
          <w:lang w:val="hy-AM"/>
        </w:rPr>
        <w:t>8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 xml:space="preserve"> քմ, իսկ չօգտագործվող տարածքների ըն</w:t>
      </w:r>
      <w:r w:rsidR="0056225F" w:rsidRPr="008242E4">
        <w:rPr>
          <w:rFonts w:ascii="GHEA Grapalat" w:hAnsi="GHEA Grapalat" w:cs="Sylfaen"/>
          <w:sz w:val="22"/>
          <w:szCs w:val="22"/>
          <w:lang w:val="hy-AM"/>
        </w:rPr>
        <w:t xml:space="preserve">դհանուր մակերեսը կազմում է </w:t>
      </w:r>
      <w:r w:rsidR="00033EE3" w:rsidRPr="008242E4">
        <w:rPr>
          <w:rFonts w:ascii="GHEA Grapalat" w:hAnsi="GHEA Grapalat" w:cs="Sylfaen"/>
          <w:sz w:val="22"/>
          <w:szCs w:val="22"/>
          <w:lang w:val="hy-AM"/>
        </w:rPr>
        <w:t>28 380</w:t>
      </w:r>
      <w:r w:rsidR="0056225F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56225F" w:rsidRPr="008242E4">
        <w:rPr>
          <w:rFonts w:ascii="GHEA Grapalat" w:hAnsi="GHEA Grapalat" w:cs="Sylfaen"/>
          <w:sz w:val="22"/>
          <w:szCs w:val="22"/>
          <w:lang w:val="hy-AM"/>
        </w:rPr>
        <w:t>6</w:t>
      </w:r>
      <w:r w:rsidR="00033EE3" w:rsidRPr="008242E4">
        <w:rPr>
          <w:rFonts w:ascii="GHEA Grapalat" w:hAnsi="GHEA Grapalat" w:cs="Sylfaen"/>
          <w:sz w:val="22"/>
          <w:szCs w:val="22"/>
          <w:lang w:val="hy-AM"/>
        </w:rPr>
        <w:t xml:space="preserve"> քմ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2CA3C557" w14:textId="3DE890C4" w:rsidR="00DA605F" w:rsidRPr="008242E4" w:rsidRDefault="00DA605F" w:rsidP="00DA605F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7E6C83">
        <w:rPr>
          <w:rFonts w:ascii="GHEA Grapalat" w:hAnsi="GHEA Grapalat" w:cs="Sylfaen"/>
          <w:sz w:val="22"/>
          <w:szCs w:val="22"/>
          <w:lang w:val="hy-AM"/>
        </w:rPr>
        <w:t xml:space="preserve">Տարածքների զբաղվածության տեսանկյունից կարելի է առանձնացնել հետևյալ կազմակերպությունները՝ </w:t>
      </w:r>
      <w:r w:rsidRPr="007E6C83">
        <w:rPr>
          <w:rFonts w:ascii="GHEA Grapalat" w:hAnsi="GHEA Grapalat"/>
          <w:sz w:val="22"/>
          <w:szCs w:val="22"/>
          <w:lang w:val="hy-AM"/>
        </w:rPr>
        <w:t>«Երևանի մաթեմատիկական մեքենաների գործարան» ՓԲԸ</w:t>
      </w:r>
      <w:r w:rsidR="00FD7ECC" w:rsidRPr="007E6C83">
        <w:rPr>
          <w:rFonts w:ascii="GHEA Grapalat" w:hAnsi="GHEA Grapalat"/>
          <w:sz w:val="22"/>
          <w:szCs w:val="22"/>
          <w:lang w:val="hy-AM"/>
        </w:rPr>
        <w:t>-ի</w:t>
      </w:r>
      <w:r w:rsidRPr="007E6C83">
        <w:rPr>
          <w:rFonts w:ascii="GHEA Grapalat" w:hAnsi="GHEA Grapalat"/>
          <w:sz w:val="22"/>
          <w:szCs w:val="22"/>
          <w:lang w:val="hy-AM"/>
        </w:rPr>
        <w:t xml:space="preserve">  զբաղեցրած </w:t>
      </w:r>
      <w:r w:rsidRPr="008242E4">
        <w:rPr>
          <w:rFonts w:ascii="GHEA Grapalat" w:hAnsi="GHEA Grapalat"/>
          <w:sz w:val="22"/>
          <w:szCs w:val="22"/>
          <w:lang w:val="hy-AM"/>
        </w:rPr>
        <w:t>32688</w:t>
      </w:r>
      <w:r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0 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շենք</w:t>
      </w:r>
      <w:r w:rsidRPr="008242E4">
        <w:rPr>
          <w:rFonts w:ascii="GHEA Grapalat" w:hAnsi="GHEA Grapalat"/>
          <w:sz w:val="22"/>
          <w:szCs w:val="22"/>
          <w:lang w:val="hy-AM"/>
        </w:rPr>
        <w:t>-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շինություններից</w:t>
      </w:r>
      <w:r w:rsidR="00C117A3" w:rsidRPr="008242E4">
        <w:rPr>
          <w:rFonts w:ascii="GHEA Grapalat" w:hAnsi="GHEA Grapalat" w:cs="GHEA Grapalat"/>
          <w:sz w:val="22"/>
          <w:szCs w:val="22"/>
          <w:lang w:val="hy-AM"/>
        </w:rPr>
        <w:t>՝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 5840</w:t>
      </w:r>
      <w:r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0 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քմ</w:t>
      </w:r>
      <w:r w:rsidR="009C3F11" w:rsidRPr="008242E4">
        <w:rPr>
          <w:rFonts w:ascii="GHEA Grapalat" w:hAnsi="GHEA Grapalat"/>
          <w:sz w:val="22"/>
          <w:szCs w:val="22"/>
          <w:lang w:val="hy-AM"/>
        </w:rPr>
        <w:t xml:space="preserve"> չօգտագործվող տարածք է, իսկ 15</w:t>
      </w:r>
      <w:r w:rsidR="00FD7ECC" w:rsidRPr="008242E4">
        <w:rPr>
          <w:rFonts w:ascii="GHEA Grapalat" w:hAnsi="GHEA Grapalat"/>
          <w:sz w:val="22"/>
          <w:szCs w:val="22"/>
          <w:lang w:val="hy-AM"/>
        </w:rPr>
        <w:t>750</w:t>
      </w:r>
      <w:r w:rsidR="009C3F11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9C3F11" w:rsidRPr="008242E4">
        <w:rPr>
          <w:rFonts w:ascii="GHEA Grapalat" w:hAnsi="GHEA Grapalat"/>
          <w:sz w:val="22"/>
          <w:szCs w:val="22"/>
          <w:lang w:val="hy-AM"/>
        </w:rPr>
        <w:t xml:space="preserve">0 </w:t>
      </w:r>
      <w:r w:rsidR="007E6C83" w:rsidRPr="008242E4">
        <w:rPr>
          <w:rFonts w:ascii="GHEA Grapalat" w:hAnsi="GHEA Grapalat"/>
          <w:sz w:val="22"/>
          <w:szCs w:val="22"/>
          <w:lang w:val="hy-AM"/>
        </w:rPr>
        <w:t xml:space="preserve">քմ </w:t>
      </w:r>
      <w:r w:rsidR="009C3F11" w:rsidRPr="008242E4">
        <w:rPr>
          <w:rFonts w:ascii="GHEA Grapalat" w:hAnsi="GHEA Grapalat" w:cs="GHEA Grapalat"/>
          <w:sz w:val="22"/>
          <w:szCs w:val="22"/>
          <w:lang w:val="hy-AM"/>
        </w:rPr>
        <w:t>հանձնված</w:t>
      </w:r>
      <w:r w:rsidR="009C3F11" w:rsidRPr="008242E4">
        <w:rPr>
          <w:rFonts w:ascii="GHEA Grapalat" w:hAnsi="GHEA Grapalat"/>
          <w:sz w:val="22"/>
          <w:szCs w:val="22"/>
          <w:lang w:val="hy-AM"/>
        </w:rPr>
        <w:t xml:space="preserve"> </w:t>
      </w:r>
      <w:r w:rsidR="009C3F11" w:rsidRPr="008242E4">
        <w:rPr>
          <w:rFonts w:ascii="GHEA Grapalat" w:hAnsi="GHEA Grapalat" w:cs="GHEA Grapalat"/>
          <w:sz w:val="22"/>
          <w:szCs w:val="22"/>
          <w:lang w:val="hy-AM"/>
        </w:rPr>
        <w:t>է</w:t>
      </w:r>
      <w:r w:rsidR="009C3F11" w:rsidRPr="008242E4">
        <w:rPr>
          <w:rFonts w:ascii="GHEA Grapalat" w:hAnsi="GHEA Grapalat"/>
          <w:sz w:val="22"/>
          <w:szCs w:val="22"/>
          <w:lang w:val="hy-AM"/>
        </w:rPr>
        <w:t xml:space="preserve"> </w:t>
      </w:r>
      <w:r w:rsidR="009C3F11" w:rsidRPr="008242E4">
        <w:rPr>
          <w:rFonts w:ascii="GHEA Grapalat" w:hAnsi="GHEA Grapalat" w:cs="GHEA Grapalat"/>
          <w:sz w:val="22"/>
          <w:szCs w:val="22"/>
          <w:lang w:val="hy-AM"/>
        </w:rPr>
        <w:t>վարձակալության</w:t>
      </w:r>
      <w:r w:rsidRPr="008242E4">
        <w:rPr>
          <w:rFonts w:ascii="GHEA Grapalat" w:hAnsi="GHEA Grapalat"/>
          <w:sz w:val="22"/>
          <w:szCs w:val="22"/>
          <w:lang w:val="hy-AM"/>
        </w:rPr>
        <w:t>, «Չարենցավանի հաստոցաշինական գործարան» ԲԲԸ-ի կողմից զբաղեցրած 45412</w:t>
      </w:r>
      <w:r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0 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շենք</w:t>
      </w:r>
      <w:r w:rsidRPr="008242E4">
        <w:rPr>
          <w:rFonts w:ascii="GHEA Grapalat" w:hAnsi="GHEA Grapalat"/>
          <w:sz w:val="22"/>
          <w:szCs w:val="22"/>
          <w:lang w:val="hy-AM"/>
        </w:rPr>
        <w:t>-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շինություններից</w:t>
      </w:r>
      <w:r w:rsidR="00C117A3" w:rsidRPr="008242E4">
        <w:rPr>
          <w:rFonts w:ascii="GHEA Grapalat" w:hAnsi="GHEA Grapalat" w:cs="GHEA Grapalat"/>
          <w:sz w:val="22"/>
          <w:szCs w:val="22"/>
          <w:lang w:val="hy-AM"/>
        </w:rPr>
        <w:t>՝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 19315</w:t>
      </w:r>
      <w:r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0 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չօգտագործվող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տարածք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իսկ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 2</w:t>
      </w:r>
      <w:r w:rsidR="00FD7ECC" w:rsidRPr="008242E4">
        <w:rPr>
          <w:rFonts w:ascii="GHEA Grapalat" w:hAnsi="GHEA Grapalat"/>
          <w:sz w:val="22"/>
          <w:szCs w:val="22"/>
          <w:lang w:val="hy-AM"/>
        </w:rPr>
        <w:t>076</w:t>
      </w:r>
      <w:r w:rsidR="009C3F11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FD7ECC" w:rsidRPr="008242E4">
        <w:rPr>
          <w:rFonts w:ascii="GHEA Grapalat" w:hAnsi="GHEA Grapalat"/>
          <w:sz w:val="22"/>
          <w:szCs w:val="22"/>
          <w:lang w:val="hy-AM"/>
        </w:rPr>
        <w:t>8</w:t>
      </w:r>
      <w:r w:rsidR="009C3F11" w:rsidRPr="008242E4">
        <w:rPr>
          <w:rFonts w:ascii="GHEA Grapalat" w:hAnsi="GHEA Grapalat"/>
          <w:sz w:val="22"/>
          <w:szCs w:val="22"/>
          <w:lang w:val="hy-AM"/>
        </w:rPr>
        <w:t xml:space="preserve"> </w:t>
      </w:r>
      <w:r w:rsidR="009C3F11" w:rsidRPr="008242E4">
        <w:rPr>
          <w:rFonts w:ascii="GHEA Grapalat" w:hAnsi="GHEA Grapalat" w:cs="GHEA Grapalat"/>
          <w:sz w:val="22"/>
          <w:szCs w:val="22"/>
          <w:lang w:val="hy-AM"/>
        </w:rPr>
        <w:t>քմ</w:t>
      </w:r>
      <w:r w:rsidR="009C3F11" w:rsidRPr="008242E4">
        <w:rPr>
          <w:rFonts w:ascii="GHEA Grapalat" w:hAnsi="GHEA Grapalat"/>
          <w:sz w:val="22"/>
          <w:szCs w:val="22"/>
          <w:lang w:val="hy-AM"/>
        </w:rPr>
        <w:t xml:space="preserve"> </w:t>
      </w:r>
      <w:r w:rsidR="009C3F11" w:rsidRPr="008242E4">
        <w:rPr>
          <w:rFonts w:ascii="GHEA Grapalat" w:hAnsi="GHEA Grapalat" w:cs="GHEA Grapalat"/>
          <w:sz w:val="22"/>
          <w:szCs w:val="22"/>
          <w:lang w:val="hy-AM"/>
        </w:rPr>
        <w:t>հանձնված</w:t>
      </w:r>
      <w:r w:rsidR="009C3F11" w:rsidRPr="008242E4">
        <w:rPr>
          <w:rFonts w:ascii="GHEA Grapalat" w:hAnsi="GHEA Grapalat"/>
          <w:sz w:val="22"/>
          <w:szCs w:val="22"/>
          <w:lang w:val="hy-AM"/>
        </w:rPr>
        <w:t xml:space="preserve"> </w:t>
      </w:r>
      <w:r w:rsidR="009C3F11" w:rsidRPr="008242E4">
        <w:rPr>
          <w:rFonts w:ascii="GHEA Grapalat" w:hAnsi="GHEA Grapalat" w:cs="GHEA Grapalat"/>
          <w:sz w:val="22"/>
          <w:szCs w:val="22"/>
          <w:lang w:val="hy-AM"/>
        </w:rPr>
        <w:t>է</w:t>
      </w:r>
      <w:r w:rsidR="009C3F11" w:rsidRPr="008242E4">
        <w:rPr>
          <w:rFonts w:ascii="GHEA Grapalat" w:hAnsi="GHEA Grapalat"/>
          <w:sz w:val="22"/>
          <w:szCs w:val="22"/>
          <w:lang w:val="hy-AM"/>
        </w:rPr>
        <w:t xml:space="preserve"> </w:t>
      </w:r>
      <w:r w:rsidR="009C3F11" w:rsidRPr="008242E4">
        <w:rPr>
          <w:rFonts w:ascii="GHEA Grapalat" w:hAnsi="GHEA Grapalat" w:cs="GHEA Grapalat"/>
          <w:sz w:val="22"/>
          <w:szCs w:val="22"/>
          <w:lang w:val="hy-AM"/>
        </w:rPr>
        <w:t>վարձակալութ</w:t>
      </w:r>
      <w:r w:rsidR="009C3F11" w:rsidRPr="008242E4">
        <w:rPr>
          <w:rFonts w:ascii="GHEA Grapalat" w:hAnsi="GHEA Grapalat"/>
          <w:sz w:val="22"/>
          <w:szCs w:val="22"/>
          <w:lang w:val="hy-AM"/>
        </w:rPr>
        <w:t>յան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21D65AF9" w14:textId="77777777" w:rsidR="00DA605F" w:rsidRPr="00FD7ECC" w:rsidRDefault="00DA605F" w:rsidP="00C10267">
      <w:pPr>
        <w:spacing w:line="360" w:lineRule="auto"/>
        <w:ind w:firstLine="567"/>
        <w:jc w:val="both"/>
        <w:rPr>
          <w:rFonts w:ascii="GHEA Grapalat" w:hAnsi="GHEA Grapalat"/>
          <w:color w:val="EE0000"/>
          <w:sz w:val="22"/>
          <w:szCs w:val="22"/>
          <w:lang w:val="hy-AM"/>
        </w:rPr>
      </w:pPr>
    </w:p>
    <w:p w14:paraId="157263D5" w14:textId="77777777" w:rsidR="00786BF1" w:rsidRPr="00310047" w:rsidRDefault="00786BF1" w:rsidP="00C10267">
      <w:pPr>
        <w:pStyle w:val="a3"/>
        <w:tabs>
          <w:tab w:val="clear" w:pos="540"/>
          <w:tab w:val="left" w:pos="720"/>
        </w:tabs>
        <w:jc w:val="center"/>
        <w:rPr>
          <w:rFonts w:ascii="GHEA Grapalat" w:hAnsi="GHEA Grapalat"/>
          <w:b/>
          <w:color w:val="FF0000"/>
          <w:sz w:val="22"/>
          <w:u w:val="single"/>
          <w:lang w:val="hy-AM"/>
        </w:rPr>
      </w:pPr>
    </w:p>
    <w:p w14:paraId="376CB70F" w14:textId="23552B7F" w:rsidR="00C10267" w:rsidRPr="002A0656" w:rsidRDefault="00C10267" w:rsidP="00C10267">
      <w:pPr>
        <w:pStyle w:val="a3"/>
        <w:tabs>
          <w:tab w:val="clear" w:pos="540"/>
          <w:tab w:val="left" w:pos="720"/>
        </w:tabs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6C3222">
        <w:rPr>
          <w:rFonts w:ascii="GHEA Grapalat" w:hAnsi="GHEA Grapalat"/>
          <w:b/>
          <w:sz w:val="22"/>
          <w:u w:val="single"/>
          <w:lang w:val="hy-AM"/>
        </w:rPr>
        <w:t xml:space="preserve">10. </w:t>
      </w:r>
      <w:r w:rsidRPr="006C3222">
        <w:rPr>
          <w:rFonts w:ascii="GHEA Grapalat" w:hAnsi="GHEA Grapalat" w:cs="Sylfaen"/>
          <w:b/>
          <w:sz w:val="22"/>
          <w:u w:val="single"/>
          <w:lang w:val="hy-AM"/>
        </w:rPr>
        <w:t>ՔԱՂԱՔԱՇԻՆՈՒԹՅԱՆ ԿՈՄԻՏԵ</w:t>
      </w:r>
    </w:p>
    <w:p w14:paraId="798BA0D7" w14:textId="77777777" w:rsidR="0044461E" w:rsidRDefault="0044461E" w:rsidP="00C10267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 w:eastAsia="en-US"/>
        </w:rPr>
      </w:pPr>
    </w:p>
    <w:p w14:paraId="7AF20CE2" w14:textId="1D283677" w:rsidR="00C10267" w:rsidRPr="006C3222" w:rsidRDefault="00C10267" w:rsidP="0044461E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6C3222">
        <w:rPr>
          <w:rFonts w:ascii="GHEA Grapalat" w:hAnsi="GHEA Grapalat"/>
          <w:sz w:val="22"/>
          <w:szCs w:val="22"/>
          <w:lang w:val="hy-AM" w:eastAsia="en-US"/>
        </w:rPr>
        <w:t xml:space="preserve">1. </w:t>
      </w:r>
      <w:r w:rsidR="00592DF6" w:rsidRPr="006C3222">
        <w:rPr>
          <w:rFonts w:ascii="GHEA Grapalat" w:hAnsi="GHEA Grapalat"/>
          <w:sz w:val="22"/>
          <w:szCs w:val="22"/>
          <w:lang w:val="hy-AM" w:eastAsia="en-US"/>
        </w:rPr>
        <w:t>Կոմիտեի ենթակայությամբ 2024</w:t>
      </w:r>
      <w:r w:rsidRPr="006C3222">
        <w:rPr>
          <w:rFonts w:ascii="GHEA Grapalat" w:hAnsi="GHEA Grapalat"/>
          <w:sz w:val="22"/>
          <w:szCs w:val="22"/>
          <w:lang w:val="hy-AM" w:eastAsia="en-US"/>
        </w:rPr>
        <w:t xml:space="preserve">թ. տարեկան տվյալներով առկա են </w:t>
      </w:r>
      <w:r w:rsidR="00310047" w:rsidRPr="006C3222">
        <w:rPr>
          <w:rFonts w:ascii="GHEA Grapalat" w:hAnsi="GHEA Grapalat"/>
          <w:sz w:val="22"/>
          <w:szCs w:val="22"/>
          <w:lang w:val="hy-AM" w:eastAsia="en-US"/>
        </w:rPr>
        <w:t>3</w:t>
      </w:r>
      <w:r w:rsidRPr="006C3222">
        <w:rPr>
          <w:rFonts w:ascii="GHEA Grapalat" w:hAnsi="GHEA Grapalat"/>
          <w:sz w:val="22"/>
          <w:szCs w:val="22"/>
          <w:lang w:val="hy-AM" w:eastAsia="en-US"/>
        </w:rPr>
        <w:t xml:space="preserve"> պետական մասնակցությամբ առևտրային </w:t>
      </w:r>
      <w:r w:rsidR="00FE5A24">
        <w:rPr>
          <w:rFonts w:ascii="GHEA Grapalat" w:hAnsi="GHEA Grapalat"/>
          <w:sz w:val="22"/>
          <w:szCs w:val="22"/>
          <w:lang w:val="hy-AM" w:eastAsia="en-US"/>
        </w:rPr>
        <w:t>Կ</w:t>
      </w:r>
      <w:r w:rsidRPr="006C3222">
        <w:rPr>
          <w:rFonts w:ascii="GHEA Grapalat" w:hAnsi="GHEA Grapalat"/>
          <w:sz w:val="22"/>
          <w:szCs w:val="22"/>
          <w:lang w:val="hy-AM" w:eastAsia="en-US"/>
        </w:rPr>
        <w:t>ազմակերպություն</w:t>
      </w:r>
      <w:r w:rsidR="00310047" w:rsidRPr="006C3222">
        <w:rPr>
          <w:rFonts w:ascii="GHEA Grapalat" w:hAnsi="GHEA Grapalat"/>
          <w:sz w:val="22"/>
          <w:szCs w:val="22"/>
          <w:lang w:val="hy-AM" w:eastAsia="en-US"/>
        </w:rPr>
        <w:t>։ ԱԻՍՄ» բաց բաժնետիրական ընկերությունը</w:t>
      </w:r>
      <w:r w:rsidR="00CE7519" w:rsidRPr="006C3222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310047" w:rsidRPr="006C3222">
        <w:rPr>
          <w:rFonts w:ascii="GHEA Grapalat" w:hAnsi="GHEA Grapalat"/>
          <w:sz w:val="22"/>
          <w:szCs w:val="22"/>
          <w:lang w:val="hy-AM" w:eastAsia="en-US"/>
        </w:rPr>
        <w:t xml:space="preserve">գործունեություն չի իրականացնում՝ տեղեկատվություն չի ներկայացվել։ Վերլուծությունն իրականացվել է 2 </w:t>
      </w:r>
      <w:r w:rsidR="00FE5A24">
        <w:rPr>
          <w:rFonts w:ascii="GHEA Grapalat" w:hAnsi="GHEA Grapalat"/>
          <w:sz w:val="22"/>
          <w:szCs w:val="22"/>
          <w:lang w:val="hy-AM" w:eastAsia="en-US"/>
        </w:rPr>
        <w:t>կ</w:t>
      </w:r>
      <w:r w:rsidR="00310047" w:rsidRPr="006C3222">
        <w:rPr>
          <w:rFonts w:ascii="GHEA Grapalat" w:hAnsi="GHEA Grapalat"/>
          <w:sz w:val="22"/>
          <w:szCs w:val="22"/>
          <w:lang w:val="hy-AM" w:eastAsia="en-US"/>
        </w:rPr>
        <w:t>ազմակերպության համար</w:t>
      </w:r>
      <w:r w:rsidRPr="006C3222">
        <w:rPr>
          <w:rFonts w:ascii="GHEA Grapalat" w:hAnsi="GHEA Grapalat"/>
          <w:sz w:val="22"/>
          <w:szCs w:val="22"/>
          <w:lang w:val="hy-AM" w:eastAsia="en-US"/>
        </w:rPr>
        <w:t xml:space="preserve">: </w:t>
      </w:r>
      <w:r w:rsidR="006C3222" w:rsidRPr="006C3222">
        <w:rPr>
          <w:rFonts w:ascii="GHEA Grapalat" w:hAnsi="GHEA Grapalat"/>
          <w:sz w:val="22"/>
          <w:szCs w:val="22"/>
          <w:lang w:val="hy-AM" w:eastAsia="en-US"/>
        </w:rPr>
        <w:t xml:space="preserve">Նախորդ տարվա նկատմամբ կազմակերպությունների թիվը </w:t>
      </w:r>
      <w:r w:rsidR="00FE5A24">
        <w:rPr>
          <w:rFonts w:ascii="GHEA Grapalat" w:hAnsi="GHEA Grapalat"/>
          <w:sz w:val="22"/>
          <w:szCs w:val="22"/>
          <w:lang w:val="hy-AM" w:eastAsia="en-US"/>
        </w:rPr>
        <w:t>չի փոխվել</w:t>
      </w:r>
      <w:r w:rsidR="006C3222" w:rsidRPr="006C3222">
        <w:rPr>
          <w:rFonts w:ascii="GHEA Grapalat" w:hAnsi="GHEA Grapalat"/>
          <w:sz w:val="22"/>
          <w:szCs w:val="22"/>
          <w:lang w:val="hy-AM" w:eastAsia="en-US"/>
        </w:rPr>
        <w:t>։</w:t>
      </w:r>
    </w:p>
    <w:p w14:paraId="32E53450" w14:textId="0A7C9024" w:rsidR="00C10267" w:rsidRPr="006C3222" w:rsidRDefault="00C10267" w:rsidP="0044461E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6C3222">
        <w:rPr>
          <w:rFonts w:ascii="GHEA Grapalat" w:hAnsi="GHEA Grapalat" w:cs="Sylfaen"/>
          <w:sz w:val="22"/>
          <w:szCs w:val="22"/>
          <w:lang w:val="hy-AM"/>
        </w:rPr>
        <w:t xml:space="preserve">2. </w:t>
      </w:r>
      <w:r w:rsidR="006C3222" w:rsidRPr="006C3222">
        <w:rPr>
          <w:rFonts w:ascii="GHEA Grapalat" w:hAnsi="GHEA Grapalat"/>
          <w:sz w:val="22"/>
          <w:szCs w:val="22"/>
          <w:lang w:val="hy-AM"/>
        </w:rPr>
        <w:t xml:space="preserve">«Քաղաքաշինական ծրագրերի փորձագիտական կոմիտե» ԲԲԸ-ի </w:t>
      </w:r>
      <w:r w:rsidR="006C3222" w:rsidRPr="006C3222">
        <w:rPr>
          <w:rFonts w:ascii="GHEA Grapalat" w:hAnsi="GHEA Grapalat" w:cs="Sylfaen"/>
          <w:sz w:val="22"/>
          <w:szCs w:val="22"/>
          <w:lang w:val="hy-AM"/>
        </w:rPr>
        <w:t>աշխատողների միջին ցուցակային թիվը կազմում է 12</w:t>
      </w:r>
      <w:r w:rsidR="006C3222" w:rsidRPr="006C3222">
        <w:rPr>
          <w:rFonts w:ascii="GHEA Grapalat" w:hAnsi="GHEA Grapalat"/>
          <w:sz w:val="22"/>
          <w:szCs w:val="22"/>
          <w:lang w:val="hy-AM"/>
        </w:rPr>
        <w:t xml:space="preserve">, իսկ </w:t>
      </w:r>
      <w:r w:rsidR="006C3222" w:rsidRPr="006C3222">
        <w:rPr>
          <w:rFonts w:ascii="GHEA Grapalat" w:hAnsi="GHEA Grapalat" w:cs="Sylfaen"/>
          <w:sz w:val="22"/>
          <w:szCs w:val="22"/>
          <w:lang w:val="hy-AM"/>
        </w:rPr>
        <w:t>«Սալսա դիվելոփմենթ» ՓԲԸ-ն</w:t>
      </w:r>
      <w:r w:rsidRPr="006C3222">
        <w:rPr>
          <w:rFonts w:ascii="GHEA Grapalat" w:hAnsi="GHEA Grapalat" w:cs="Sylfaen"/>
          <w:sz w:val="22"/>
          <w:szCs w:val="22"/>
          <w:lang w:val="hy-AM"/>
        </w:rPr>
        <w:t xml:space="preserve"> աշխատող</w:t>
      </w:r>
      <w:r w:rsidR="006C3222" w:rsidRPr="006C3222">
        <w:rPr>
          <w:rFonts w:ascii="GHEA Grapalat" w:hAnsi="GHEA Grapalat" w:cs="Sylfaen"/>
          <w:sz w:val="22"/>
          <w:szCs w:val="22"/>
          <w:lang w:val="hy-AM"/>
        </w:rPr>
        <w:t>ներ չունի</w:t>
      </w:r>
      <w:r w:rsidRPr="006C3222">
        <w:rPr>
          <w:rFonts w:ascii="GHEA Grapalat" w:hAnsi="GHEA Grapalat" w:cs="Sylfaen"/>
          <w:sz w:val="22"/>
          <w:szCs w:val="22"/>
          <w:lang w:val="hy-AM"/>
        </w:rPr>
        <w:t xml:space="preserve">: </w:t>
      </w:r>
    </w:p>
    <w:p w14:paraId="1E149E6E" w14:textId="77777777" w:rsidR="00C10267" w:rsidRPr="006C3222" w:rsidRDefault="00C10267" w:rsidP="0044461E">
      <w:pPr>
        <w:pStyle w:val="a3"/>
        <w:tabs>
          <w:tab w:val="num" w:pos="-5220"/>
        </w:tabs>
        <w:ind w:firstLine="540"/>
        <w:rPr>
          <w:rFonts w:ascii="GHEA Grapalat" w:hAnsi="GHEA Grapalat"/>
          <w:sz w:val="22"/>
          <w:szCs w:val="22"/>
          <w:lang w:val="hy-AM"/>
        </w:rPr>
      </w:pPr>
      <w:r w:rsidRPr="006C3222">
        <w:rPr>
          <w:rFonts w:ascii="GHEA Grapalat" w:hAnsi="GHEA Grapalat"/>
          <w:sz w:val="22"/>
          <w:szCs w:val="22"/>
          <w:lang w:val="hy-AM"/>
        </w:rPr>
        <w:t>3. Ստորև ներկայացված են ա</w:t>
      </w:r>
      <w:r w:rsidRPr="006C3222">
        <w:rPr>
          <w:rFonts w:ascii="GHEA Grapalat" w:hAnsi="GHEA Grapalat" w:cs="Sylfaen"/>
          <w:sz w:val="22"/>
          <w:szCs w:val="22"/>
          <w:lang w:val="hy-AM"/>
        </w:rPr>
        <w:t>ռևտրային կազմակերպությունների ֆինանսատնտեսական գործունեության ամփոփ</w:t>
      </w:r>
      <w:r w:rsidRPr="006C322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C3222">
        <w:rPr>
          <w:rFonts w:ascii="GHEA Grapalat" w:hAnsi="GHEA Grapalat" w:cs="Sylfaen"/>
          <w:sz w:val="22"/>
          <w:szCs w:val="22"/>
          <w:lang w:val="hy-AM"/>
        </w:rPr>
        <w:t>արդյունքները՝</w:t>
      </w:r>
      <w:r w:rsidRPr="006C3222">
        <w:rPr>
          <w:rFonts w:ascii="GHEA Grapalat" w:hAnsi="GHEA Grapalat"/>
          <w:sz w:val="22"/>
          <w:szCs w:val="22"/>
          <w:lang w:val="hy-AM"/>
        </w:rPr>
        <w:tab/>
        <w:t xml:space="preserve">       </w:t>
      </w:r>
    </w:p>
    <w:p w14:paraId="180EB2BD" w14:textId="77777777" w:rsidR="00C10267" w:rsidRPr="006C3222" w:rsidRDefault="00C10267" w:rsidP="0044461E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6C3222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  <w:r w:rsidRPr="006C3222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6C3222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6C3222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6C3222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6C3222">
        <w:rPr>
          <w:rFonts w:ascii="GHEA Grapalat" w:hAnsi="GHEA Grapalat" w:cs="Sylfaen"/>
          <w:i/>
          <w:iCs/>
          <w:sz w:val="22"/>
          <w:szCs w:val="22"/>
        </w:rPr>
        <w:t>)</w:t>
      </w:r>
      <w:r w:rsidRPr="006C3222">
        <w:rPr>
          <w:rFonts w:ascii="GHEA Grapalat" w:hAnsi="GHEA Grapalat"/>
          <w:i/>
          <w:iCs/>
          <w:sz w:val="22"/>
          <w:szCs w:val="22"/>
        </w:rPr>
        <w:t xml:space="preserve">  </w:t>
      </w: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47"/>
        <w:gridCol w:w="1985"/>
      </w:tblGrid>
      <w:tr w:rsidR="006C3222" w:rsidRPr="006C3222" w14:paraId="6EEABE1C" w14:textId="77777777" w:rsidTr="00AA4858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06EBA8CC" w14:textId="77777777" w:rsidR="00C10267" w:rsidRPr="006C3222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6C3222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74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19B74D10" w14:textId="77777777" w:rsidR="00C10267" w:rsidRPr="006C3222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6C3222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28142612" w14:textId="1D593030" w:rsidR="00C10267" w:rsidRPr="006C3222" w:rsidRDefault="00592DF6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6C3222">
              <w:rPr>
                <w:rFonts w:ascii="GHEA Grapalat" w:hAnsi="GHEA Grapalat"/>
                <w:bCs/>
                <w:sz w:val="22"/>
                <w:szCs w:val="22"/>
              </w:rPr>
              <w:t>2024</w:t>
            </w:r>
            <w:r w:rsidR="00C10267" w:rsidRPr="006C3222">
              <w:rPr>
                <w:rFonts w:ascii="GHEA Grapalat" w:hAnsi="GHEA Grapalat" w:cs="Sylfaen"/>
                <w:bCs/>
                <w:sz w:val="22"/>
                <w:szCs w:val="22"/>
              </w:rPr>
              <w:t>թ</w:t>
            </w:r>
            <w:r w:rsidR="00C10267" w:rsidRPr="006C3222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2805506A" w14:textId="77777777" w:rsidR="00C10267" w:rsidRPr="006C3222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6C3222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C10267" w:rsidRPr="00FD6C8F" w14:paraId="4A7D1A40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E8C1C94" w14:textId="77777777" w:rsidR="00C10267" w:rsidRPr="006C3222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3222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20311C87" w14:textId="77777777" w:rsidR="00C10267" w:rsidRPr="006C3222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17203AD1" w14:textId="71EDCCF3" w:rsidR="00C10267" w:rsidRPr="006C3222" w:rsidRDefault="00310047" w:rsidP="0044461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C3222">
              <w:rPr>
                <w:rFonts w:ascii="GHEA Grapalat" w:hAnsi="GHEA Grapalat"/>
                <w:sz w:val="22"/>
                <w:szCs w:val="22"/>
              </w:rPr>
              <w:t>13,633,610.3</w:t>
            </w:r>
          </w:p>
        </w:tc>
      </w:tr>
      <w:tr w:rsidR="00C10267" w:rsidRPr="00FD6C8F" w14:paraId="091ED2D0" w14:textId="77777777" w:rsidTr="00310047">
        <w:trPr>
          <w:trHeight w:val="433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64D72D" w14:textId="77777777" w:rsidR="00C10267" w:rsidRPr="006C3222" w:rsidRDefault="00CE7519" w:rsidP="0044461E">
            <w:pPr>
              <w:pStyle w:val="a5"/>
              <w:rPr>
                <w:rFonts w:ascii="GHEA Grapalat" w:hAnsi="GHEA Grapalat"/>
                <w:sz w:val="22"/>
                <w:szCs w:val="22"/>
              </w:rPr>
            </w:pPr>
            <w:r w:rsidRPr="006C322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C10267" w:rsidRPr="006C322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039FAF98" w14:textId="77777777" w:rsidR="00C10267" w:rsidRPr="006C3222" w:rsidRDefault="00C10267" w:rsidP="0044461E">
            <w:pPr>
              <w:pStyle w:val="a5"/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20201052" w14:textId="7DC96E58" w:rsidR="00310047" w:rsidRPr="006C3222" w:rsidRDefault="00310047" w:rsidP="0044461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3222">
              <w:rPr>
                <w:rFonts w:ascii="GHEA Grapalat" w:hAnsi="GHEA Grapalat"/>
                <w:sz w:val="22"/>
                <w:szCs w:val="22"/>
              </w:rPr>
              <w:t>125,347.5</w:t>
            </w:r>
          </w:p>
        </w:tc>
      </w:tr>
      <w:tr w:rsidR="00C10267" w:rsidRPr="00FD6C8F" w14:paraId="137FEC24" w14:textId="77777777" w:rsidTr="0044461E">
        <w:trPr>
          <w:trHeight w:val="77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8A31CD" w14:textId="77777777" w:rsidR="00C10267" w:rsidRPr="006C3222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3222">
              <w:rPr>
                <w:rFonts w:ascii="GHEA Grapalat" w:hAnsi="GHEA Grapalat"/>
                <w:sz w:val="22"/>
                <w:szCs w:val="22"/>
              </w:rPr>
              <w:lastRenderedPageBreak/>
              <w:t>3</w:t>
            </w:r>
            <w:r w:rsidR="00C10267" w:rsidRPr="006C3222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16A5872D" w14:textId="77777777" w:rsidR="00C10267" w:rsidRPr="006C3222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3222">
              <w:rPr>
                <w:rFonts w:ascii="GHEA Grapalat" w:hAnsi="GHEA Grapalat"/>
                <w:sz w:val="22"/>
                <w:szCs w:val="22"/>
              </w:rPr>
              <w:t>3</w:t>
            </w:r>
            <w:r w:rsidR="00C10267" w:rsidRPr="006C3222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673F8D01" w14:textId="77777777" w:rsidR="00C10267" w:rsidRPr="006C3222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</w:p>
          <w:p w14:paraId="0C116065" w14:textId="77777777" w:rsidR="00C10267" w:rsidRPr="006C3222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5CEEA818" w14:textId="77777777" w:rsidR="00310047" w:rsidRPr="006C3222" w:rsidRDefault="00310047" w:rsidP="0044461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C3222">
              <w:rPr>
                <w:rFonts w:ascii="GHEA Grapalat" w:hAnsi="GHEA Grapalat"/>
                <w:sz w:val="22"/>
                <w:szCs w:val="22"/>
              </w:rPr>
              <w:t>85,391.7</w:t>
            </w:r>
          </w:p>
          <w:p w14:paraId="59F7D3A9" w14:textId="6BF321F4" w:rsidR="00C10267" w:rsidRPr="006C3222" w:rsidRDefault="00310047" w:rsidP="0044461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C3222">
              <w:rPr>
                <w:rFonts w:ascii="GHEA Grapalat" w:hAnsi="GHEA Grapalat"/>
                <w:sz w:val="22"/>
                <w:szCs w:val="22"/>
              </w:rPr>
              <w:t>63,336.6</w:t>
            </w:r>
          </w:p>
        </w:tc>
      </w:tr>
      <w:tr w:rsidR="00C10267" w:rsidRPr="00FD6C8F" w14:paraId="62BDF972" w14:textId="77777777" w:rsidTr="00AA4858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D92E138" w14:textId="77777777" w:rsidR="00C10267" w:rsidRPr="006C3222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3222">
              <w:rPr>
                <w:rFonts w:ascii="GHEA Grapalat" w:hAnsi="GHEA Grapalat"/>
                <w:sz w:val="22"/>
                <w:szCs w:val="22"/>
              </w:rPr>
              <w:t>4</w:t>
            </w:r>
            <w:r w:rsidR="00C10267" w:rsidRPr="006C3222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76D6E766" w14:textId="77777777" w:rsidR="00C10267" w:rsidRPr="006C3222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3222">
              <w:rPr>
                <w:rFonts w:ascii="GHEA Grapalat" w:hAnsi="GHEA Grapalat"/>
                <w:sz w:val="22"/>
                <w:szCs w:val="22"/>
              </w:rPr>
              <w:t>4</w:t>
            </w:r>
            <w:r w:rsidR="00C10267" w:rsidRPr="006C3222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2D782DE4" w14:textId="77777777" w:rsidR="00C10267" w:rsidRPr="006C3222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768544CA" w14:textId="77777777" w:rsidR="00C10267" w:rsidRPr="006C3222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C3222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6C322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C3222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433A9FBC" w14:textId="77777777" w:rsidR="00310047" w:rsidRPr="006C3222" w:rsidRDefault="00310047" w:rsidP="0044461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3222">
              <w:rPr>
                <w:rFonts w:ascii="GHEA Grapalat" w:hAnsi="GHEA Grapalat"/>
                <w:sz w:val="22"/>
                <w:szCs w:val="22"/>
              </w:rPr>
              <w:t>210,739.2</w:t>
            </w:r>
          </w:p>
          <w:p w14:paraId="1570D70C" w14:textId="77777777" w:rsidR="00310047" w:rsidRPr="006C3222" w:rsidRDefault="00310047" w:rsidP="0044461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3222">
              <w:rPr>
                <w:rFonts w:ascii="GHEA Grapalat" w:hAnsi="GHEA Grapalat"/>
                <w:sz w:val="22"/>
                <w:szCs w:val="22"/>
              </w:rPr>
              <w:t>208,362.3</w:t>
            </w:r>
          </w:p>
          <w:p w14:paraId="48F46470" w14:textId="77777777" w:rsidR="00C10267" w:rsidRPr="006C3222" w:rsidRDefault="00C10267" w:rsidP="0044461E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10267" w:rsidRPr="00FD6C8F" w14:paraId="7DC2DE09" w14:textId="77777777" w:rsidTr="00AA4858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D1785AC" w14:textId="77777777" w:rsidR="00C10267" w:rsidRPr="00261D03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5</w:t>
            </w:r>
            <w:r w:rsidR="00C10267" w:rsidRPr="00261D03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7A6FE99A" w14:textId="77777777" w:rsidR="00C10267" w:rsidRPr="00261D03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5</w:t>
            </w:r>
            <w:r w:rsidR="00C10267" w:rsidRPr="00261D03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3261BC25" w14:textId="77777777" w:rsidR="00C10267" w:rsidRPr="00261D03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5.</w:t>
            </w:r>
            <w:r w:rsidR="00C10267" w:rsidRPr="00261D03">
              <w:rPr>
                <w:rFonts w:ascii="GHEA Grapalat" w:hAnsi="GHEA Grapalat"/>
                <w:sz w:val="22"/>
                <w:szCs w:val="22"/>
              </w:rPr>
              <w:t>2</w:t>
            </w:r>
          </w:p>
          <w:p w14:paraId="6A7BB360" w14:textId="77777777" w:rsidR="00C10267" w:rsidRPr="00261D03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61D03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C10267" w:rsidRPr="00261D03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269D6535" w14:textId="77777777" w:rsidR="00C10267" w:rsidRPr="00261D03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7F407B57" w14:textId="77777777" w:rsidR="00C10267" w:rsidRPr="00261D03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67C8B7AF" w14:textId="77777777" w:rsidR="00C10267" w:rsidRPr="00261D03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1A3B90D0" w14:textId="77777777" w:rsidR="00C10267" w:rsidRPr="00261D03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0F3ADEA4" w14:textId="77777777" w:rsidR="00310047" w:rsidRPr="00261D03" w:rsidRDefault="00310047" w:rsidP="0044461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5,627.9</w:t>
            </w:r>
          </w:p>
          <w:p w14:paraId="209C7DC8" w14:textId="0D7595CB" w:rsidR="00E615F2" w:rsidRPr="00261D03" w:rsidRDefault="00E615F2" w:rsidP="0044461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612.9</w:t>
            </w:r>
          </w:p>
          <w:p w14:paraId="7236659F" w14:textId="77777777" w:rsidR="00E615F2" w:rsidRPr="00261D03" w:rsidRDefault="00E615F2" w:rsidP="0044461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4,249.5</w:t>
            </w:r>
          </w:p>
          <w:p w14:paraId="287EEBDA" w14:textId="77777777" w:rsidR="00E615F2" w:rsidRPr="00261D03" w:rsidRDefault="00E615F2" w:rsidP="0044461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765.5</w:t>
            </w:r>
          </w:p>
          <w:p w14:paraId="142F830A" w14:textId="77777777" w:rsidR="00C10267" w:rsidRPr="00261D03" w:rsidRDefault="00C10267" w:rsidP="0044461E">
            <w:pPr>
              <w:pStyle w:val="a3"/>
              <w:framePr w:hSpace="180" w:wrap="auto" w:vAnchor="text" w:hAnchor="text" w:y="1"/>
              <w:tabs>
                <w:tab w:val="clear" w:pos="540"/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C10267" w:rsidRPr="00FD6C8F" w14:paraId="1786044E" w14:textId="77777777" w:rsidTr="00FE5A24">
        <w:trPr>
          <w:trHeight w:val="1243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CD0372" w14:textId="77777777" w:rsidR="00C10267" w:rsidRPr="00261D03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6</w:t>
            </w:r>
            <w:r w:rsidR="00C10267" w:rsidRPr="00261D03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4F09EFC6" w14:textId="77777777" w:rsidR="00C10267" w:rsidRPr="00261D03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6</w:t>
            </w:r>
            <w:r w:rsidR="00C10267" w:rsidRPr="00261D03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4B406415" w14:textId="77777777" w:rsidR="00C10267" w:rsidRPr="00261D03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6</w:t>
            </w:r>
            <w:r w:rsidR="00C10267" w:rsidRPr="00261D03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004C5BB7" w14:textId="77777777" w:rsidR="00C10267" w:rsidRPr="00261D03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61D03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, 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proofErr w:type="gram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0C67260B" w14:textId="77777777" w:rsidR="00C10267" w:rsidRPr="00261D03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261D03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proofErr w:type="gram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6C2B2E11" w14:textId="77777777" w:rsidR="00C10267" w:rsidRPr="00261D03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4F9321A0" w14:textId="77777777" w:rsidR="00C10267" w:rsidRPr="00261D03" w:rsidRDefault="00C10267" w:rsidP="0044461E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14:paraId="57B321E4" w14:textId="77777777" w:rsidR="00E615F2" w:rsidRPr="00261D03" w:rsidRDefault="00E615F2" w:rsidP="0044461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2,293,993.0</w:t>
            </w:r>
          </w:p>
          <w:p w14:paraId="27DD645F" w14:textId="707ABBBD" w:rsidR="00EB3A98" w:rsidRPr="00261D03" w:rsidRDefault="00E615F2" w:rsidP="0044461E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  <w:r w:rsidRPr="00261D03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5BEE934E" w14:textId="77777777" w:rsidR="00E615F2" w:rsidRPr="00261D03" w:rsidRDefault="00E615F2" w:rsidP="0044461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13,737.0</w:t>
            </w:r>
          </w:p>
          <w:p w14:paraId="4FDACA0C" w14:textId="77777777" w:rsidR="00C10267" w:rsidRPr="00261D03" w:rsidRDefault="00C10267" w:rsidP="0044461E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C10267" w:rsidRPr="00FD6C8F" w14:paraId="1B7BD761" w14:textId="77777777" w:rsidTr="00AA4858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B5FE4ED" w14:textId="77777777" w:rsidR="00C10267" w:rsidRPr="00261D03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61D03">
              <w:rPr>
                <w:rFonts w:ascii="GHEA Grapalat" w:hAnsi="GHEA Grapalat"/>
                <w:sz w:val="22"/>
                <w:szCs w:val="22"/>
                <w:lang w:val="ru-RU"/>
              </w:rPr>
              <w:t>7.</w:t>
            </w:r>
          </w:p>
          <w:p w14:paraId="78DE2199" w14:textId="77777777" w:rsidR="00C10267" w:rsidRPr="00261D03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61D03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C10267" w:rsidRPr="00261D03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7CBBF20D" w14:textId="77777777" w:rsidR="00C10267" w:rsidRPr="00261D03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261D03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C10267" w:rsidRPr="00261D03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5141C625" w14:textId="77777777" w:rsidR="00C10267" w:rsidRPr="00261D03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635B6928" w14:textId="77777777" w:rsidR="00C10267" w:rsidRPr="00261D03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44DE1D11" w14:textId="77777777" w:rsidR="00C10267" w:rsidRPr="00261D03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180DE07B" w14:textId="0DA02369" w:rsidR="00EB3A98" w:rsidRPr="00261D03" w:rsidRDefault="00E615F2" w:rsidP="0044461E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  <w:r w:rsidRPr="00261D03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67699736" w14:textId="77777777" w:rsidR="00C10267" w:rsidRPr="00261D03" w:rsidRDefault="00C10267" w:rsidP="0044461E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61D0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</w:t>
            </w:r>
          </w:p>
          <w:p w14:paraId="58DAEC3A" w14:textId="38377FE8" w:rsidR="00EB3A98" w:rsidRPr="00261D03" w:rsidRDefault="00E615F2" w:rsidP="0044461E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  <w:r w:rsidRPr="00261D03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61A53F57" w14:textId="77777777" w:rsidR="00C10267" w:rsidRPr="00261D03" w:rsidRDefault="00C10267" w:rsidP="0044461E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B3A98" w:rsidRPr="00FD6C8F" w14:paraId="60BABF29" w14:textId="77777777" w:rsidTr="00FE5A24">
        <w:trPr>
          <w:trHeight w:val="21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90277DB" w14:textId="77777777" w:rsidR="00C10267" w:rsidRPr="00261D03" w:rsidRDefault="00CE7519" w:rsidP="0044461E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8</w:t>
            </w:r>
            <w:r w:rsidR="00C10267" w:rsidRPr="00261D0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6EBD01AB" w14:textId="77777777" w:rsidR="00C10267" w:rsidRPr="00261D03" w:rsidRDefault="00C10267" w:rsidP="0044461E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261D0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261D03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6E7A311B" w14:textId="2DD31FEA" w:rsidR="00C10267" w:rsidRPr="00FE5A24" w:rsidRDefault="00E83680" w:rsidP="00FE5A2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D03">
              <w:rPr>
                <w:rFonts w:ascii="GHEA Grapalat" w:hAnsi="GHEA Grapalat"/>
                <w:sz w:val="22"/>
                <w:szCs w:val="22"/>
              </w:rPr>
              <w:t>63,336.6</w:t>
            </w:r>
          </w:p>
        </w:tc>
      </w:tr>
    </w:tbl>
    <w:p w14:paraId="77446687" w14:textId="77777777" w:rsidR="00C10267" w:rsidRPr="00FD6C8F" w:rsidRDefault="00C10267" w:rsidP="0044461E">
      <w:pPr>
        <w:pStyle w:val="a3"/>
        <w:rPr>
          <w:rFonts w:ascii="GHEA Grapalat" w:hAnsi="GHEA Grapalat"/>
          <w:sz w:val="22"/>
          <w:szCs w:val="22"/>
          <w:lang w:val="en-GB"/>
        </w:rPr>
      </w:pPr>
    </w:p>
    <w:p w14:paraId="161E32B2" w14:textId="73532299" w:rsidR="00C10267" w:rsidRPr="00261D03" w:rsidRDefault="00C10267" w:rsidP="0044461E">
      <w:pPr>
        <w:tabs>
          <w:tab w:val="left" w:pos="540"/>
        </w:tabs>
        <w:spacing w:line="360" w:lineRule="auto"/>
        <w:ind w:firstLine="540"/>
        <w:jc w:val="both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261D03">
        <w:rPr>
          <w:rFonts w:ascii="GHEA Grapalat" w:hAnsi="GHEA Grapalat" w:cs="Sylfaen"/>
          <w:bCs/>
          <w:iCs/>
          <w:sz w:val="22"/>
          <w:szCs w:val="22"/>
          <w:lang w:val="en-US" w:eastAsia="en-US"/>
        </w:rPr>
        <w:t>202</w:t>
      </w:r>
      <w:r w:rsidR="00592DF6" w:rsidRPr="00261D03">
        <w:rPr>
          <w:rFonts w:ascii="GHEA Grapalat" w:hAnsi="GHEA Grapalat" w:cs="Sylfaen"/>
          <w:bCs/>
          <w:iCs/>
          <w:sz w:val="22"/>
          <w:szCs w:val="22"/>
          <w:lang w:val="hy-AM" w:eastAsia="en-US"/>
        </w:rPr>
        <w:t>4</w:t>
      </w:r>
      <w:proofErr w:type="gramStart"/>
      <w:r w:rsidRPr="00261D03">
        <w:rPr>
          <w:rFonts w:ascii="GHEA Grapalat" w:hAnsi="GHEA Grapalat" w:cs="Sylfaen"/>
          <w:bCs/>
          <w:iCs/>
          <w:sz w:val="22"/>
          <w:szCs w:val="22"/>
          <w:lang w:val="en-US" w:eastAsia="en-US"/>
        </w:rPr>
        <w:t>թ.</w:t>
      </w:r>
      <w:r w:rsidRPr="00261D03">
        <w:rPr>
          <w:rFonts w:ascii="GHEA Grapalat" w:hAnsi="GHEA Grapalat" w:cs="Sylfaen"/>
          <w:bCs/>
          <w:iCs/>
          <w:sz w:val="22"/>
          <w:szCs w:val="22"/>
          <w:lang w:val="hy-AM" w:eastAsia="en-US"/>
        </w:rPr>
        <w:t>-</w:t>
      </w:r>
      <w:proofErr w:type="gramEnd"/>
      <w:r w:rsidRPr="00261D03">
        <w:rPr>
          <w:rFonts w:ascii="GHEA Grapalat" w:hAnsi="GHEA Grapalat" w:cs="Sylfaen"/>
          <w:bCs/>
          <w:iCs/>
          <w:sz w:val="22"/>
          <w:szCs w:val="22"/>
          <w:lang w:val="hy-AM" w:eastAsia="en-US"/>
        </w:rPr>
        <w:t>ի</w:t>
      </w:r>
      <w:r w:rsidRPr="00261D03">
        <w:rPr>
          <w:rFonts w:ascii="GHEA Grapalat" w:hAnsi="GHEA Grapalat" w:cs="Sylfaen"/>
          <w:bCs/>
          <w:iCs/>
          <w:sz w:val="22"/>
          <w:szCs w:val="22"/>
          <w:lang w:val="en-US" w:eastAsia="en-US"/>
        </w:rPr>
        <w:t xml:space="preserve"> </w:t>
      </w:r>
      <w:proofErr w:type="spellStart"/>
      <w:r w:rsidRPr="00261D03">
        <w:rPr>
          <w:rFonts w:ascii="GHEA Grapalat" w:hAnsi="GHEA Grapalat" w:cs="Sylfaen"/>
          <w:bCs/>
          <w:iCs/>
          <w:sz w:val="22"/>
          <w:szCs w:val="22"/>
          <w:lang w:val="en-US" w:eastAsia="en-US"/>
        </w:rPr>
        <w:t>տարեկան</w:t>
      </w:r>
      <w:proofErr w:type="spellEnd"/>
      <w:r w:rsidRPr="00261D03">
        <w:rPr>
          <w:rFonts w:ascii="GHEA Grapalat" w:hAnsi="GHEA Grapalat" w:cs="Sylfaen"/>
          <w:bCs/>
          <w:iCs/>
          <w:sz w:val="22"/>
          <w:szCs w:val="22"/>
          <w:lang w:val="en-US" w:eastAsia="en-US"/>
        </w:rPr>
        <w:t xml:space="preserve"> </w:t>
      </w:r>
      <w:r w:rsidRPr="00261D03">
        <w:rPr>
          <w:rFonts w:ascii="GHEA Grapalat" w:hAnsi="GHEA Grapalat" w:cs="Sylfaen"/>
          <w:bCs/>
          <w:iCs/>
          <w:sz w:val="22"/>
          <w:szCs w:val="22"/>
          <w:lang w:val="hy-AM" w:eastAsia="en-US"/>
        </w:rPr>
        <w:t>տվյալներով</w:t>
      </w:r>
      <w:r w:rsidRPr="00261D03">
        <w:rPr>
          <w:rFonts w:ascii="GHEA Grapalat" w:hAnsi="GHEA Grapalat" w:cs="Sylfaen"/>
          <w:bCs/>
          <w:iCs/>
          <w:sz w:val="22"/>
          <w:szCs w:val="22"/>
          <w:lang w:val="en-US" w:eastAsia="en-US"/>
        </w:rPr>
        <w:t xml:space="preserve"> </w:t>
      </w:r>
      <w:r w:rsidR="009C3381" w:rsidRPr="00261D03">
        <w:rPr>
          <w:rFonts w:ascii="GHEA Grapalat" w:hAnsi="GHEA Grapalat" w:cs="Sylfaen"/>
          <w:bCs/>
          <w:iCs/>
          <w:sz w:val="22"/>
          <w:szCs w:val="22"/>
          <w:lang w:val="hy-AM" w:eastAsia="en-US"/>
        </w:rPr>
        <w:t xml:space="preserve">Կոմիտեի ենթակայության </w:t>
      </w:r>
      <w:r w:rsidRPr="00261D03">
        <w:rPr>
          <w:rFonts w:ascii="GHEA Grapalat" w:hAnsi="GHEA Grapalat"/>
          <w:bCs/>
          <w:iCs/>
          <w:sz w:val="22"/>
          <w:szCs w:val="22"/>
          <w:lang w:val="hy-AM" w:eastAsia="en-US"/>
        </w:rPr>
        <w:t>Կազմակերպություն</w:t>
      </w:r>
      <w:proofErr w:type="spellStart"/>
      <w:r w:rsidRPr="00261D03">
        <w:rPr>
          <w:rFonts w:ascii="GHEA Grapalat" w:hAnsi="GHEA Grapalat"/>
          <w:bCs/>
          <w:iCs/>
          <w:sz w:val="22"/>
          <w:szCs w:val="22"/>
          <w:lang w:val="en-US" w:eastAsia="en-US"/>
        </w:rPr>
        <w:t>ները</w:t>
      </w:r>
      <w:proofErr w:type="spellEnd"/>
      <w:r w:rsidRPr="00261D03">
        <w:rPr>
          <w:rFonts w:ascii="GHEA Grapalat" w:hAnsi="GHEA Grapalat" w:cs="Sylfaen"/>
          <w:bCs/>
          <w:iCs/>
          <w:sz w:val="22"/>
          <w:szCs w:val="22"/>
          <w:lang w:val="hy-AM" w:eastAsia="en-US"/>
        </w:rPr>
        <w:t xml:space="preserve"> </w:t>
      </w:r>
      <w:proofErr w:type="spellStart"/>
      <w:r w:rsidRPr="00261D03">
        <w:rPr>
          <w:rFonts w:ascii="GHEA Grapalat" w:hAnsi="GHEA Grapalat" w:cs="Sylfaen"/>
          <w:bCs/>
          <w:iCs/>
          <w:sz w:val="22"/>
          <w:szCs w:val="22"/>
          <w:lang w:val="ru-RU" w:eastAsia="en-US"/>
        </w:rPr>
        <w:t>դարձյալ</w:t>
      </w:r>
      <w:proofErr w:type="spellEnd"/>
      <w:r w:rsidRPr="00261D03">
        <w:rPr>
          <w:rFonts w:ascii="GHEA Grapalat" w:hAnsi="GHEA Grapalat" w:cs="Sylfaen"/>
          <w:bCs/>
          <w:iCs/>
          <w:sz w:val="22"/>
          <w:szCs w:val="22"/>
          <w:lang w:val="hy-AM" w:eastAsia="en-US"/>
        </w:rPr>
        <w:t xml:space="preserve"> </w:t>
      </w:r>
      <w:proofErr w:type="spellStart"/>
      <w:r w:rsidRPr="00261D03">
        <w:rPr>
          <w:rFonts w:ascii="GHEA Grapalat" w:hAnsi="GHEA Grapalat" w:cs="Sylfaen"/>
          <w:bCs/>
          <w:iCs/>
          <w:sz w:val="22"/>
          <w:szCs w:val="22"/>
          <w:lang w:val="en-US" w:eastAsia="en-US"/>
        </w:rPr>
        <w:t>ձևավորել</w:t>
      </w:r>
      <w:proofErr w:type="spellEnd"/>
      <w:r w:rsidRPr="00261D03">
        <w:rPr>
          <w:rFonts w:ascii="GHEA Grapalat" w:hAnsi="GHEA Grapalat" w:cs="Sylfaen"/>
          <w:bCs/>
          <w:iCs/>
          <w:sz w:val="22"/>
          <w:szCs w:val="22"/>
          <w:lang w:val="en-US" w:eastAsia="en-US"/>
        </w:rPr>
        <w:t xml:space="preserve"> </w:t>
      </w:r>
      <w:proofErr w:type="spellStart"/>
      <w:r w:rsidRPr="00261D03">
        <w:rPr>
          <w:rFonts w:ascii="GHEA Grapalat" w:hAnsi="GHEA Grapalat" w:cs="Sylfaen"/>
          <w:bCs/>
          <w:iCs/>
          <w:sz w:val="22"/>
          <w:szCs w:val="22"/>
          <w:lang w:val="en-US" w:eastAsia="en-US"/>
        </w:rPr>
        <w:t>են</w:t>
      </w:r>
      <w:proofErr w:type="spellEnd"/>
      <w:r w:rsidRPr="00261D03">
        <w:rPr>
          <w:rFonts w:ascii="GHEA Grapalat" w:hAnsi="GHEA Grapalat" w:cs="Sylfaen"/>
          <w:bCs/>
          <w:iCs/>
          <w:sz w:val="22"/>
          <w:szCs w:val="22"/>
          <w:lang w:val="en-US" w:eastAsia="en-US"/>
        </w:rPr>
        <w:t xml:space="preserve"> </w:t>
      </w:r>
      <w:proofErr w:type="spellStart"/>
      <w:r w:rsidRPr="00261D03">
        <w:rPr>
          <w:rFonts w:ascii="GHEA Grapalat" w:hAnsi="GHEA Grapalat" w:cs="Sylfaen"/>
          <w:bCs/>
          <w:iCs/>
          <w:sz w:val="22"/>
          <w:szCs w:val="22"/>
          <w:lang w:val="en-US" w:eastAsia="en-US"/>
        </w:rPr>
        <w:t>վնաս</w:t>
      </w:r>
      <w:proofErr w:type="spellEnd"/>
      <w:r w:rsidRPr="00261D03">
        <w:rPr>
          <w:rFonts w:ascii="GHEA Grapalat" w:hAnsi="GHEA Grapalat" w:cs="Sylfaen"/>
          <w:bCs/>
          <w:iCs/>
          <w:sz w:val="22"/>
          <w:szCs w:val="22"/>
          <w:lang w:val="ru-RU" w:eastAsia="en-US"/>
        </w:rPr>
        <w:t>՝</w:t>
      </w:r>
      <w:r w:rsidRPr="00261D03">
        <w:rPr>
          <w:rFonts w:ascii="GHEA Grapalat" w:hAnsi="GHEA Grapalat" w:cs="Sylfaen"/>
          <w:bCs/>
          <w:iCs/>
          <w:sz w:val="22"/>
          <w:szCs w:val="22"/>
          <w:lang w:val="en-US" w:eastAsia="en-US"/>
        </w:rPr>
        <w:t xml:space="preserve"> </w:t>
      </w:r>
      <w:r w:rsidRPr="00261D03">
        <w:rPr>
          <w:rFonts w:ascii="GHEA Grapalat" w:hAnsi="GHEA Grapalat"/>
          <w:bCs/>
          <w:iCs/>
          <w:sz w:val="22"/>
          <w:szCs w:val="22"/>
          <w:lang w:val="hy-AM"/>
        </w:rPr>
        <w:t>«Քաղաքաշինական ծրագրերի փորձագիտական կոմիտե» ԲԲԸ</w:t>
      </w:r>
      <w:r w:rsidRPr="00261D03">
        <w:rPr>
          <w:rFonts w:ascii="GHEA Grapalat" w:hAnsi="GHEA Grapalat"/>
          <w:bCs/>
          <w:iCs/>
          <w:sz w:val="22"/>
          <w:szCs w:val="22"/>
          <w:lang w:val="en-US"/>
        </w:rPr>
        <w:t>-</w:t>
      </w:r>
      <w:r w:rsidRPr="00261D03">
        <w:rPr>
          <w:rFonts w:ascii="GHEA Grapalat" w:hAnsi="GHEA Grapalat"/>
          <w:bCs/>
          <w:iCs/>
          <w:sz w:val="22"/>
          <w:szCs w:val="22"/>
          <w:lang w:val="ru-RU"/>
        </w:rPr>
        <w:t>ի</w:t>
      </w:r>
      <w:r w:rsidRPr="00261D03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261D03">
        <w:rPr>
          <w:rFonts w:ascii="GHEA Grapalat" w:hAnsi="GHEA Grapalat"/>
          <w:bCs/>
          <w:iCs/>
          <w:sz w:val="22"/>
          <w:szCs w:val="22"/>
          <w:lang w:val="ru-RU"/>
        </w:rPr>
        <w:t>վնասը</w:t>
      </w:r>
      <w:proofErr w:type="spellEnd"/>
      <w:r w:rsidRPr="00261D03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proofErr w:type="spellStart"/>
      <w:r w:rsidRPr="00261D03">
        <w:rPr>
          <w:rFonts w:ascii="GHEA Grapalat" w:hAnsi="GHEA Grapalat"/>
          <w:bCs/>
          <w:iCs/>
          <w:sz w:val="22"/>
          <w:szCs w:val="22"/>
          <w:lang w:val="ru-RU"/>
        </w:rPr>
        <w:t>կազմել</w:t>
      </w:r>
      <w:proofErr w:type="spellEnd"/>
      <w:r w:rsidRPr="00261D03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r w:rsidRPr="00261D03">
        <w:rPr>
          <w:rFonts w:ascii="GHEA Grapalat" w:hAnsi="GHEA Grapalat"/>
          <w:bCs/>
          <w:iCs/>
          <w:sz w:val="22"/>
          <w:szCs w:val="22"/>
          <w:lang w:val="ru-RU"/>
        </w:rPr>
        <w:t>է</w:t>
      </w:r>
      <w:r w:rsidRPr="00261D03">
        <w:rPr>
          <w:rFonts w:ascii="GHEA Grapalat" w:hAnsi="GHEA Grapalat"/>
          <w:bCs/>
          <w:iCs/>
          <w:sz w:val="22"/>
          <w:szCs w:val="22"/>
          <w:lang w:val="en-US"/>
        </w:rPr>
        <w:t xml:space="preserve"> </w:t>
      </w:r>
      <w:r w:rsidR="00E83680" w:rsidRPr="00FE5A24">
        <w:rPr>
          <w:rFonts w:ascii="GHEA Grapalat" w:hAnsi="GHEA Grapalat"/>
          <w:b/>
          <w:iCs/>
          <w:sz w:val="22"/>
          <w:szCs w:val="22"/>
          <w:lang w:val="hy-AM"/>
        </w:rPr>
        <w:t>118</w:t>
      </w:r>
      <w:r w:rsidR="00F2546B" w:rsidRPr="00FE5A24">
        <w:rPr>
          <w:rFonts w:ascii="GHEA Grapalat" w:hAnsi="GHEA Grapalat"/>
          <w:b/>
          <w:iCs/>
          <w:sz w:val="22"/>
          <w:szCs w:val="22"/>
          <w:lang w:val="hy-AM"/>
        </w:rPr>
        <w:t>,</w:t>
      </w:r>
      <w:r w:rsidR="00E83680" w:rsidRPr="00FE5A24">
        <w:rPr>
          <w:rFonts w:ascii="GHEA Grapalat" w:hAnsi="GHEA Grapalat"/>
          <w:b/>
          <w:iCs/>
          <w:sz w:val="22"/>
          <w:szCs w:val="22"/>
          <w:lang w:val="hy-AM"/>
        </w:rPr>
        <w:t>010</w:t>
      </w:r>
      <w:r w:rsidR="00F2546B" w:rsidRPr="00FE5A24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E83680" w:rsidRPr="00FE5A24">
        <w:rPr>
          <w:rFonts w:ascii="GHEA Grapalat" w:hAnsi="GHEA Grapalat"/>
          <w:b/>
          <w:iCs/>
          <w:sz w:val="22"/>
          <w:szCs w:val="22"/>
          <w:lang w:val="hy-AM"/>
        </w:rPr>
        <w:t>6</w:t>
      </w:r>
      <w:r w:rsidRPr="00FE5A24">
        <w:rPr>
          <w:rFonts w:ascii="GHEA Grapalat" w:hAnsi="GHEA Grapalat"/>
          <w:b/>
          <w:iCs/>
          <w:sz w:val="22"/>
          <w:szCs w:val="22"/>
          <w:lang w:val="hy-AM"/>
        </w:rPr>
        <w:t xml:space="preserve"> հազ</w:t>
      </w:r>
      <w:r w:rsidRPr="00FE5A24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261D0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FE5A24">
        <w:rPr>
          <w:rFonts w:ascii="GHEA Grapalat" w:hAnsi="GHEA Grapalat" w:cs="GHEA Grapalat"/>
          <w:b/>
          <w:iCs/>
          <w:sz w:val="22"/>
          <w:szCs w:val="22"/>
          <w:lang w:val="hy-AM"/>
        </w:rPr>
        <w:t>դրամ</w:t>
      </w:r>
      <w:r w:rsidRPr="00261D03">
        <w:rPr>
          <w:rFonts w:ascii="GHEA Grapalat" w:hAnsi="GHEA Grapalat"/>
          <w:bCs/>
          <w:iCs/>
          <w:sz w:val="22"/>
          <w:szCs w:val="22"/>
          <w:lang w:val="hy-AM"/>
        </w:rPr>
        <w:t xml:space="preserve">, </w:t>
      </w:r>
      <w:proofErr w:type="spellStart"/>
      <w:r w:rsidRPr="00261D03">
        <w:rPr>
          <w:rFonts w:ascii="GHEA Grapalat" w:hAnsi="GHEA Grapalat"/>
          <w:bCs/>
          <w:iCs/>
          <w:sz w:val="22"/>
          <w:szCs w:val="22"/>
          <w:lang w:val="ru-RU"/>
        </w:rPr>
        <w:t>իսկ</w:t>
      </w:r>
      <w:proofErr w:type="spellEnd"/>
      <w:r w:rsidRPr="00261D0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Pr="00261D03">
        <w:rPr>
          <w:rFonts w:ascii="GHEA Grapalat" w:hAnsi="GHEA Grapalat" w:cs="Sylfaen"/>
          <w:bCs/>
          <w:iCs/>
          <w:sz w:val="22"/>
          <w:szCs w:val="22"/>
          <w:lang w:val="hy-AM"/>
        </w:rPr>
        <w:t>«Սալսա դիվելոփմենթ» ՓԲԸ</w:t>
      </w:r>
      <w:r w:rsidRPr="00261D03">
        <w:rPr>
          <w:rFonts w:ascii="GHEA Grapalat" w:hAnsi="GHEA Grapalat" w:cs="Sylfaen"/>
          <w:bCs/>
          <w:iCs/>
          <w:sz w:val="22"/>
          <w:szCs w:val="22"/>
          <w:lang w:val="en-US"/>
        </w:rPr>
        <w:t>-</w:t>
      </w:r>
      <w:r w:rsidRPr="00261D03">
        <w:rPr>
          <w:rFonts w:ascii="GHEA Grapalat" w:hAnsi="GHEA Grapalat" w:cs="Sylfaen"/>
          <w:bCs/>
          <w:iCs/>
          <w:sz w:val="22"/>
          <w:szCs w:val="22"/>
          <w:lang w:val="hy-AM"/>
        </w:rPr>
        <w:t>ի</w:t>
      </w:r>
      <w:r w:rsidRPr="00261D03">
        <w:rPr>
          <w:rFonts w:ascii="GHEA Grapalat" w:hAnsi="GHEA Grapalat" w:cs="Sylfaen"/>
          <w:bCs/>
          <w:iCs/>
          <w:sz w:val="22"/>
          <w:szCs w:val="22"/>
          <w:lang w:val="en-US"/>
        </w:rPr>
        <w:t xml:space="preserve"> </w:t>
      </w:r>
      <w:proofErr w:type="spellStart"/>
      <w:r w:rsidRPr="00261D03">
        <w:rPr>
          <w:rFonts w:ascii="GHEA Grapalat" w:hAnsi="GHEA Grapalat" w:cs="Sylfaen"/>
          <w:bCs/>
          <w:iCs/>
          <w:sz w:val="22"/>
          <w:szCs w:val="22"/>
          <w:lang w:val="en-US"/>
        </w:rPr>
        <w:t>վնասը</w:t>
      </w:r>
      <w:proofErr w:type="spellEnd"/>
      <w:r w:rsidRPr="00261D03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կազմել </w:t>
      </w:r>
      <w:proofErr w:type="gramStart"/>
      <w:r w:rsidRPr="00261D03">
        <w:rPr>
          <w:rFonts w:ascii="GHEA Grapalat" w:hAnsi="GHEA Grapalat" w:cs="Sylfaen"/>
          <w:bCs/>
          <w:iCs/>
          <w:sz w:val="22"/>
          <w:szCs w:val="22"/>
          <w:lang w:val="hy-AM"/>
        </w:rPr>
        <w:t>է</w:t>
      </w:r>
      <w:r w:rsidRPr="00261D03">
        <w:rPr>
          <w:rFonts w:ascii="GHEA Grapalat" w:hAnsi="GHEA Grapalat" w:cs="Sylfaen"/>
          <w:bCs/>
          <w:iCs/>
          <w:sz w:val="22"/>
          <w:szCs w:val="22"/>
          <w:lang w:val="en-US"/>
        </w:rPr>
        <w:t xml:space="preserve"> </w:t>
      </w:r>
      <w:r w:rsidR="00EB7527" w:rsidRPr="00261D03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E83680" w:rsidRPr="00FE5A24">
        <w:rPr>
          <w:rFonts w:ascii="GHEA Grapalat" w:hAnsi="GHEA Grapalat" w:cs="Sylfaen"/>
          <w:b/>
          <w:iCs/>
          <w:sz w:val="22"/>
          <w:szCs w:val="22"/>
          <w:lang w:val="hy-AM"/>
        </w:rPr>
        <w:t>7</w:t>
      </w:r>
      <w:r w:rsidR="00EB7527" w:rsidRPr="00FE5A24">
        <w:rPr>
          <w:rFonts w:ascii="GHEA Grapalat" w:hAnsi="GHEA Grapalat"/>
          <w:b/>
          <w:iCs/>
          <w:sz w:val="22"/>
          <w:szCs w:val="22"/>
          <w:lang w:val="hy-AM"/>
        </w:rPr>
        <w:t>,</w:t>
      </w:r>
      <w:r w:rsidR="00E83680" w:rsidRPr="00FE5A24">
        <w:rPr>
          <w:rFonts w:ascii="GHEA Grapalat" w:hAnsi="GHEA Grapalat"/>
          <w:b/>
          <w:iCs/>
          <w:sz w:val="22"/>
          <w:szCs w:val="22"/>
          <w:lang w:val="hy-AM"/>
        </w:rPr>
        <w:t>336</w:t>
      </w:r>
      <w:proofErr w:type="gramEnd"/>
      <w:r w:rsidR="00EB7527" w:rsidRPr="00FE5A24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E83680" w:rsidRPr="00FE5A24">
        <w:rPr>
          <w:rFonts w:ascii="GHEA Grapalat" w:hAnsi="GHEA Grapalat"/>
          <w:b/>
          <w:iCs/>
          <w:sz w:val="22"/>
          <w:szCs w:val="22"/>
          <w:lang w:val="hy-AM"/>
        </w:rPr>
        <w:t>9</w:t>
      </w:r>
      <w:r w:rsidRPr="00FE5A24">
        <w:rPr>
          <w:rFonts w:ascii="GHEA Grapalat" w:hAnsi="GHEA Grapalat"/>
          <w:b/>
          <w:iCs/>
          <w:sz w:val="22"/>
          <w:szCs w:val="22"/>
          <w:lang w:val="hy-AM"/>
        </w:rPr>
        <w:t xml:space="preserve"> հազ</w:t>
      </w:r>
      <w:r w:rsidRPr="00FE5A24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FE5A24">
        <w:rPr>
          <w:rFonts w:ascii="GHEA Grapalat" w:hAnsi="GHEA Grapalat"/>
          <w:b/>
          <w:iCs/>
          <w:sz w:val="22"/>
          <w:szCs w:val="22"/>
          <w:lang w:val="hy-AM"/>
        </w:rPr>
        <w:t xml:space="preserve"> դրամ</w:t>
      </w:r>
      <w:r w:rsidRPr="00261D03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։ </w:t>
      </w:r>
    </w:p>
    <w:p w14:paraId="1F8B8EA3" w14:textId="09747A1F" w:rsidR="003830C0" w:rsidRPr="00261D03" w:rsidRDefault="00DA605F" w:rsidP="0044461E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261D03">
        <w:rPr>
          <w:rFonts w:ascii="GHEA Grapalat" w:hAnsi="GHEA Grapalat"/>
          <w:sz w:val="22"/>
          <w:szCs w:val="22"/>
          <w:lang w:val="hy-AM"/>
        </w:rPr>
        <w:t>Կ</w:t>
      </w:r>
      <w:r w:rsidR="003830C0" w:rsidRPr="00261D03">
        <w:rPr>
          <w:rFonts w:ascii="GHEA Grapalat" w:hAnsi="GHEA Grapalat"/>
          <w:sz w:val="22"/>
          <w:szCs w:val="22"/>
          <w:lang w:val="hy-AM"/>
        </w:rPr>
        <w:t xml:space="preserve">ազմակերպությունները վերջին հաշվետու </w:t>
      </w:r>
      <w:r w:rsidR="00E83680" w:rsidRPr="00261D03">
        <w:rPr>
          <w:rFonts w:ascii="GHEA Grapalat" w:hAnsi="GHEA Grapalat"/>
          <w:sz w:val="22"/>
          <w:szCs w:val="22"/>
          <w:lang w:val="hy-AM"/>
        </w:rPr>
        <w:t>չորս</w:t>
      </w:r>
      <w:r w:rsidR="003830C0" w:rsidRPr="00261D03">
        <w:rPr>
          <w:rFonts w:ascii="GHEA Grapalat" w:hAnsi="GHEA Grapalat"/>
          <w:sz w:val="22"/>
          <w:szCs w:val="22"/>
          <w:lang w:val="hy-AM"/>
        </w:rPr>
        <w:t xml:space="preserve"> տարի անընդհատ ձևավորել են վնաս</w:t>
      </w:r>
      <w:r w:rsidR="00FD6C8F" w:rsidRPr="00261D03">
        <w:rPr>
          <w:rFonts w:ascii="GHEA Grapalat" w:hAnsi="GHEA Grapalat"/>
          <w:sz w:val="22"/>
          <w:szCs w:val="22"/>
          <w:lang w:val="hy-AM"/>
        </w:rPr>
        <w:t>ներ</w:t>
      </w:r>
      <w:r w:rsidR="003830C0" w:rsidRPr="00261D03">
        <w:rPr>
          <w:rFonts w:ascii="GHEA Grapalat" w:hAnsi="GHEA Grapalat"/>
          <w:sz w:val="22"/>
          <w:szCs w:val="22"/>
          <w:lang w:val="hy-AM"/>
        </w:rPr>
        <w:t xml:space="preserve">։ Ընդ որում «Քաղաքաշինական ծրագրերի փորձագիտական կենտրոն» ԲԲԸ-ի վնասը նախորդ տարվա համեմատ </w:t>
      </w:r>
      <w:r w:rsidR="00F2546B" w:rsidRPr="00261D03">
        <w:rPr>
          <w:rFonts w:ascii="GHEA Grapalat" w:hAnsi="GHEA Grapalat"/>
          <w:sz w:val="22"/>
          <w:szCs w:val="22"/>
          <w:lang w:val="hy-AM"/>
        </w:rPr>
        <w:t xml:space="preserve">աճել է </w:t>
      </w:r>
      <w:r w:rsidR="00D1087C" w:rsidRPr="00FE5A24">
        <w:rPr>
          <w:rFonts w:ascii="GHEA Grapalat" w:hAnsi="GHEA Grapalat"/>
          <w:b/>
          <w:bCs/>
          <w:sz w:val="22"/>
          <w:szCs w:val="22"/>
          <w:lang w:val="hy-AM"/>
        </w:rPr>
        <w:t>31,589</w:t>
      </w:r>
      <w:r w:rsidR="00F2546B" w:rsidRPr="00FE5A2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D1087C" w:rsidRPr="00FE5A24">
        <w:rPr>
          <w:rFonts w:ascii="GHEA Grapalat" w:hAnsi="GHEA Grapalat"/>
          <w:b/>
          <w:bCs/>
          <w:sz w:val="22"/>
          <w:szCs w:val="22"/>
          <w:lang w:val="hy-AM"/>
        </w:rPr>
        <w:t>4</w:t>
      </w:r>
      <w:r w:rsidR="003830C0" w:rsidRPr="00FE5A24">
        <w:rPr>
          <w:rFonts w:ascii="GHEA Grapalat" w:hAnsi="GHEA Grapalat"/>
          <w:b/>
          <w:bCs/>
          <w:sz w:val="22"/>
          <w:szCs w:val="22"/>
          <w:lang w:val="hy-AM"/>
        </w:rPr>
        <w:t xml:space="preserve"> հազ</w:t>
      </w:r>
      <w:r w:rsidR="003830C0" w:rsidRPr="00FE5A2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830C0" w:rsidRPr="00FE5A24">
        <w:rPr>
          <w:rFonts w:ascii="GHEA Grapalat" w:hAnsi="GHEA Grapalat"/>
          <w:b/>
          <w:bCs/>
          <w:sz w:val="22"/>
          <w:szCs w:val="22"/>
          <w:lang w:val="hy-AM"/>
        </w:rPr>
        <w:t xml:space="preserve"> դրամով</w:t>
      </w:r>
      <w:r w:rsidR="003830C0" w:rsidRPr="00261D03">
        <w:rPr>
          <w:rFonts w:ascii="GHEA Grapalat" w:hAnsi="GHEA Grapalat"/>
          <w:sz w:val="22"/>
          <w:szCs w:val="22"/>
          <w:lang w:val="hy-AM"/>
        </w:rPr>
        <w:t xml:space="preserve">, միաժամանակ տեղի է ունեցել կուտակված վնասի 10 տոկոսից ավելի աճ՝ </w:t>
      </w:r>
      <w:r w:rsidR="003830C0" w:rsidRPr="00FE5A24">
        <w:rPr>
          <w:rFonts w:ascii="GHEA Grapalat" w:hAnsi="GHEA Grapalat"/>
          <w:sz w:val="22"/>
          <w:szCs w:val="22"/>
          <w:lang w:val="hy-AM"/>
        </w:rPr>
        <w:t>աճել է</w:t>
      </w:r>
      <w:r w:rsidR="003830C0" w:rsidRPr="00FE5A24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D1087C" w:rsidRPr="00FE5A24">
        <w:rPr>
          <w:rFonts w:ascii="GHEA Grapalat" w:hAnsi="GHEA Grapalat"/>
          <w:b/>
          <w:bCs/>
          <w:sz w:val="22"/>
          <w:szCs w:val="22"/>
          <w:lang w:val="hy-AM"/>
        </w:rPr>
        <w:t>111,309</w:t>
      </w:r>
      <w:r w:rsidR="00D1087C" w:rsidRPr="00FE5A2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D1087C" w:rsidRPr="00FE5A24">
        <w:rPr>
          <w:rFonts w:ascii="GHEA Grapalat" w:hAnsi="GHEA Grapalat"/>
          <w:b/>
          <w:bCs/>
          <w:sz w:val="22"/>
          <w:szCs w:val="22"/>
          <w:lang w:val="hy-AM"/>
        </w:rPr>
        <w:t>0</w:t>
      </w:r>
      <w:r w:rsidR="003830C0" w:rsidRPr="00FE5A24">
        <w:rPr>
          <w:rFonts w:ascii="GHEA Grapalat" w:hAnsi="GHEA Grapalat"/>
          <w:b/>
          <w:bCs/>
          <w:sz w:val="22"/>
          <w:szCs w:val="22"/>
          <w:lang w:val="hy-AM"/>
        </w:rPr>
        <w:t xml:space="preserve"> հազ</w:t>
      </w:r>
      <w:r w:rsidR="003830C0" w:rsidRPr="00FE5A24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830C0" w:rsidRPr="00FE5A24">
        <w:rPr>
          <w:rFonts w:ascii="GHEA Grapalat" w:hAnsi="GHEA Grapalat"/>
          <w:b/>
          <w:bCs/>
          <w:sz w:val="22"/>
          <w:szCs w:val="22"/>
          <w:lang w:val="hy-AM"/>
        </w:rPr>
        <w:t xml:space="preserve"> դրամով</w:t>
      </w:r>
      <w:r w:rsidR="003830C0" w:rsidRPr="00261D03">
        <w:rPr>
          <w:rFonts w:ascii="GHEA Grapalat" w:hAnsi="GHEA Grapalat"/>
          <w:sz w:val="22"/>
          <w:szCs w:val="22"/>
          <w:lang w:val="hy-AM"/>
        </w:rPr>
        <w:t xml:space="preserve">։  </w:t>
      </w:r>
    </w:p>
    <w:p w14:paraId="47EBD0FE" w14:textId="37071D9A" w:rsidR="00C10267" w:rsidRPr="00261D03" w:rsidRDefault="00DA605F" w:rsidP="0044461E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261D03">
        <w:rPr>
          <w:rFonts w:ascii="GHEA Grapalat" w:hAnsi="GHEA Grapalat" w:cs="Sylfaen"/>
          <w:sz w:val="22"/>
          <w:szCs w:val="22"/>
          <w:lang w:val="hy-AM"/>
        </w:rPr>
        <w:t>4.</w:t>
      </w:r>
      <w:r w:rsidR="00F2546B" w:rsidRPr="00261D03">
        <w:rPr>
          <w:rFonts w:ascii="GHEA Grapalat" w:hAnsi="GHEA Grapalat" w:cs="Sylfaen"/>
          <w:sz w:val="22"/>
          <w:szCs w:val="22"/>
          <w:lang w:val="hy-AM"/>
        </w:rPr>
        <w:t xml:space="preserve"> «Սալսա դիվելոփմենթ» ՓԲԸ-</w:t>
      </w:r>
      <w:r w:rsidR="00FA525E" w:rsidRPr="00261D03">
        <w:rPr>
          <w:rFonts w:ascii="GHEA Grapalat" w:hAnsi="GHEA Grapalat" w:cs="Sylfaen"/>
          <w:sz w:val="22"/>
          <w:szCs w:val="22"/>
          <w:lang w:val="hy-AM"/>
        </w:rPr>
        <w:t>ն</w:t>
      </w:r>
      <w:r w:rsidR="00F2546B" w:rsidRPr="00261D0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2546B" w:rsidRPr="00261D03">
        <w:rPr>
          <w:rFonts w:ascii="GHEA Grapalat" w:hAnsi="GHEA Grapalat" w:cs="GHEA Grapalat"/>
          <w:sz w:val="22"/>
          <w:szCs w:val="22"/>
          <w:lang w:val="hy-AM"/>
        </w:rPr>
        <w:t>եկամուտ</w:t>
      </w:r>
      <w:r w:rsidR="00FA525E" w:rsidRPr="00261D03">
        <w:rPr>
          <w:rFonts w:ascii="GHEA Grapalat" w:hAnsi="GHEA Grapalat" w:cs="GHEA Grapalat"/>
          <w:sz w:val="22"/>
          <w:szCs w:val="22"/>
          <w:lang w:val="hy-AM"/>
        </w:rPr>
        <w:t>ներ չի</w:t>
      </w:r>
      <w:r w:rsidR="00F2546B" w:rsidRPr="00261D0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2546B" w:rsidRPr="00261D03">
        <w:rPr>
          <w:rFonts w:ascii="GHEA Grapalat" w:hAnsi="GHEA Grapalat" w:cs="GHEA Grapalat"/>
          <w:sz w:val="22"/>
          <w:szCs w:val="22"/>
          <w:lang w:val="hy-AM"/>
        </w:rPr>
        <w:t>ձևավորվել</w:t>
      </w:r>
      <w:r w:rsidR="00C10267" w:rsidRPr="00261D03">
        <w:rPr>
          <w:rFonts w:ascii="GHEA Grapalat" w:hAnsi="GHEA Grapalat" w:cs="Sylfaen"/>
          <w:sz w:val="22"/>
          <w:szCs w:val="22"/>
          <w:lang w:val="hy-AM"/>
        </w:rPr>
        <w:t xml:space="preserve">, իսկ </w:t>
      </w:r>
      <w:r w:rsidR="00C10267" w:rsidRPr="00261D03">
        <w:rPr>
          <w:rFonts w:ascii="GHEA Grapalat" w:hAnsi="GHEA Grapalat"/>
          <w:sz w:val="22"/>
          <w:szCs w:val="22"/>
          <w:lang w:val="hy-AM"/>
        </w:rPr>
        <w:t xml:space="preserve">«Քաղաքաշինական ծրագրերի փորձագիտական կոմիտե» ԲԲԸ-ի </w:t>
      </w:r>
      <w:r w:rsidR="0080133D" w:rsidRPr="00261D03">
        <w:rPr>
          <w:rFonts w:ascii="GHEA Grapalat" w:hAnsi="GHEA Grapalat" w:cs="Sylfaen"/>
          <w:sz w:val="22"/>
          <w:szCs w:val="22"/>
          <w:lang w:val="hy-AM"/>
        </w:rPr>
        <w:t xml:space="preserve">եկամուտների </w:t>
      </w:r>
      <w:r w:rsidR="00FA525E" w:rsidRPr="00261D03">
        <w:rPr>
          <w:rFonts w:ascii="GHEA Grapalat" w:hAnsi="GHEA Grapalat" w:cs="Sylfaen"/>
          <w:sz w:val="22"/>
          <w:szCs w:val="22"/>
          <w:lang w:val="hy-AM"/>
        </w:rPr>
        <w:t>25</w:t>
      </w:r>
      <w:r w:rsidR="00C10267" w:rsidRPr="00261D03">
        <w:rPr>
          <w:rFonts w:ascii="GHEA Grapalat" w:hAnsi="GHEA Grapalat" w:cs="Sylfaen"/>
          <w:sz w:val="22"/>
          <w:szCs w:val="22"/>
          <w:lang w:val="hy-AM"/>
        </w:rPr>
        <w:t>,</w:t>
      </w:r>
      <w:r w:rsidR="00FA525E" w:rsidRPr="00261D03">
        <w:rPr>
          <w:rFonts w:ascii="GHEA Grapalat" w:hAnsi="GHEA Grapalat" w:cs="Sylfaen"/>
          <w:sz w:val="22"/>
          <w:szCs w:val="22"/>
          <w:lang w:val="hy-AM"/>
        </w:rPr>
        <w:t>9</w:t>
      </w:r>
      <w:r w:rsidR="00C10267" w:rsidRPr="00261D03">
        <w:rPr>
          <w:rFonts w:ascii="GHEA Grapalat" w:hAnsi="GHEA Grapalat" w:cs="Sylfaen"/>
          <w:sz w:val="22"/>
          <w:szCs w:val="22"/>
          <w:lang w:val="hy-AM"/>
        </w:rPr>
        <w:t>% ձևավորվել են ոչ հիմնական գործունեությունից՝ վարձակալություն</w:t>
      </w:r>
      <w:r w:rsidR="00C10267" w:rsidRPr="00261D03">
        <w:rPr>
          <w:rFonts w:ascii="GHEA Grapalat" w:hAnsi="GHEA Grapalat"/>
          <w:sz w:val="22"/>
          <w:szCs w:val="22"/>
          <w:lang w:val="hy-AM"/>
        </w:rPr>
        <w:t>։</w:t>
      </w:r>
    </w:p>
    <w:p w14:paraId="4A070C3A" w14:textId="516C5C29" w:rsidR="008016B9" w:rsidRPr="008242E4" w:rsidRDefault="00DA605F" w:rsidP="00544598">
      <w:pPr>
        <w:spacing w:line="360" w:lineRule="auto"/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261D03">
        <w:rPr>
          <w:rFonts w:ascii="GHEA Grapalat" w:hAnsi="GHEA Grapalat" w:cs="Sylfaen"/>
          <w:sz w:val="22"/>
          <w:szCs w:val="22"/>
          <w:lang w:val="hy-AM"/>
        </w:rPr>
        <w:t xml:space="preserve">5. Ըստ ներկայացված տեղեկատվության՝ «Սալսա դիվելոփմենթ» ՓԲԸ սեփականության իրավունքով զբաղեցրած շենք, շինություններ չունի, իսկ </w:t>
      </w:r>
      <w:r w:rsidRPr="00261D03">
        <w:rPr>
          <w:rFonts w:ascii="GHEA Grapalat" w:hAnsi="GHEA Grapalat"/>
          <w:sz w:val="22"/>
          <w:szCs w:val="22"/>
          <w:lang w:val="hy-AM"/>
        </w:rPr>
        <w:t>«Քաղաքաշինական ծրագրերի փորձագիտական կոմիտե» ԲԲԸ-ի կողմից զբաղեցրած շենք, շինու</w:t>
      </w:r>
      <w:r w:rsidR="00FD6C8F" w:rsidRPr="00261D03">
        <w:rPr>
          <w:rFonts w:ascii="GHEA Grapalat" w:hAnsi="GHEA Grapalat"/>
          <w:sz w:val="22"/>
          <w:szCs w:val="22"/>
          <w:lang w:val="hy-AM"/>
        </w:rPr>
        <w:t>թյունների</w:t>
      </w:r>
      <w:r w:rsidR="00CE7519" w:rsidRPr="00261D03">
        <w:rPr>
          <w:rFonts w:ascii="GHEA Grapalat" w:hAnsi="GHEA Grapalat"/>
          <w:sz w:val="22"/>
          <w:szCs w:val="22"/>
          <w:lang w:val="hy-AM"/>
        </w:rPr>
        <w:t xml:space="preserve"> մակերեսը կազմում է </w:t>
      </w:r>
      <w:r w:rsidR="00CE7519" w:rsidRPr="008242E4">
        <w:rPr>
          <w:rFonts w:ascii="GHEA Grapalat" w:hAnsi="GHEA Grapalat"/>
          <w:sz w:val="22"/>
          <w:szCs w:val="22"/>
          <w:lang w:val="hy-AM"/>
        </w:rPr>
        <w:t>5</w:t>
      </w:r>
      <w:r w:rsidRPr="008242E4">
        <w:rPr>
          <w:rFonts w:ascii="GHEA Grapalat" w:hAnsi="GHEA Grapalat"/>
          <w:sz w:val="22"/>
          <w:szCs w:val="22"/>
          <w:lang w:val="hy-AM"/>
        </w:rPr>
        <w:t>750</w:t>
      </w:r>
      <w:r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242E4">
        <w:rPr>
          <w:rFonts w:ascii="GHEA Grapalat" w:hAnsi="GHEA Grapalat"/>
          <w:sz w:val="22"/>
          <w:szCs w:val="22"/>
          <w:lang w:val="hy-AM"/>
        </w:rPr>
        <w:t xml:space="preserve">9 </w:t>
      </w:r>
      <w:r w:rsidR="00FD6C8F" w:rsidRPr="008242E4">
        <w:rPr>
          <w:rFonts w:ascii="GHEA Grapalat" w:hAnsi="GHEA Grapalat" w:cs="Sylfaen"/>
          <w:sz w:val="22"/>
          <w:szCs w:val="22"/>
          <w:lang w:val="hy-AM"/>
        </w:rPr>
        <w:t>քմ, այդ թվում վարձակալության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տրված տարածքներ</w:t>
      </w:r>
      <w:r w:rsidR="00CE7519" w:rsidRPr="008242E4">
        <w:rPr>
          <w:rFonts w:ascii="GHEA Grapalat" w:hAnsi="GHEA Grapalat" w:cs="Sylfaen"/>
          <w:sz w:val="22"/>
          <w:szCs w:val="22"/>
          <w:lang w:val="hy-AM"/>
        </w:rPr>
        <w:t xml:space="preserve">ի ընդհանուր մակերեսը կազմել է </w:t>
      </w:r>
      <w:r w:rsidR="00EB7527" w:rsidRPr="008242E4">
        <w:rPr>
          <w:rFonts w:ascii="GHEA Grapalat" w:hAnsi="GHEA Grapalat" w:cs="Sylfaen"/>
          <w:sz w:val="22"/>
          <w:szCs w:val="22"/>
          <w:lang w:val="hy-AM"/>
        </w:rPr>
        <w:t>3,</w:t>
      </w:r>
      <w:r w:rsidR="00FA525E" w:rsidRPr="008242E4">
        <w:rPr>
          <w:rFonts w:ascii="GHEA Grapalat" w:hAnsi="GHEA Grapalat" w:cs="Sylfaen"/>
          <w:sz w:val="22"/>
          <w:szCs w:val="22"/>
          <w:lang w:val="hy-AM"/>
        </w:rPr>
        <w:t>984</w:t>
      </w:r>
      <w:r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FA525E" w:rsidRPr="008242E4">
        <w:rPr>
          <w:rFonts w:ascii="GHEA Grapalat" w:hAnsi="GHEA Grapalat" w:cs="Sylfaen"/>
          <w:sz w:val="22"/>
          <w:szCs w:val="22"/>
          <w:lang w:val="hy-AM"/>
        </w:rPr>
        <w:t>9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քմ, իսկ չօգտագործվող տարածքներ</w:t>
      </w:r>
      <w:r w:rsidR="00FA525E" w:rsidRPr="008242E4">
        <w:rPr>
          <w:rFonts w:ascii="GHEA Grapalat" w:hAnsi="GHEA Grapalat" w:cs="Sylfaen"/>
          <w:sz w:val="22"/>
          <w:szCs w:val="22"/>
          <w:lang w:val="hy-AM"/>
        </w:rPr>
        <w:t>ի մակերեսը կազմել է 883 քմ</w:t>
      </w:r>
      <w:r w:rsidRPr="008242E4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6E41CF07" w14:textId="77777777" w:rsidR="00AA4858" w:rsidRPr="0005652A" w:rsidRDefault="00AA4858" w:rsidP="00AA4858">
      <w:pPr>
        <w:tabs>
          <w:tab w:val="left" w:pos="426"/>
        </w:tabs>
        <w:spacing w:line="360" w:lineRule="auto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05652A">
        <w:rPr>
          <w:rFonts w:ascii="GHEA Grapalat" w:hAnsi="GHEA Grapalat"/>
          <w:b/>
          <w:sz w:val="22"/>
          <w:szCs w:val="22"/>
          <w:u w:val="single"/>
          <w:lang w:val="hy-AM"/>
        </w:rPr>
        <w:lastRenderedPageBreak/>
        <w:t xml:space="preserve">11. </w:t>
      </w:r>
      <w:r w:rsidRPr="0005652A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 ՀԱՆՐԱՅԻՆ  ՀԵՌԱՐՁԱԿՈՂԻ  ԽՈՐՀՈՒՐԴ</w:t>
      </w:r>
    </w:p>
    <w:p w14:paraId="48AE20AB" w14:textId="77777777" w:rsidR="0044461E" w:rsidRDefault="0044461E" w:rsidP="00AA4858">
      <w:pPr>
        <w:pStyle w:val="a3"/>
        <w:tabs>
          <w:tab w:val="clear" w:pos="540"/>
          <w:tab w:val="left" w:pos="720"/>
        </w:tabs>
        <w:ind w:firstLine="426"/>
        <w:rPr>
          <w:rFonts w:ascii="GHEA Grapalat" w:hAnsi="GHEA Grapalat"/>
          <w:sz w:val="22"/>
          <w:szCs w:val="22"/>
          <w:lang w:val="hy-AM"/>
        </w:rPr>
      </w:pPr>
    </w:p>
    <w:p w14:paraId="6DB025BE" w14:textId="4A76C2F6" w:rsidR="00AA4858" w:rsidRPr="0005652A" w:rsidRDefault="00AA4858" w:rsidP="0044461E">
      <w:pPr>
        <w:pStyle w:val="a3"/>
        <w:tabs>
          <w:tab w:val="clear" w:pos="540"/>
          <w:tab w:val="left" w:pos="720"/>
        </w:tabs>
        <w:ind w:firstLine="450"/>
        <w:rPr>
          <w:rFonts w:ascii="GHEA Grapalat" w:hAnsi="GHEA Grapalat"/>
          <w:sz w:val="22"/>
          <w:szCs w:val="22"/>
          <w:lang w:val="hy-AM"/>
        </w:rPr>
      </w:pPr>
      <w:r w:rsidRPr="0005652A">
        <w:rPr>
          <w:rFonts w:ascii="GHEA Grapalat" w:hAnsi="GHEA Grapalat"/>
          <w:sz w:val="22"/>
          <w:szCs w:val="22"/>
          <w:lang w:val="hy-AM"/>
        </w:rPr>
        <w:t xml:space="preserve">1. </w:t>
      </w:r>
      <w:r w:rsidR="00592DF6" w:rsidRPr="0005652A">
        <w:rPr>
          <w:rFonts w:ascii="GHEA Grapalat" w:hAnsi="GHEA Grapalat"/>
          <w:sz w:val="22"/>
          <w:szCs w:val="22"/>
          <w:lang w:val="hy-AM"/>
        </w:rPr>
        <w:t>2024</w:t>
      </w:r>
      <w:r w:rsidRPr="0005652A">
        <w:rPr>
          <w:rFonts w:ascii="GHEA Grapalat" w:hAnsi="GHEA Grapalat"/>
          <w:sz w:val="22"/>
          <w:szCs w:val="22"/>
          <w:lang w:val="hy-AM"/>
        </w:rPr>
        <w:t>թ.-ի տարեկան տվյալներով</w:t>
      </w:r>
      <w:r w:rsidRPr="0005652A">
        <w:rPr>
          <w:rFonts w:ascii="GHEA Grapalat" w:hAnsi="GHEA Grapalat" w:cs="Sylfaen"/>
          <w:sz w:val="22"/>
          <w:szCs w:val="22"/>
          <w:lang w:val="hy-AM"/>
        </w:rPr>
        <w:t xml:space="preserve"> ՀՀ հանրային հեռարձակողի խորհրդի</w:t>
      </w:r>
      <w:r w:rsidRPr="0005652A">
        <w:rPr>
          <w:rFonts w:ascii="GHEA Grapalat" w:hAnsi="GHEA Grapalat"/>
          <w:sz w:val="22"/>
          <w:szCs w:val="22"/>
          <w:lang w:val="hy-AM"/>
        </w:rPr>
        <w:t xml:space="preserve"> ենթակայությամբ առկա են 3 պետական մասնակցությամբ առևտրային </w:t>
      </w:r>
      <w:r w:rsidR="00162A95">
        <w:rPr>
          <w:rFonts w:ascii="GHEA Grapalat" w:hAnsi="GHEA Grapalat"/>
          <w:sz w:val="22"/>
          <w:szCs w:val="22"/>
          <w:lang w:val="hy-AM"/>
        </w:rPr>
        <w:t>Կ</w:t>
      </w:r>
      <w:r w:rsidRPr="0005652A">
        <w:rPr>
          <w:rFonts w:ascii="GHEA Grapalat" w:hAnsi="GHEA Grapalat"/>
          <w:sz w:val="22"/>
          <w:szCs w:val="22"/>
          <w:lang w:val="hy-AM"/>
        </w:rPr>
        <w:t>ազմակերպություն</w:t>
      </w:r>
      <w:r w:rsidR="00CB11EB" w:rsidRPr="0005652A">
        <w:rPr>
          <w:rFonts w:ascii="GHEA Grapalat" w:hAnsi="GHEA Grapalat"/>
          <w:sz w:val="22"/>
          <w:szCs w:val="22"/>
          <w:lang w:val="hy-AM"/>
        </w:rPr>
        <w:t>՝ նախորդ տարվա նկատմամբ մնացել է անփոփոխ</w:t>
      </w:r>
      <w:r w:rsidRPr="0005652A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19A4E0F0" w14:textId="60A4D25E" w:rsidR="00AA4858" w:rsidRPr="000561CF" w:rsidRDefault="00AA4858" w:rsidP="0044461E">
      <w:pPr>
        <w:pStyle w:val="a3"/>
        <w:ind w:firstLine="450"/>
        <w:rPr>
          <w:rFonts w:ascii="GHEA Grapalat" w:hAnsi="GHEA Grapalat" w:cs="Sylfaen"/>
          <w:sz w:val="22"/>
          <w:szCs w:val="22"/>
          <w:lang w:val="hy-AM"/>
        </w:rPr>
      </w:pPr>
      <w:r w:rsidRPr="008B0FA8">
        <w:rPr>
          <w:rFonts w:ascii="GHEA Grapalat" w:hAnsi="GHEA Grapalat"/>
          <w:sz w:val="22"/>
          <w:szCs w:val="22"/>
          <w:lang w:val="hy-AM"/>
        </w:rPr>
        <w:t>2. Կազմակերպությունների</w:t>
      </w:r>
      <w:r w:rsidRPr="008B0FA8">
        <w:rPr>
          <w:rFonts w:ascii="GHEA Grapalat" w:hAnsi="GHEA Grapalat" w:cs="Sylfaen"/>
          <w:sz w:val="22"/>
          <w:szCs w:val="22"/>
          <w:lang w:val="hy-AM"/>
        </w:rPr>
        <w:t xml:space="preserve"> աշխատողների միջին ցուցակ</w:t>
      </w:r>
      <w:r w:rsidR="009B1D52" w:rsidRPr="008B0FA8">
        <w:rPr>
          <w:rFonts w:ascii="GHEA Grapalat" w:hAnsi="GHEA Grapalat" w:cs="Sylfaen"/>
          <w:sz w:val="22"/>
          <w:szCs w:val="22"/>
          <w:lang w:val="hy-AM"/>
        </w:rPr>
        <w:t xml:space="preserve">ային թիվը կազմել է </w:t>
      </w:r>
      <w:r w:rsidR="00CB11EB" w:rsidRPr="008B0FA8">
        <w:rPr>
          <w:rFonts w:ascii="GHEA Grapalat" w:hAnsi="GHEA Grapalat" w:cs="Sylfaen"/>
          <w:sz w:val="22"/>
          <w:szCs w:val="22"/>
          <w:lang w:val="hy-AM"/>
        </w:rPr>
        <w:t>1,347.0</w:t>
      </w:r>
      <w:r w:rsidR="00CB11EB" w:rsidRPr="008B0FA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0C5B44" w:rsidRPr="008B0FA8">
        <w:rPr>
          <w:rFonts w:ascii="GHEA Grapalat" w:hAnsi="GHEA Grapalat" w:cs="Sylfaen"/>
          <w:sz w:val="22"/>
          <w:szCs w:val="22"/>
          <w:lang w:val="hy-AM"/>
        </w:rPr>
        <w:t xml:space="preserve"> աշխատող</w:t>
      </w:r>
      <w:r w:rsidR="00CB11EB" w:rsidRPr="008B0FA8">
        <w:rPr>
          <w:rFonts w:ascii="GHEA Grapalat" w:hAnsi="GHEA Grapalat" w:cs="Sylfaen"/>
          <w:sz w:val="22"/>
          <w:szCs w:val="22"/>
          <w:lang w:val="hy-AM"/>
        </w:rPr>
        <w:t>՝ նախորդ տարվա համեմատ աշխատողների թիվն ավելացել է՝ 9</w:t>
      </w:r>
      <w:r w:rsidR="000F221A" w:rsidRPr="008B0FA8">
        <w:rPr>
          <w:rFonts w:ascii="GHEA Grapalat" w:hAnsi="GHEA Grapalat" w:cs="Sylfaen"/>
          <w:sz w:val="22"/>
          <w:szCs w:val="22"/>
          <w:lang w:val="hy-AM"/>
        </w:rPr>
        <w:t>6</w:t>
      </w:r>
      <w:r w:rsidR="00CB11EB" w:rsidRPr="008B0FA8">
        <w:rPr>
          <w:rFonts w:ascii="GHEA Grapalat" w:hAnsi="GHEA Grapalat" w:cs="Sylfaen"/>
          <w:sz w:val="22"/>
          <w:szCs w:val="22"/>
          <w:lang w:val="hy-AM"/>
        </w:rPr>
        <w:t>-ով</w:t>
      </w:r>
      <w:r w:rsidR="008B0FA8" w:rsidRPr="008B0FA8">
        <w:rPr>
          <w:rFonts w:ascii="GHEA Grapalat" w:hAnsi="GHEA Grapalat"/>
          <w:sz w:val="22"/>
          <w:szCs w:val="22"/>
          <w:lang w:val="hy-AM"/>
        </w:rPr>
        <w:t>, ընդ որում «Հայաստանի հանրային հեռուստաընկերություն» ՓԲԸ-ի աշխատողների թիվն ավելացել է 144-ով և կազմել՝ 1037 աշխատող, իսկ «Հայաստանի հանրային ռադիոընկերություն» ՓԲԸ-ի աշխատողների թիվը նվազել է 45-ով և կազմել՝ 267 աշխատող։</w:t>
      </w:r>
    </w:p>
    <w:p w14:paraId="655614DA" w14:textId="77777777" w:rsidR="00AA4858" w:rsidRPr="008B0FA8" w:rsidRDefault="00AA4858" w:rsidP="0044461E">
      <w:pPr>
        <w:pStyle w:val="a3"/>
        <w:tabs>
          <w:tab w:val="num" w:pos="-5220"/>
        </w:tabs>
        <w:ind w:firstLine="450"/>
        <w:rPr>
          <w:rFonts w:ascii="GHEA Grapalat" w:hAnsi="GHEA Grapalat" w:cs="Sylfaen"/>
          <w:sz w:val="22"/>
          <w:szCs w:val="22"/>
          <w:lang w:val="hy-AM"/>
        </w:rPr>
      </w:pPr>
      <w:r w:rsidRPr="008B0FA8">
        <w:rPr>
          <w:rFonts w:ascii="GHEA Grapalat" w:hAnsi="GHEA Grapalat" w:cs="Sylfaen"/>
          <w:sz w:val="22"/>
          <w:szCs w:val="22"/>
          <w:lang w:val="hy-AM"/>
        </w:rPr>
        <w:t>3. Ստորև ներկայացված են առևտրային կազմակերպությունների ֆինանսատնտեսական գործունեության ամփոփ</w:t>
      </w:r>
      <w:r w:rsidRPr="008B0FA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0FA8">
        <w:rPr>
          <w:rFonts w:ascii="GHEA Grapalat" w:hAnsi="GHEA Grapalat" w:cs="Sylfaen"/>
          <w:sz w:val="22"/>
          <w:szCs w:val="22"/>
          <w:lang w:val="hy-AM"/>
        </w:rPr>
        <w:t>արդյունքները՝</w:t>
      </w:r>
    </w:p>
    <w:p w14:paraId="326ADBD8" w14:textId="77777777" w:rsidR="00AA4858" w:rsidRPr="008B2981" w:rsidRDefault="00AA4858" w:rsidP="00AA4858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8B2981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  <w:r w:rsidRPr="008B2981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8B2981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8B2981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8B2981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8B2981">
        <w:rPr>
          <w:rFonts w:ascii="GHEA Grapalat" w:hAnsi="GHEA Grapalat" w:cs="Sylfaen"/>
          <w:i/>
          <w:iCs/>
          <w:sz w:val="22"/>
          <w:szCs w:val="22"/>
        </w:rPr>
        <w:t>)</w:t>
      </w:r>
      <w:r w:rsidRPr="008B2981">
        <w:rPr>
          <w:rFonts w:ascii="GHEA Grapalat" w:hAnsi="GHEA Grapalat"/>
          <w:i/>
          <w:iCs/>
          <w:sz w:val="22"/>
          <w:szCs w:val="22"/>
        </w:rPr>
        <w:t xml:space="preserve"> 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889"/>
        <w:gridCol w:w="2126"/>
      </w:tblGrid>
      <w:tr w:rsidR="008B2981" w:rsidRPr="008B2981" w14:paraId="5F3C47DA" w14:textId="77777777" w:rsidTr="00AA4858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4880AF7B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B2981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889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0BD8DC80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8B2981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198FD3AC" w14:textId="40F643D2" w:rsidR="00AA4858" w:rsidRPr="008B2981" w:rsidRDefault="00C657C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8B2981">
              <w:rPr>
                <w:rFonts w:ascii="GHEA Grapalat" w:hAnsi="GHEA Grapalat"/>
                <w:bCs/>
                <w:sz w:val="22"/>
                <w:szCs w:val="22"/>
              </w:rPr>
              <w:t>202</w:t>
            </w:r>
            <w:r w:rsidR="00592DF6" w:rsidRPr="008B298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</w:t>
            </w:r>
            <w:r w:rsidR="00AA4858" w:rsidRPr="008B2981">
              <w:rPr>
                <w:rFonts w:ascii="GHEA Grapalat" w:hAnsi="GHEA Grapalat" w:cs="Sylfaen"/>
                <w:bCs/>
                <w:sz w:val="22"/>
                <w:szCs w:val="22"/>
              </w:rPr>
              <w:t>թ</w:t>
            </w:r>
            <w:r w:rsidR="00AA4858" w:rsidRPr="008B2981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3DB837AA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B2981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8B2981" w:rsidRPr="008B2981" w14:paraId="4744518C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69D60E5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7E9AFDD7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1B091A58" w14:textId="4D51110D" w:rsidR="00AA4858" w:rsidRPr="008B2981" w:rsidRDefault="00FC4BA0" w:rsidP="00FC4BA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14,966,360.0</w:t>
            </w:r>
          </w:p>
        </w:tc>
      </w:tr>
      <w:tr w:rsidR="008B2981" w:rsidRPr="008B2981" w14:paraId="0C132F95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2F94ED0" w14:textId="77777777" w:rsidR="00AA4858" w:rsidRPr="008B2981" w:rsidRDefault="00051B12" w:rsidP="00AA4858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2</w:t>
            </w:r>
            <w:r w:rsidR="00AA4858" w:rsidRPr="008B298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51514B11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36B9AC49" w14:textId="1D96680F" w:rsidR="00AA4858" w:rsidRPr="008B2981" w:rsidRDefault="00FC4BA0" w:rsidP="00AA4858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B2981">
              <w:rPr>
                <w:rFonts w:ascii="GHEA Grapalat" w:hAnsi="GHEA Grapalat"/>
                <w:sz w:val="22"/>
                <w:szCs w:val="22"/>
                <w:lang w:val="hy-AM"/>
              </w:rPr>
              <w:t>977</w:t>
            </w:r>
            <w:r w:rsidR="00AA4858" w:rsidRPr="008B2981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="00AA4858" w:rsidRPr="008B2981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8B2981" w:rsidRPr="008B2981" w14:paraId="77E003A1" w14:textId="77777777" w:rsidTr="00AA4858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153068" w14:textId="77777777" w:rsidR="00AA4858" w:rsidRPr="008B2981" w:rsidRDefault="00AA4858" w:rsidP="00051B12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6</w:t>
            </w:r>
            <w:r w:rsidR="00051B12" w:rsidRPr="008B2981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62EEF858" w14:textId="77777777" w:rsidR="00AA4858" w:rsidRPr="008B2981" w:rsidRDefault="00AA4858" w:rsidP="00AA4858">
            <w:pPr>
              <w:pStyle w:val="a5"/>
              <w:spacing w:line="360" w:lineRule="auto"/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04BA3DC3" w14:textId="351203AF" w:rsidR="00AA4858" w:rsidRPr="008B2981" w:rsidRDefault="00FC4BA0" w:rsidP="00AA4858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254</w:t>
            </w:r>
            <w:r w:rsidR="0057414E" w:rsidRPr="008B2981">
              <w:rPr>
                <w:rFonts w:ascii="GHEA Grapalat" w:hAnsi="GHEA Grapalat"/>
                <w:sz w:val="22"/>
                <w:szCs w:val="22"/>
              </w:rPr>
              <w:t>,</w:t>
            </w:r>
            <w:r w:rsidRPr="008B2981">
              <w:rPr>
                <w:rFonts w:ascii="GHEA Grapalat" w:hAnsi="GHEA Grapalat"/>
                <w:sz w:val="22"/>
                <w:szCs w:val="22"/>
              </w:rPr>
              <w:t>628</w:t>
            </w:r>
            <w:r w:rsidR="00AA4858" w:rsidRPr="008B2981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="00AA4858" w:rsidRPr="008B2981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8B2981" w:rsidRPr="008B2981" w14:paraId="1CA32C64" w14:textId="77777777" w:rsidTr="0044461E">
        <w:trPr>
          <w:trHeight w:val="80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7F8349E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4</w:t>
            </w:r>
            <w:r w:rsidR="00AA4858" w:rsidRPr="008B2981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3807786D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4</w:t>
            </w:r>
            <w:r w:rsidR="00AA4858" w:rsidRPr="008B2981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11A3BE13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hy-AM"/>
              </w:rPr>
              <w:t>`</w:t>
            </w:r>
          </w:p>
          <w:p w14:paraId="51BF9586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564EFB6F" w14:textId="77777777" w:rsidR="00FC4BA0" w:rsidRPr="008B2981" w:rsidRDefault="00FC4BA0" w:rsidP="00FC4BA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7,924,868.0</w:t>
            </w:r>
          </w:p>
          <w:p w14:paraId="0943F0B0" w14:textId="77777777" w:rsidR="00FC4BA0" w:rsidRPr="008B2981" w:rsidRDefault="00FC4BA0" w:rsidP="00FC4BA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7,753,334.0</w:t>
            </w:r>
          </w:p>
          <w:p w14:paraId="55BF0803" w14:textId="77777777" w:rsidR="00AA4858" w:rsidRPr="008B2981" w:rsidRDefault="00AA4858" w:rsidP="00AA4858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8B2981" w:rsidRPr="008B2981" w14:paraId="04B7894E" w14:textId="77777777" w:rsidTr="00AA4858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AEAAEE0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5</w:t>
            </w:r>
            <w:r w:rsidR="00AA4858" w:rsidRPr="008B2981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5843AA34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5</w:t>
            </w:r>
            <w:r w:rsidR="00AA4858" w:rsidRPr="008B2981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36E57D22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1CFE5EF1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2981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41ACBAE8" w14:textId="77777777" w:rsidR="00FC4BA0" w:rsidRPr="008B2981" w:rsidRDefault="00FC4BA0" w:rsidP="00FC4BA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8,195,817.0</w:t>
            </w:r>
          </w:p>
          <w:p w14:paraId="314272A1" w14:textId="77777777" w:rsidR="00FC4BA0" w:rsidRPr="008B2981" w:rsidRDefault="00FC4BA0" w:rsidP="00FC4BA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8,195,782.0</w:t>
            </w:r>
          </w:p>
          <w:p w14:paraId="38ADF5B2" w14:textId="77777777" w:rsidR="00AA4858" w:rsidRPr="008B2981" w:rsidRDefault="00AA4858" w:rsidP="00AA4858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</w:tr>
      <w:tr w:rsidR="008B2981" w:rsidRPr="008B2981" w14:paraId="0B8B51D5" w14:textId="77777777" w:rsidTr="00AA4858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01B2E6F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6</w:t>
            </w:r>
            <w:r w:rsidR="00AA4858" w:rsidRPr="008B2981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7DD11B88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6</w:t>
            </w:r>
            <w:r w:rsidR="00AA4858" w:rsidRPr="008B2981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5A1A2DFC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6</w:t>
            </w:r>
            <w:r w:rsidR="00AA4858" w:rsidRPr="008B2981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396306DF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B2981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AA4858" w:rsidRPr="008B2981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270B6930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7BCF178C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52C75024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435A5FB4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7D164212" w14:textId="77777777" w:rsidR="00AA4858" w:rsidRPr="008B2981" w:rsidRDefault="00AA4858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ru-RU"/>
              </w:rPr>
            </w:pPr>
          </w:p>
          <w:p w14:paraId="2D19679F" w14:textId="77777777" w:rsidR="00FC4BA0" w:rsidRPr="008B2981" w:rsidRDefault="00FC4BA0" w:rsidP="00FC4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994,030.0</w:t>
            </w:r>
          </w:p>
          <w:p w14:paraId="3C9106D1" w14:textId="77777777" w:rsidR="00FC4BA0" w:rsidRPr="008B2981" w:rsidRDefault="00FC4BA0" w:rsidP="00FC4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339,932.0</w:t>
            </w:r>
          </w:p>
          <w:p w14:paraId="13FFE23B" w14:textId="77777777" w:rsidR="00FC4BA0" w:rsidRPr="008B2981" w:rsidRDefault="00FC4BA0" w:rsidP="00FC4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244,297.0</w:t>
            </w:r>
          </w:p>
          <w:p w14:paraId="0362C652" w14:textId="77777777" w:rsidR="00FC4BA0" w:rsidRPr="008B2981" w:rsidRDefault="00FC4BA0" w:rsidP="00FC4BA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52,742.0</w:t>
            </w:r>
          </w:p>
          <w:p w14:paraId="194F2000" w14:textId="77777777" w:rsidR="00AA4858" w:rsidRPr="008B2981" w:rsidRDefault="00AA4858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</w:p>
        </w:tc>
      </w:tr>
      <w:tr w:rsidR="008B2981" w:rsidRPr="008B2981" w14:paraId="186E1055" w14:textId="77777777" w:rsidTr="00AA4858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ACF03D6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7</w:t>
            </w:r>
            <w:r w:rsidR="00AA4858" w:rsidRPr="008B2981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72D31011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7</w:t>
            </w:r>
            <w:r w:rsidR="00AA4858" w:rsidRPr="008B2981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261C4899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7</w:t>
            </w:r>
            <w:r w:rsidR="00AA4858" w:rsidRPr="008B2981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2619E921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B2981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, 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proofErr w:type="gram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4B115EC5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746D85DA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28B4F7AE" w14:textId="77777777" w:rsidR="00AA4858" w:rsidRPr="008B2981" w:rsidRDefault="00AA4858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  <w:p w14:paraId="488F98E6" w14:textId="77777777" w:rsidR="00081730" w:rsidRPr="008B2981" w:rsidRDefault="00081730" w:rsidP="0008173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1,119,247.0</w:t>
            </w:r>
          </w:p>
          <w:p w14:paraId="27D0992D" w14:textId="77777777" w:rsidR="00081730" w:rsidRPr="008B2981" w:rsidRDefault="00081730" w:rsidP="0008173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360,179.0</w:t>
            </w:r>
          </w:p>
          <w:p w14:paraId="69FBC246" w14:textId="77777777" w:rsidR="00081730" w:rsidRPr="008B2981" w:rsidRDefault="00081730" w:rsidP="0008173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309,770.0</w:t>
            </w:r>
          </w:p>
          <w:p w14:paraId="5BCE67B9" w14:textId="77777777" w:rsidR="00AA4858" w:rsidRPr="008B2981" w:rsidRDefault="00AA4858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</w:p>
        </w:tc>
      </w:tr>
      <w:tr w:rsidR="008B2981" w:rsidRPr="008B2981" w14:paraId="478207DE" w14:textId="77777777" w:rsidTr="00AA4858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75447A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B2981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8.</w:t>
            </w:r>
          </w:p>
          <w:p w14:paraId="1AD0CD9F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B2981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AA4858" w:rsidRPr="008B2981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576D034F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B2981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AA4858" w:rsidRPr="008B2981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0C24D088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7B60BB48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48FDBD1B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283B7DE6" w14:textId="77777777" w:rsidR="00081730" w:rsidRPr="008B2981" w:rsidRDefault="00081730" w:rsidP="0008173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3,962,881.0</w:t>
            </w:r>
          </w:p>
          <w:p w14:paraId="39926741" w14:textId="77777777" w:rsidR="00081730" w:rsidRPr="008B2981" w:rsidRDefault="00081730" w:rsidP="0008173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87,500.0</w:t>
            </w:r>
          </w:p>
          <w:p w14:paraId="6510B261" w14:textId="77777777" w:rsidR="00081730" w:rsidRPr="008B2981" w:rsidRDefault="00081730" w:rsidP="00081730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B2981">
              <w:rPr>
                <w:rFonts w:ascii="GHEA Grapalat" w:hAnsi="GHEA Grapalat"/>
                <w:sz w:val="22"/>
                <w:szCs w:val="22"/>
              </w:rPr>
              <w:t>1,649,918.0</w:t>
            </w:r>
          </w:p>
          <w:p w14:paraId="15430776" w14:textId="77777777" w:rsidR="00AA4858" w:rsidRPr="008B2981" w:rsidRDefault="00AA4858" w:rsidP="00AA4858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8B2981" w:rsidRPr="008B2981" w14:paraId="4229D45B" w14:textId="77777777" w:rsidTr="0044461E">
        <w:trPr>
          <w:trHeight w:val="433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74ACDC" w14:textId="77777777" w:rsidR="00AA4858" w:rsidRPr="008B2981" w:rsidRDefault="00051B12" w:rsidP="00AA485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B2981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="00AA4858" w:rsidRPr="008B298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31184C43" w14:textId="77777777" w:rsidR="00AA4858" w:rsidRPr="008B2981" w:rsidRDefault="00AA4858" w:rsidP="00AA4858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8B2981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8B2981">
              <w:rPr>
                <w:rFonts w:ascii="GHEA Grapalat" w:hAnsi="GHEA Grapalat" w:cs="Sylfaen"/>
                <w:sz w:val="22"/>
                <w:szCs w:val="22"/>
              </w:rPr>
              <w:t xml:space="preserve"> իրացումից հասույթ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3CE360CE" w14:textId="77777777" w:rsidR="00081730" w:rsidRPr="008B2981" w:rsidRDefault="00081730" w:rsidP="0008173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8B2981">
              <w:rPr>
                <w:rFonts w:ascii="GHEA Grapalat" w:hAnsi="GHEA Grapalat"/>
                <w:bCs/>
                <w:sz w:val="22"/>
                <w:szCs w:val="22"/>
              </w:rPr>
              <w:t>7,753,334.0</w:t>
            </w:r>
          </w:p>
          <w:p w14:paraId="094F4C2B" w14:textId="77777777" w:rsidR="00AA4858" w:rsidRPr="008B2981" w:rsidRDefault="00AA4858" w:rsidP="00AA485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59C46C84" w14:textId="20FA9EF4" w:rsidR="00AA4858" w:rsidRPr="00B27669" w:rsidRDefault="00AA4858" w:rsidP="00AA4858">
      <w:pPr>
        <w:pStyle w:val="a3"/>
        <w:tabs>
          <w:tab w:val="clear" w:pos="540"/>
          <w:tab w:val="left" w:pos="720"/>
        </w:tabs>
        <w:ind w:right="567"/>
        <w:rPr>
          <w:rFonts w:ascii="GHEA Grapalat" w:hAnsi="GHEA Grapalat"/>
          <w:i/>
          <w:iCs/>
          <w:sz w:val="22"/>
          <w:szCs w:val="22"/>
        </w:rPr>
      </w:pPr>
      <w:r w:rsidRPr="00B27669">
        <w:rPr>
          <w:rFonts w:ascii="GHEA Grapalat" w:hAnsi="GHEA Grapalat"/>
          <w:sz w:val="22"/>
          <w:szCs w:val="22"/>
        </w:rPr>
        <w:tab/>
      </w:r>
      <w:r w:rsidRPr="00B27669">
        <w:rPr>
          <w:rFonts w:ascii="GHEA Grapalat" w:hAnsi="GHEA Grapalat"/>
          <w:sz w:val="22"/>
          <w:szCs w:val="22"/>
        </w:rPr>
        <w:tab/>
      </w:r>
      <w:r w:rsidRPr="00B27669">
        <w:rPr>
          <w:rFonts w:ascii="GHEA Grapalat" w:hAnsi="GHEA Grapalat"/>
          <w:sz w:val="22"/>
          <w:szCs w:val="22"/>
        </w:rPr>
        <w:tab/>
      </w:r>
      <w:r w:rsidRPr="00B27669">
        <w:rPr>
          <w:rFonts w:ascii="GHEA Grapalat" w:hAnsi="GHEA Grapalat"/>
          <w:sz w:val="22"/>
          <w:szCs w:val="22"/>
        </w:rPr>
        <w:tab/>
      </w:r>
      <w:r w:rsidRPr="00B27669">
        <w:rPr>
          <w:rFonts w:ascii="GHEA Grapalat" w:hAnsi="GHEA Grapalat"/>
          <w:sz w:val="22"/>
          <w:szCs w:val="22"/>
        </w:rPr>
        <w:tab/>
      </w:r>
      <w:r w:rsidRPr="00B27669">
        <w:rPr>
          <w:rFonts w:ascii="GHEA Grapalat" w:hAnsi="GHEA Grapalat"/>
          <w:sz w:val="22"/>
          <w:szCs w:val="22"/>
        </w:rPr>
        <w:tab/>
      </w:r>
      <w:r w:rsidRPr="00B27669">
        <w:rPr>
          <w:rFonts w:ascii="GHEA Grapalat" w:hAnsi="GHEA Grapalat"/>
          <w:i/>
          <w:iCs/>
          <w:sz w:val="22"/>
          <w:szCs w:val="22"/>
        </w:rPr>
        <w:t xml:space="preserve">                 </w:t>
      </w:r>
    </w:p>
    <w:p w14:paraId="5F83EC67" w14:textId="29B41B16" w:rsidR="00AA4858" w:rsidRPr="008B2981" w:rsidRDefault="00592DF6" w:rsidP="0044461E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8B2981">
        <w:rPr>
          <w:rFonts w:ascii="GHEA Grapalat" w:hAnsi="GHEA Grapalat"/>
          <w:sz w:val="22"/>
          <w:szCs w:val="22"/>
          <w:lang w:val="hy-AM"/>
        </w:rPr>
        <w:t>2024</w:t>
      </w:r>
      <w:r w:rsidR="00AA4858" w:rsidRPr="008B2981">
        <w:rPr>
          <w:rFonts w:ascii="GHEA Grapalat" w:hAnsi="GHEA Grapalat"/>
          <w:sz w:val="22"/>
          <w:szCs w:val="22"/>
          <w:lang w:val="hy-AM"/>
        </w:rPr>
        <w:t xml:space="preserve">թ. տարեկան տվյալներով Խորհրդի ենթակայության </w:t>
      </w:r>
      <w:r w:rsidR="00081730" w:rsidRPr="008B2981">
        <w:rPr>
          <w:rFonts w:ascii="GHEA Grapalat" w:hAnsi="GHEA Grapalat"/>
          <w:sz w:val="22"/>
          <w:szCs w:val="22"/>
          <w:lang w:val="hy-AM"/>
        </w:rPr>
        <w:t xml:space="preserve">երկու կազմակերպություն՝ </w:t>
      </w:r>
      <w:r w:rsidR="00AA4858" w:rsidRPr="008B2981">
        <w:rPr>
          <w:rFonts w:ascii="GHEA Grapalat" w:hAnsi="GHEA Grapalat"/>
          <w:sz w:val="22"/>
          <w:szCs w:val="22"/>
          <w:lang w:val="hy-AM"/>
        </w:rPr>
        <w:t>«Հայաստանի հանրային ռադիոընկերություն»</w:t>
      </w:r>
      <w:r w:rsidR="00081730" w:rsidRPr="008B2981">
        <w:rPr>
          <w:rFonts w:ascii="GHEA Grapalat" w:hAnsi="GHEA Grapalat"/>
          <w:sz w:val="22"/>
          <w:szCs w:val="22"/>
          <w:lang w:val="hy-AM"/>
        </w:rPr>
        <w:t xml:space="preserve"> և «Հայաստանի հանրային հեռուստաընկերություն»</w:t>
      </w:r>
      <w:r w:rsidR="00AA4858" w:rsidRPr="008B2981">
        <w:rPr>
          <w:rFonts w:ascii="GHEA Grapalat" w:hAnsi="GHEA Grapalat"/>
          <w:sz w:val="22"/>
          <w:szCs w:val="22"/>
          <w:lang w:val="hy-AM"/>
        </w:rPr>
        <w:t xml:space="preserve"> ՓԲԸ-ն</w:t>
      </w:r>
      <w:r w:rsidR="00081730" w:rsidRPr="008B2981">
        <w:rPr>
          <w:rFonts w:ascii="GHEA Grapalat" w:hAnsi="GHEA Grapalat"/>
          <w:sz w:val="22"/>
          <w:szCs w:val="22"/>
          <w:lang w:val="hy-AM"/>
        </w:rPr>
        <w:t>երն աշխատել են վնասով</w:t>
      </w:r>
      <w:r w:rsidR="00AA4858" w:rsidRPr="008B2981">
        <w:rPr>
          <w:rFonts w:ascii="GHEA Grapalat" w:hAnsi="GHEA Grapalat"/>
          <w:sz w:val="22"/>
          <w:szCs w:val="22"/>
          <w:lang w:val="hy-AM"/>
        </w:rPr>
        <w:t>,</w:t>
      </w:r>
      <w:r w:rsidR="00081730" w:rsidRPr="008B2981">
        <w:rPr>
          <w:rFonts w:ascii="GHEA Grapalat" w:hAnsi="GHEA Grapalat"/>
          <w:sz w:val="22"/>
          <w:szCs w:val="22"/>
          <w:lang w:val="hy-AM"/>
        </w:rPr>
        <w:t xml:space="preserve"> իսկ</w:t>
      </w:r>
      <w:r w:rsidR="00AA4858" w:rsidRPr="008B2981">
        <w:rPr>
          <w:rFonts w:ascii="GHEA Grapalat" w:hAnsi="GHEA Grapalat"/>
          <w:sz w:val="22"/>
          <w:szCs w:val="22"/>
          <w:lang w:val="hy-AM"/>
        </w:rPr>
        <w:t xml:space="preserve"> </w:t>
      </w:r>
      <w:r w:rsidR="00C100AA" w:rsidRPr="008B2981">
        <w:rPr>
          <w:rFonts w:ascii="GHEA Grapalat" w:hAnsi="GHEA Grapalat"/>
          <w:sz w:val="22"/>
          <w:szCs w:val="22"/>
          <w:lang w:val="hy-AM"/>
        </w:rPr>
        <w:t>«</w:t>
      </w:r>
      <w:r w:rsidR="002158BF" w:rsidRPr="008B2981">
        <w:rPr>
          <w:rFonts w:ascii="GHEA Grapalat" w:hAnsi="GHEA Grapalat"/>
          <w:sz w:val="22"/>
          <w:szCs w:val="22"/>
          <w:lang w:val="hy-AM"/>
        </w:rPr>
        <w:t>Հոգևոր-մշակութային հանրային հեռուստաընկերություն» ՓԲԸ-</w:t>
      </w:r>
      <w:r w:rsidR="00A05216">
        <w:rPr>
          <w:rFonts w:ascii="GHEA Grapalat" w:hAnsi="GHEA Grapalat"/>
          <w:sz w:val="22"/>
          <w:szCs w:val="22"/>
          <w:lang w:val="hy-AM"/>
        </w:rPr>
        <w:t>ն</w:t>
      </w:r>
      <w:r w:rsidR="00AA4858" w:rsidRPr="008B2981">
        <w:rPr>
          <w:rFonts w:ascii="GHEA Grapalat" w:hAnsi="GHEA Grapalat"/>
          <w:sz w:val="22"/>
          <w:szCs w:val="22"/>
          <w:lang w:val="hy-AM"/>
        </w:rPr>
        <w:t xml:space="preserve"> ձևավորել </w:t>
      </w:r>
      <w:r w:rsidR="00081730" w:rsidRPr="008B2981">
        <w:rPr>
          <w:rFonts w:ascii="GHEA Grapalat" w:hAnsi="GHEA Grapalat"/>
          <w:sz w:val="22"/>
          <w:szCs w:val="22"/>
          <w:lang w:val="hy-AM"/>
        </w:rPr>
        <w:t>է</w:t>
      </w:r>
      <w:r w:rsidR="002158BF" w:rsidRPr="008B2981">
        <w:rPr>
          <w:rFonts w:ascii="GHEA Grapalat" w:hAnsi="GHEA Grapalat"/>
          <w:sz w:val="22"/>
          <w:szCs w:val="22"/>
          <w:lang w:val="hy-AM"/>
        </w:rPr>
        <w:t xml:space="preserve"> </w:t>
      </w:r>
      <w:r w:rsidR="00081730" w:rsidRPr="00A05216">
        <w:rPr>
          <w:rFonts w:ascii="GHEA Grapalat" w:hAnsi="GHEA Grapalat"/>
          <w:b/>
          <w:bCs/>
          <w:sz w:val="22"/>
          <w:szCs w:val="22"/>
          <w:lang w:val="hy-AM"/>
        </w:rPr>
        <w:t>977</w:t>
      </w:r>
      <w:r w:rsidR="00081730" w:rsidRPr="00A0521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158BF" w:rsidRPr="00A05216">
        <w:rPr>
          <w:rFonts w:ascii="GHEA Grapalat" w:hAnsi="GHEA Grapalat"/>
          <w:b/>
          <w:bCs/>
          <w:sz w:val="22"/>
          <w:szCs w:val="22"/>
          <w:lang w:val="hy-AM"/>
        </w:rPr>
        <w:t xml:space="preserve">0 </w:t>
      </w:r>
      <w:r w:rsidR="002158BF" w:rsidRPr="00A05216">
        <w:rPr>
          <w:rFonts w:ascii="GHEA Grapalat" w:hAnsi="GHEA Grapalat" w:cs="GHEA Grapalat"/>
          <w:b/>
          <w:bCs/>
          <w:sz w:val="22"/>
          <w:szCs w:val="22"/>
          <w:lang w:val="hy-AM"/>
        </w:rPr>
        <w:t>հազ</w:t>
      </w:r>
      <w:r w:rsidR="002158BF" w:rsidRPr="00A0521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158BF" w:rsidRPr="00A05216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="002158BF" w:rsidRPr="00A05216">
        <w:rPr>
          <w:rFonts w:ascii="GHEA Grapalat" w:hAnsi="GHEA Grapalat" w:cs="GHEA Grapalat"/>
          <w:b/>
          <w:bCs/>
          <w:sz w:val="22"/>
          <w:szCs w:val="22"/>
          <w:lang w:val="hy-AM"/>
        </w:rPr>
        <w:t>դրամ</w:t>
      </w:r>
      <w:r w:rsidR="002158BF" w:rsidRPr="008B2981">
        <w:rPr>
          <w:rFonts w:ascii="GHEA Grapalat" w:hAnsi="GHEA Grapalat"/>
          <w:sz w:val="22"/>
          <w:szCs w:val="22"/>
          <w:lang w:val="hy-AM"/>
        </w:rPr>
        <w:t xml:space="preserve"> </w:t>
      </w:r>
      <w:r w:rsidR="002158BF" w:rsidRPr="008B2981">
        <w:rPr>
          <w:rFonts w:ascii="GHEA Grapalat" w:hAnsi="GHEA Grapalat" w:cs="GHEA Grapalat"/>
          <w:sz w:val="22"/>
          <w:szCs w:val="22"/>
          <w:lang w:val="hy-AM"/>
        </w:rPr>
        <w:t>զուտ</w:t>
      </w:r>
      <w:r w:rsidR="00AA4858" w:rsidRPr="008B2981">
        <w:rPr>
          <w:rFonts w:ascii="GHEA Grapalat" w:hAnsi="GHEA Grapalat"/>
          <w:sz w:val="22"/>
          <w:szCs w:val="22"/>
          <w:lang w:val="hy-AM"/>
        </w:rPr>
        <w:t xml:space="preserve"> շահույթ: </w:t>
      </w:r>
    </w:p>
    <w:p w14:paraId="1AC41F2D" w14:textId="274C5177" w:rsidR="00081730" w:rsidRPr="008B2981" w:rsidRDefault="003830C0" w:rsidP="0044461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3F5FF4">
        <w:rPr>
          <w:rFonts w:ascii="GHEA Grapalat" w:hAnsi="GHEA Grapalat"/>
          <w:b/>
          <w:bCs/>
          <w:color w:val="FF0000"/>
          <w:sz w:val="22"/>
          <w:szCs w:val="22"/>
          <w:lang w:val="hy-AM"/>
        </w:rPr>
        <w:t xml:space="preserve">  </w:t>
      </w:r>
      <w:r w:rsidR="00081730" w:rsidRPr="008B2981">
        <w:rPr>
          <w:rFonts w:ascii="GHEA Grapalat" w:hAnsi="GHEA Grapalat"/>
          <w:sz w:val="22"/>
          <w:szCs w:val="22"/>
          <w:lang w:val="hy-AM"/>
        </w:rPr>
        <w:t xml:space="preserve">Վնաս ձևավորած կազմակերպությունների մոտ նախորդ տարվա համեմատ նկատվել է ֆինանսատնտեսական վիճակի վատթարացում։ </w:t>
      </w:r>
      <w:r w:rsidRPr="008B2981">
        <w:rPr>
          <w:rFonts w:ascii="GHEA Grapalat" w:hAnsi="GHEA Grapalat"/>
          <w:sz w:val="22"/>
          <w:szCs w:val="22"/>
          <w:lang w:val="hy-AM"/>
        </w:rPr>
        <w:t xml:space="preserve">«Հայաստանի հանրային ռադիոընկերություն» ՓԲԸ-ն </w:t>
      </w:r>
      <w:r w:rsidR="00081730" w:rsidRPr="008B2981">
        <w:rPr>
          <w:rFonts w:ascii="GHEA Grapalat" w:hAnsi="GHEA Grapalat"/>
          <w:sz w:val="22"/>
          <w:szCs w:val="22"/>
          <w:lang w:val="hy-AM"/>
        </w:rPr>
        <w:t xml:space="preserve">ինչպես նախորդ տարի ձևավորել է վնաս և վնասը հաշվետու տարում աճել է </w:t>
      </w:r>
      <w:r w:rsidR="00081730" w:rsidRPr="00A05216">
        <w:rPr>
          <w:rFonts w:ascii="GHEA Grapalat" w:hAnsi="GHEA Grapalat"/>
          <w:b/>
          <w:bCs/>
          <w:sz w:val="22"/>
          <w:szCs w:val="22"/>
          <w:lang w:val="hy-AM"/>
        </w:rPr>
        <w:t>15,070 հազ</w:t>
      </w:r>
      <w:r w:rsidR="00081730" w:rsidRPr="00A0521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081730" w:rsidRPr="00A0521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դրամով</w:t>
      </w:r>
      <w:r w:rsidR="00A0521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՝ </w:t>
      </w:r>
      <w:r w:rsidR="00A05216" w:rsidRPr="00A05216">
        <w:rPr>
          <w:rFonts w:ascii="GHEA Grapalat" w:eastAsia="MS Mincho" w:hAnsi="GHEA Grapalat" w:cs="MS Mincho"/>
          <w:sz w:val="22"/>
          <w:szCs w:val="22"/>
          <w:lang w:val="hy-AM"/>
        </w:rPr>
        <w:t>կազմելով</w:t>
      </w:r>
      <w:r w:rsidR="00A0521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57,034</w:t>
      </w:r>
      <w:r w:rsidR="00A05216" w:rsidRPr="00A0521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A05216" w:rsidRPr="00A0521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A05216" w:rsidRPr="00A0521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A05216" w:rsidRPr="00A0521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081730" w:rsidRPr="008B2981">
        <w:rPr>
          <w:rFonts w:ascii="GHEA Grapalat" w:eastAsia="MS Mincho" w:hAnsi="GHEA Grapalat" w:cs="MS Mincho"/>
          <w:sz w:val="22"/>
          <w:szCs w:val="22"/>
          <w:lang w:val="hy-AM"/>
        </w:rPr>
        <w:t>, իսկ</w:t>
      </w:r>
      <w:r w:rsidRPr="008B2981">
        <w:rPr>
          <w:rFonts w:ascii="GHEA Grapalat" w:hAnsi="GHEA Grapalat"/>
          <w:sz w:val="22"/>
          <w:szCs w:val="22"/>
          <w:lang w:val="hy-AM"/>
        </w:rPr>
        <w:t xml:space="preserve"> </w:t>
      </w:r>
      <w:r w:rsidR="00081730" w:rsidRPr="008B2981">
        <w:rPr>
          <w:rFonts w:ascii="GHEA Grapalat" w:hAnsi="GHEA Grapalat"/>
          <w:sz w:val="22"/>
          <w:szCs w:val="22"/>
          <w:lang w:val="hy-AM"/>
        </w:rPr>
        <w:t xml:space="preserve">«Հայաստանի հանրային հեռուստաընկերություն» ՓԲԸ-ն ձևավորել </w:t>
      </w:r>
      <w:r w:rsidR="00081730" w:rsidRPr="00A05216">
        <w:rPr>
          <w:rFonts w:ascii="GHEA Grapalat" w:hAnsi="GHEA Grapalat"/>
          <w:sz w:val="22"/>
          <w:szCs w:val="22"/>
          <w:lang w:val="hy-AM"/>
        </w:rPr>
        <w:t xml:space="preserve">է </w:t>
      </w:r>
      <w:r w:rsidR="003F5FF4" w:rsidRPr="00A05216">
        <w:rPr>
          <w:rFonts w:ascii="GHEA Grapalat" w:hAnsi="GHEA Grapalat"/>
          <w:b/>
          <w:bCs/>
          <w:sz w:val="22"/>
          <w:szCs w:val="22"/>
          <w:lang w:val="hy-AM"/>
        </w:rPr>
        <w:t>197,594</w:t>
      </w:r>
      <w:r w:rsidR="003F5FF4" w:rsidRPr="00A0521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F5FF4" w:rsidRPr="00A0521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3F5FF4" w:rsidRPr="00A0521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F5FF4" w:rsidRPr="00A0521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3F5FF4" w:rsidRPr="008B2981">
        <w:rPr>
          <w:rFonts w:ascii="GHEA Grapalat" w:eastAsia="MS Mincho" w:hAnsi="GHEA Grapalat" w:cs="MS Mincho"/>
          <w:sz w:val="22"/>
          <w:szCs w:val="22"/>
          <w:lang w:val="hy-AM"/>
        </w:rPr>
        <w:t xml:space="preserve"> վնաս, </w:t>
      </w:r>
      <w:r w:rsidR="008B2981" w:rsidRPr="008B2981">
        <w:rPr>
          <w:rFonts w:ascii="GHEA Grapalat" w:eastAsia="MS Mincho" w:hAnsi="GHEA Grapalat" w:cs="MS Mincho"/>
          <w:sz w:val="22"/>
          <w:szCs w:val="22"/>
          <w:lang w:val="hy-AM"/>
        </w:rPr>
        <w:t xml:space="preserve">այն դեպքում, երբ </w:t>
      </w:r>
      <w:r w:rsidR="003F5FF4" w:rsidRPr="008B2981">
        <w:rPr>
          <w:rFonts w:ascii="GHEA Grapalat" w:eastAsia="MS Mincho" w:hAnsi="GHEA Grapalat" w:cs="MS Mincho"/>
          <w:sz w:val="22"/>
          <w:szCs w:val="22"/>
          <w:lang w:val="hy-AM"/>
        </w:rPr>
        <w:t>նախորդ տար</w:t>
      </w:r>
      <w:r w:rsidR="008B2981" w:rsidRPr="008B2981">
        <w:rPr>
          <w:rFonts w:ascii="GHEA Grapalat" w:eastAsia="MS Mincho" w:hAnsi="GHEA Grapalat" w:cs="MS Mincho"/>
          <w:sz w:val="22"/>
          <w:szCs w:val="22"/>
          <w:lang w:val="hy-AM"/>
        </w:rPr>
        <w:t xml:space="preserve">ի աշխատել է </w:t>
      </w:r>
      <w:r w:rsidR="00A05216">
        <w:rPr>
          <w:rFonts w:ascii="GHEA Grapalat" w:eastAsia="MS Mincho" w:hAnsi="GHEA Grapalat" w:cs="MS Mincho"/>
          <w:sz w:val="22"/>
          <w:szCs w:val="22"/>
          <w:lang w:val="hy-AM"/>
        </w:rPr>
        <w:t>շահույթով</w:t>
      </w:r>
      <w:r w:rsidR="008B2981" w:rsidRPr="008B2981">
        <w:rPr>
          <w:rFonts w:ascii="GHEA Grapalat" w:eastAsia="MS Mincho" w:hAnsi="GHEA Grapalat" w:cs="MS Mincho"/>
          <w:sz w:val="22"/>
          <w:szCs w:val="22"/>
          <w:lang w:val="hy-AM"/>
        </w:rPr>
        <w:t xml:space="preserve"> և ձևավորել</w:t>
      </w:r>
      <w:r w:rsidR="003F5FF4" w:rsidRPr="008B2981">
        <w:rPr>
          <w:rFonts w:ascii="GHEA Grapalat" w:eastAsia="MS Mincho" w:hAnsi="GHEA Grapalat" w:cs="MS Mincho"/>
          <w:sz w:val="22"/>
          <w:szCs w:val="22"/>
          <w:lang w:val="hy-AM"/>
        </w:rPr>
        <w:t xml:space="preserve"> </w:t>
      </w:r>
      <w:r w:rsidR="008B2981" w:rsidRPr="00A0521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477</w:t>
      </w:r>
      <w:r w:rsidR="003F5FF4" w:rsidRPr="00A0521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,</w:t>
      </w:r>
      <w:r w:rsidR="008B2981" w:rsidRPr="00A0521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617</w:t>
      </w:r>
      <w:r w:rsidR="003F5FF4" w:rsidRPr="00A0521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F5FF4" w:rsidRPr="00A0521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3F5FF4" w:rsidRPr="00A0521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F5FF4" w:rsidRPr="00A0521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3F5FF4" w:rsidRPr="008B2981">
        <w:rPr>
          <w:rFonts w:ascii="GHEA Grapalat" w:eastAsia="MS Mincho" w:hAnsi="GHEA Grapalat" w:cs="MS Mincho"/>
          <w:sz w:val="22"/>
          <w:szCs w:val="22"/>
          <w:lang w:val="hy-AM"/>
        </w:rPr>
        <w:t xml:space="preserve"> զուտ շահույթ։</w:t>
      </w:r>
    </w:p>
    <w:p w14:paraId="1DCA5B78" w14:textId="15F4BE0C" w:rsidR="0044461E" w:rsidRDefault="003830C0" w:rsidP="0044461E">
      <w:pPr>
        <w:spacing w:line="360" w:lineRule="auto"/>
        <w:ind w:firstLine="540"/>
        <w:jc w:val="both"/>
        <w:rPr>
          <w:rFonts w:ascii="GHEA Grapalat" w:hAnsi="GHEA Grapalat" w:cs="GHEA Grapalat"/>
          <w:iCs/>
          <w:sz w:val="22"/>
          <w:szCs w:val="22"/>
          <w:lang w:val="hy-AM"/>
        </w:rPr>
      </w:pPr>
      <w:r w:rsidRPr="00024207">
        <w:rPr>
          <w:rFonts w:ascii="GHEA Grapalat" w:hAnsi="GHEA Grapalat" w:cs="Sylfaen"/>
          <w:iCs/>
          <w:sz w:val="22"/>
          <w:szCs w:val="22"/>
          <w:lang w:val="hy-AM"/>
        </w:rPr>
        <w:t>Հաշ</w:t>
      </w:r>
      <w:r w:rsidR="002158BF" w:rsidRPr="00024207">
        <w:rPr>
          <w:rFonts w:ascii="GHEA Grapalat" w:hAnsi="GHEA Grapalat" w:cs="Sylfaen"/>
          <w:iCs/>
          <w:sz w:val="22"/>
          <w:szCs w:val="22"/>
          <w:lang w:val="hy-AM"/>
        </w:rPr>
        <w:t>վետու տարում Խորհրդի</w:t>
      </w:r>
      <w:r w:rsidRPr="00024207">
        <w:rPr>
          <w:rFonts w:ascii="GHEA Grapalat" w:hAnsi="GHEA Grapalat" w:cs="Sylfaen"/>
          <w:iCs/>
          <w:sz w:val="22"/>
          <w:szCs w:val="22"/>
          <w:lang w:val="hy-AM"/>
        </w:rPr>
        <w:t xml:space="preserve"> ենթակայության կազմակերպությունների կողմից ձևավորած ընդամենը զուտ շահույթի ծա</w:t>
      </w:r>
      <w:r w:rsidR="002158BF" w:rsidRPr="00024207">
        <w:rPr>
          <w:rFonts w:ascii="GHEA Grapalat" w:hAnsi="GHEA Grapalat" w:cs="Sylfaen"/>
          <w:iCs/>
          <w:sz w:val="22"/>
          <w:szCs w:val="22"/>
          <w:lang w:val="hy-AM"/>
        </w:rPr>
        <w:t xml:space="preserve">վալը նախորդ տարվա համեմատ </w:t>
      </w:r>
      <w:r w:rsidR="003F5FF4" w:rsidRPr="00024207">
        <w:rPr>
          <w:rFonts w:ascii="GHEA Grapalat" w:hAnsi="GHEA Grapalat" w:cs="Sylfaen"/>
          <w:iCs/>
          <w:sz w:val="22"/>
          <w:szCs w:val="22"/>
          <w:lang w:val="hy-AM"/>
        </w:rPr>
        <w:t xml:space="preserve">նվազել է </w:t>
      </w:r>
      <w:r w:rsidR="003F5FF4" w:rsidRPr="00A05216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251</w:t>
      </w:r>
      <w:r w:rsidRPr="00A05216">
        <w:rPr>
          <w:rFonts w:ascii="MS Mincho" w:eastAsia="MS Mincho" w:hAnsi="MS Mincho" w:cs="MS Mincho" w:hint="eastAsia"/>
          <w:b/>
          <w:bCs/>
          <w:iCs/>
          <w:sz w:val="22"/>
          <w:szCs w:val="22"/>
          <w:lang w:val="hy-AM"/>
        </w:rPr>
        <w:t>․</w:t>
      </w:r>
      <w:r w:rsidRPr="00A05216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0 </w:t>
      </w:r>
      <w:r w:rsidRPr="00A05216">
        <w:rPr>
          <w:rFonts w:ascii="GHEA Grapalat" w:hAnsi="GHEA Grapalat" w:cs="GHEA Grapalat"/>
          <w:b/>
          <w:bCs/>
          <w:iCs/>
          <w:sz w:val="22"/>
          <w:szCs w:val="22"/>
          <w:lang w:val="hy-AM"/>
        </w:rPr>
        <w:t>հազ</w:t>
      </w:r>
      <w:r w:rsidRPr="00A05216">
        <w:rPr>
          <w:rFonts w:ascii="MS Mincho" w:eastAsia="MS Mincho" w:hAnsi="MS Mincho" w:cs="MS Mincho" w:hint="eastAsia"/>
          <w:b/>
          <w:bCs/>
          <w:iCs/>
          <w:sz w:val="22"/>
          <w:szCs w:val="22"/>
          <w:lang w:val="hy-AM"/>
        </w:rPr>
        <w:t>․</w:t>
      </w:r>
      <w:r w:rsidRPr="00A05216">
        <w:rPr>
          <w:rFonts w:ascii="GHEA Grapalat" w:hAnsi="GHEA Grapalat" w:cs="GHEA Grapalat"/>
          <w:b/>
          <w:bCs/>
          <w:iCs/>
          <w:sz w:val="22"/>
          <w:szCs w:val="22"/>
          <w:lang w:val="hy-AM"/>
        </w:rPr>
        <w:t>դրամով</w:t>
      </w:r>
      <w:r w:rsidRPr="00024207">
        <w:rPr>
          <w:rFonts w:ascii="GHEA Grapalat" w:hAnsi="GHEA Grapalat" w:cs="Sylfaen"/>
          <w:iCs/>
          <w:sz w:val="22"/>
          <w:szCs w:val="22"/>
          <w:lang w:val="hy-AM"/>
        </w:rPr>
        <w:t xml:space="preserve">, </w:t>
      </w:r>
      <w:r w:rsidRPr="00024207">
        <w:rPr>
          <w:rFonts w:ascii="GHEA Grapalat" w:hAnsi="GHEA Grapalat" w:cs="GHEA Grapalat"/>
          <w:iCs/>
          <w:sz w:val="22"/>
          <w:szCs w:val="22"/>
          <w:lang w:val="hy-AM"/>
        </w:rPr>
        <w:t>միաժամանակ</w:t>
      </w:r>
      <w:r w:rsidR="00C100AA" w:rsidRPr="00024207">
        <w:rPr>
          <w:rFonts w:ascii="GHEA Grapalat" w:hAnsi="GHEA Grapalat" w:cs="Sylfaen"/>
          <w:iCs/>
          <w:sz w:val="22"/>
          <w:szCs w:val="22"/>
          <w:lang w:val="hy-AM"/>
        </w:rPr>
        <w:t xml:space="preserve"> </w:t>
      </w:r>
      <w:r w:rsidR="003F5FF4" w:rsidRPr="00A05216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>212,664</w:t>
      </w:r>
      <w:r w:rsidRPr="00A05216">
        <w:rPr>
          <w:rFonts w:ascii="MS Mincho" w:eastAsia="MS Mincho" w:hAnsi="MS Mincho" w:cs="MS Mincho" w:hint="eastAsia"/>
          <w:b/>
          <w:bCs/>
          <w:iCs/>
          <w:sz w:val="22"/>
          <w:szCs w:val="22"/>
          <w:lang w:val="hy-AM"/>
        </w:rPr>
        <w:t>․</w:t>
      </w:r>
      <w:r w:rsidRPr="00A05216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0 </w:t>
      </w:r>
      <w:r w:rsidRPr="00A05216">
        <w:rPr>
          <w:rFonts w:ascii="GHEA Grapalat" w:hAnsi="GHEA Grapalat" w:cs="GHEA Grapalat"/>
          <w:b/>
          <w:bCs/>
          <w:iCs/>
          <w:sz w:val="22"/>
          <w:szCs w:val="22"/>
          <w:lang w:val="hy-AM"/>
        </w:rPr>
        <w:t>հազ</w:t>
      </w:r>
      <w:r w:rsidRPr="00A05216">
        <w:rPr>
          <w:rFonts w:ascii="MS Mincho" w:eastAsia="MS Mincho" w:hAnsi="MS Mincho" w:cs="MS Mincho" w:hint="eastAsia"/>
          <w:b/>
          <w:bCs/>
          <w:iCs/>
          <w:sz w:val="22"/>
          <w:szCs w:val="22"/>
          <w:lang w:val="hy-AM"/>
        </w:rPr>
        <w:t>․</w:t>
      </w:r>
      <w:r w:rsidRPr="00A05216">
        <w:rPr>
          <w:rFonts w:ascii="GHEA Grapalat" w:hAnsi="GHEA Grapalat" w:cs="Sylfaen"/>
          <w:b/>
          <w:bCs/>
          <w:iCs/>
          <w:sz w:val="22"/>
          <w:szCs w:val="22"/>
          <w:lang w:val="hy-AM"/>
        </w:rPr>
        <w:t xml:space="preserve"> </w:t>
      </w:r>
      <w:r w:rsidRPr="00A05216">
        <w:rPr>
          <w:rFonts w:ascii="GHEA Grapalat" w:hAnsi="GHEA Grapalat" w:cs="GHEA Grapalat"/>
          <w:b/>
          <w:bCs/>
          <w:iCs/>
          <w:sz w:val="22"/>
          <w:szCs w:val="22"/>
          <w:lang w:val="hy-AM"/>
        </w:rPr>
        <w:t>դրամ</w:t>
      </w:r>
      <w:r w:rsidR="00A05216">
        <w:rPr>
          <w:rFonts w:ascii="GHEA Grapalat" w:hAnsi="GHEA Grapalat" w:cs="GHEA Grapalat"/>
          <w:b/>
          <w:bCs/>
          <w:iCs/>
          <w:sz w:val="22"/>
          <w:szCs w:val="22"/>
          <w:lang w:val="hy-AM"/>
        </w:rPr>
        <w:t>ով</w:t>
      </w:r>
      <w:r w:rsidRPr="00024207">
        <w:rPr>
          <w:rFonts w:ascii="GHEA Grapalat" w:hAnsi="GHEA Grapalat" w:cs="Sylfaen"/>
          <w:iCs/>
          <w:sz w:val="22"/>
          <w:szCs w:val="22"/>
          <w:lang w:val="hy-AM"/>
        </w:rPr>
        <w:t xml:space="preserve"> </w:t>
      </w:r>
      <w:r w:rsidR="003F5FF4" w:rsidRPr="00024207">
        <w:rPr>
          <w:rFonts w:ascii="GHEA Grapalat" w:hAnsi="GHEA Grapalat" w:cs="GHEA Grapalat"/>
          <w:iCs/>
          <w:sz w:val="22"/>
          <w:szCs w:val="22"/>
          <w:lang w:val="hy-AM"/>
        </w:rPr>
        <w:t xml:space="preserve">աճել </w:t>
      </w:r>
      <w:r w:rsidRPr="00024207">
        <w:rPr>
          <w:rFonts w:ascii="GHEA Grapalat" w:hAnsi="GHEA Grapalat" w:cs="GHEA Grapalat"/>
          <w:iCs/>
          <w:sz w:val="22"/>
          <w:szCs w:val="22"/>
          <w:lang w:val="hy-AM"/>
        </w:rPr>
        <w:t>է ընդամենը վնասի ծավալը</w:t>
      </w:r>
      <w:r w:rsidR="00C100AA" w:rsidRPr="00024207">
        <w:rPr>
          <w:rFonts w:ascii="GHEA Grapalat" w:hAnsi="GHEA Grapalat" w:cs="GHEA Grapalat"/>
          <w:iCs/>
          <w:sz w:val="22"/>
          <w:szCs w:val="22"/>
          <w:lang w:val="hy-AM"/>
        </w:rPr>
        <w:t xml:space="preserve">, </w:t>
      </w:r>
      <w:r w:rsidR="00A05216">
        <w:rPr>
          <w:rFonts w:ascii="GHEA Grapalat" w:hAnsi="GHEA Grapalat" w:cs="GHEA Grapalat"/>
          <w:iCs/>
          <w:sz w:val="22"/>
          <w:szCs w:val="22"/>
          <w:lang w:val="hy-AM"/>
        </w:rPr>
        <w:t xml:space="preserve">միաժամանակ </w:t>
      </w:r>
      <w:r w:rsidR="00C100AA" w:rsidRPr="00024207">
        <w:rPr>
          <w:rFonts w:ascii="GHEA Grapalat" w:hAnsi="GHEA Grapalat" w:cs="GHEA Grapalat"/>
          <w:iCs/>
          <w:sz w:val="22"/>
          <w:szCs w:val="22"/>
          <w:lang w:val="hy-AM"/>
        </w:rPr>
        <w:t>կուտակված շահույթ</w:t>
      </w:r>
      <w:r w:rsidR="008B2981" w:rsidRPr="00024207">
        <w:rPr>
          <w:rFonts w:ascii="GHEA Grapalat" w:hAnsi="GHEA Grapalat" w:cs="GHEA Grapalat"/>
          <w:iCs/>
          <w:sz w:val="22"/>
          <w:szCs w:val="22"/>
          <w:lang w:val="hy-AM"/>
        </w:rPr>
        <w:t>ը</w:t>
      </w:r>
      <w:r w:rsidR="00C100AA" w:rsidRPr="00024207">
        <w:rPr>
          <w:rFonts w:ascii="GHEA Grapalat" w:hAnsi="GHEA Grapalat" w:cs="GHEA Grapalat"/>
          <w:iCs/>
          <w:sz w:val="22"/>
          <w:szCs w:val="22"/>
          <w:lang w:val="hy-AM"/>
        </w:rPr>
        <w:t xml:space="preserve"> </w:t>
      </w:r>
      <w:r w:rsidR="003F5FF4" w:rsidRPr="00024207">
        <w:rPr>
          <w:rFonts w:ascii="GHEA Grapalat" w:hAnsi="GHEA Grapalat" w:cs="GHEA Grapalat"/>
          <w:iCs/>
          <w:sz w:val="22"/>
          <w:szCs w:val="22"/>
          <w:lang w:val="hy-AM"/>
        </w:rPr>
        <w:t xml:space="preserve"> նվազել</w:t>
      </w:r>
      <w:r w:rsidR="00C100AA" w:rsidRPr="00024207">
        <w:rPr>
          <w:rFonts w:ascii="GHEA Grapalat" w:hAnsi="GHEA Grapalat" w:cs="GHEA Grapalat"/>
          <w:iCs/>
          <w:sz w:val="22"/>
          <w:szCs w:val="22"/>
          <w:lang w:val="hy-AM"/>
        </w:rPr>
        <w:t xml:space="preserve"> է </w:t>
      </w:r>
      <w:r w:rsidR="003F5FF4" w:rsidRPr="00A05216">
        <w:rPr>
          <w:rFonts w:ascii="GHEA Grapalat" w:hAnsi="GHEA Grapalat" w:cs="GHEA Grapalat"/>
          <w:b/>
          <w:bCs/>
          <w:iCs/>
          <w:sz w:val="22"/>
          <w:szCs w:val="22"/>
          <w:lang w:val="hy-AM"/>
        </w:rPr>
        <w:t>530</w:t>
      </w:r>
      <w:r w:rsidR="00C100AA" w:rsidRPr="00A05216">
        <w:rPr>
          <w:rFonts w:ascii="GHEA Grapalat" w:hAnsi="GHEA Grapalat" w:cs="GHEA Grapalat"/>
          <w:b/>
          <w:bCs/>
          <w:iCs/>
          <w:sz w:val="22"/>
          <w:szCs w:val="22"/>
          <w:lang w:val="hy-AM"/>
        </w:rPr>
        <w:t>,</w:t>
      </w:r>
      <w:r w:rsidR="003F5FF4" w:rsidRPr="00A05216">
        <w:rPr>
          <w:rFonts w:ascii="GHEA Grapalat" w:hAnsi="GHEA Grapalat" w:cs="GHEA Grapalat"/>
          <w:b/>
          <w:bCs/>
          <w:iCs/>
          <w:sz w:val="22"/>
          <w:szCs w:val="22"/>
          <w:lang w:val="hy-AM"/>
        </w:rPr>
        <w:t>761</w:t>
      </w:r>
      <w:r w:rsidR="00C100AA" w:rsidRPr="00A05216">
        <w:rPr>
          <w:rFonts w:ascii="MS Mincho" w:eastAsia="MS Mincho" w:hAnsi="MS Mincho" w:cs="MS Mincho" w:hint="eastAsia"/>
          <w:b/>
          <w:bCs/>
          <w:iCs/>
          <w:sz w:val="22"/>
          <w:szCs w:val="22"/>
          <w:lang w:val="hy-AM"/>
        </w:rPr>
        <w:t>․</w:t>
      </w:r>
      <w:r w:rsidR="00C100AA" w:rsidRPr="00A05216">
        <w:rPr>
          <w:rFonts w:ascii="GHEA Grapalat" w:hAnsi="GHEA Grapalat" w:cs="GHEA Grapalat"/>
          <w:b/>
          <w:bCs/>
          <w:iCs/>
          <w:sz w:val="22"/>
          <w:szCs w:val="22"/>
          <w:lang w:val="hy-AM"/>
        </w:rPr>
        <w:t>0 հազ</w:t>
      </w:r>
      <w:r w:rsidR="00C100AA" w:rsidRPr="00A05216">
        <w:rPr>
          <w:rFonts w:ascii="MS Mincho" w:eastAsia="MS Mincho" w:hAnsi="MS Mincho" w:cs="MS Mincho" w:hint="eastAsia"/>
          <w:b/>
          <w:bCs/>
          <w:iCs/>
          <w:sz w:val="22"/>
          <w:szCs w:val="22"/>
          <w:lang w:val="hy-AM"/>
        </w:rPr>
        <w:t>․</w:t>
      </w:r>
      <w:r w:rsidR="00C100AA" w:rsidRPr="00A05216">
        <w:rPr>
          <w:rFonts w:ascii="GHEA Grapalat" w:hAnsi="GHEA Grapalat" w:cs="GHEA Grapalat"/>
          <w:b/>
          <w:bCs/>
          <w:iCs/>
          <w:sz w:val="22"/>
          <w:szCs w:val="22"/>
          <w:lang w:val="hy-AM"/>
        </w:rPr>
        <w:t xml:space="preserve"> դրամով</w:t>
      </w:r>
      <w:r w:rsidR="00C100AA" w:rsidRPr="00024207">
        <w:rPr>
          <w:rFonts w:ascii="GHEA Grapalat" w:hAnsi="GHEA Grapalat" w:cs="GHEA Grapalat"/>
          <w:iCs/>
          <w:sz w:val="22"/>
          <w:szCs w:val="22"/>
          <w:lang w:val="hy-AM"/>
        </w:rPr>
        <w:t>։</w:t>
      </w:r>
    </w:p>
    <w:p w14:paraId="0E79401C" w14:textId="54ED0C4F" w:rsidR="00AA4858" w:rsidRPr="0044461E" w:rsidRDefault="00DA605F" w:rsidP="0044461E">
      <w:pPr>
        <w:spacing w:line="360" w:lineRule="auto"/>
        <w:ind w:firstLine="540"/>
        <w:jc w:val="both"/>
        <w:rPr>
          <w:rFonts w:ascii="GHEA Grapalat" w:hAnsi="GHEA Grapalat" w:cs="Sylfaen"/>
          <w:iCs/>
          <w:sz w:val="22"/>
          <w:szCs w:val="22"/>
          <w:lang w:val="hy-AM"/>
        </w:rPr>
      </w:pPr>
      <w:r w:rsidRPr="008B2981">
        <w:rPr>
          <w:rFonts w:ascii="GHEA Grapalat" w:hAnsi="GHEA Grapalat" w:cs="Sylfaen"/>
          <w:sz w:val="22"/>
          <w:szCs w:val="22"/>
          <w:lang w:val="hy-AM"/>
        </w:rPr>
        <w:t>4.</w:t>
      </w:r>
      <w:r w:rsidR="00AA4858" w:rsidRPr="008B298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B2981">
        <w:rPr>
          <w:rFonts w:ascii="GHEA Grapalat" w:hAnsi="GHEA Grapalat" w:cs="Sylfaen"/>
          <w:sz w:val="22"/>
          <w:szCs w:val="22"/>
          <w:lang w:val="hy-AM"/>
        </w:rPr>
        <w:t>Ը</w:t>
      </w:r>
      <w:r w:rsidR="00AA4858" w:rsidRPr="008B2981">
        <w:rPr>
          <w:rFonts w:ascii="GHEA Grapalat" w:hAnsi="GHEA Grapalat"/>
          <w:sz w:val="22"/>
          <w:szCs w:val="22"/>
          <w:lang w:val="hy-AM"/>
        </w:rPr>
        <w:t>նկերությունների եկամուտները հիմնականում ձևավորվել են հիմնական գործունեությունից։</w:t>
      </w:r>
    </w:p>
    <w:p w14:paraId="156D1668" w14:textId="1A314F0B" w:rsidR="008B2981" w:rsidRPr="008242E4" w:rsidRDefault="003F5FF4" w:rsidP="0044461E">
      <w:pPr>
        <w:pStyle w:val="a3"/>
        <w:ind w:firstLine="540"/>
        <w:rPr>
          <w:rFonts w:ascii="GHEA Grapalat" w:hAnsi="GHEA Grapalat" w:cs="Sylfaen"/>
          <w:sz w:val="22"/>
          <w:szCs w:val="22"/>
          <w:lang w:val="hy-AM"/>
        </w:rPr>
      </w:pPr>
      <w:r w:rsidRPr="008B2981">
        <w:rPr>
          <w:rFonts w:ascii="GHEA Grapalat" w:hAnsi="GHEA Grapalat"/>
          <w:sz w:val="22"/>
          <w:szCs w:val="22"/>
          <w:lang w:val="hy-AM"/>
        </w:rPr>
        <w:t>5</w:t>
      </w:r>
      <w:r w:rsidR="00DA605F" w:rsidRPr="008B2981">
        <w:rPr>
          <w:rFonts w:ascii="GHEA Grapalat" w:hAnsi="GHEA Grapalat" w:cs="Sylfaen"/>
          <w:sz w:val="22"/>
          <w:szCs w:val="22"/>
          <w:lang w:val="hy-AM"/>
        </w:rPr>
        <w:t xml:space="preserve">. Ըստ ներկայացված տեղեկատվության՝ խորհրդի  ենթակայության 2 կազմակերպությունների կողմից զբաղեցրած շենք, շինությունների ընդհանուր մակերեսը կազմում 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>է 29</w:t>
      </w:r>
      <w:r w:rsidRPr="008242E4">
        <w:rPr>
          <w:rFonts w:ascii="GHEA Grapalat" w:hAnsi="GHEA Grapalat" w:cs="Sylfaen"/>
          <w:sz w:val="22"/>
          <w:szCs w:val="22"/>
          <w:lang w:val="hy-AM"/>
        </w:rPr>
        <w:t>602</w:t>
      </w:r>
      <w:r w:rsidR="00DA605F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242E4">
        <w:rPr>
          <w:rFonts w:ascii="GHEA Grapalat" w:eastAsia="MS Mincho" w:hAnsi="GHEA Grapalat" w:cs="MS Mincho"/>
          <w:sz w:val="22"/>
          <w:szCs w:val="22"/>
          <w:lang w:val="hy-AM"/>
        </w:rPr>
        <w:t>8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 xml:space="preserve"> քմ</w:t>
      </w:r>
      <w:r w:rsidR="00A05216" w:rsidRPr="008242E4">
        <w:rPr>
          <w:rFonts w:ascii="GHEA Grapalat" w:hAnsi="GHEA Grapalat" w:cs="Sylfaen"/>
          <w:sz w:val="22"/>
          <w:szCs w:val="22"/>
          <w:lang w:val="hy-AM"/>
        </w:rPr>
        <w:t>։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A605F" w:rsidRPr="008242E4">
        <w:rPr>
          <w:rFonts w:ascii="GHEA Grapalat" w:hAnsi="GHEA Grapalat"/>
          <w:sz w:val="22"/>
          <w:szCs w:val="22"/>
          <w:lang w:val="hy-AM"/>
        </w:rPr>
        <w:t xml:space="preserve">«Հայաստանի հանրային հեռուստաընկերություն» 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>ՓԲԸ-ի 23076</w:t>
      </w:r>
      <w:r w:rsidR="00DA605F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 xml:space="preserve">1 </w:t>
      </w:r>
      <w:r w:rsidR="00DA605F" w:rsidRPr="008242E4">
        <w:rPr>
          <w:rFonts w:ascii="GHEA Grapalat" w:hAnsi="GHEA Grapalat" w:cs="GHEA Grapalat"/>
          <w:sz w:val="22"/>
          <w:szCs w:val="22"/>
          <w:lang w:val="hy-AM"/>
        </w:rPr>
        <w:t>քմ</w:t>
      </w:r>
      <w:r w:rsidR="00A05216" w:rsidRPr="008242E4">
        <w:rPr>
          <w:rFonts w:ascii="GHEA Grapalat" w:hAnsi="GHEA Grapalat" w:cs="Sylfaen"/>
          <w:sz w:val="22"/>
          <w:szCs w:val="22"/>
          <w:lang w:val="hy-AM"/>
        </w:rPr>
        <w:t xml:space="preserve"> տարածքից՝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100AA" w:rsidRPr="008242E4">
        <w:rPr>
          <w:rFonts w:ascii="GHEA Grapalat" w:hAnsi="GHEA Grapalat" w:cs="GHEA Grapalat"/>
          <w:sz w:val="22"/>
          <w:szCs w:val="22"/>
          <w:lang w:val="hy-AM"/>
        </w:rPr>
        <w:t>վարձակալության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 xml:space="preserve"> է </w:t>
      </w:r>
      <w:r w:rsidR="00DA605F" w:rsidRPr="008242E4">
        <w:rPr>
          <w:rFonts w:ascii="GHEA Grapalat" w:hAnsi="GHEA Grapalat" w:cs="GHEA Grapalat"/>
          <w:sz w:val="22"/>
          <w:szCs w:val="22"/>
          <w:lang w:val="hy-AM"/>
        </w:rPr>
        <w:t>տրված</w:t>
      </w:r>
      <w:r w:rsidR="00B64CC1" w:rsidRPr="008242E4">
        <w:rPr>
          <w:rFonts w:ascii="GHEA Grapalat" w:hAnsi="GHEA Grapalat" w:cs="Sylfaen"/>
          <w:sz w:val="22"/>
          <w:szCs w:val="22"/>
          <w:lang w:val="hy-AM"/>
        </w:rPr>
        <w:t xml:space="preserve"> 237</w:t>
      </w:r>
      <w:r w:rsidR="00051B12" w:rsidRPr="008242E4">
        <w:rPr>
          <w:rFonts w:ascii="GHEA Grapalat" w:hAnsi="GHEA Grapalat" w:cs="Sylfaen"/>
          <w:sz w:val="22"/>
          <w:szCs w:val="22"/>
          <w:lang w:val="hy-AM"/>
        </w:rPr>
        <w:t>.</w:t>
      </w:r>
      <w:r w:rsidR="00B64CC1" w:rsidRPr="008242E4">
        <w:rPr>
          <w:rFonts w:ascii="GHEA Grapalat" w:hAnsi="GHEA Grapalat" w:cs="Sylfaen"/>
          <w:sz w:val="22"/>
          <w:szCs w:val="22"/>
          <w:lang w:val="hy-AM"/>
        </w:rPr>
        <w:t xml:space="preserve">0 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>քմ տարածք,</w:t>
      </w:r>
      <w:r w:rsidR="00B64CC1" w:rsidRPr="008242E4">
        <w:rPr>
          <w:rFonts w:ascii="GHEA Grapalat" w:hAnsi="GHEA Grapalat" w:cs="Sylfaen"/>
          <w:sz w:val="22"/>
          <w:szCs w:val="22"/>
          <w:lang w:val="hy-AM"/>
        </w:rPr>
        <w:t xml:space="preserve"> իսկ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64CC1" w:rsidRPr="008242E4">
        <w:rPr>
          <w:rFonts w:ascii="GHEA Grapalat" w:hAnsi="GHEA Grapalat"/>
          <w:sz w:val="22"/>
          <w:szCs w:val="22"/>
          <w:lang w:val="hy-AM"/>
        </w:rPr>
        <w:t xml:space="preserve">«Հայաստանի հանրային հեռուստաընկերություն» ՓԲԸ-ի </w:t>
      </w:r>
      <w:r w:rsidR="00C100AA" w:rsidRPr="008242E4">
        <w:rPr>
          <w:rFonts w:ascii="GHEA Grapalat" w:hAnsi="GHEA Grapalat" w:cs="Sylfaen"/>
          <w:sz w:val="22"/>
          <w:szCs w:val="22"/>
          <w:lang w:val="hy-AM"/>
        </w:rPr>
        <w:t>6</w:t>
      </w:r>
      <w:r w:rsidRPr="008242E4">
        <w:rPr>
          <w:rFonts w:ascii="GHEA Grapalat" w:hAnsi="GHEA Grapalat" w:cs="Sylfaen"/>
          <w:sz w:val="22"/>
          <w:szCs w:val="22"/>
          <w:lang w:val="hy-AM"/>
        </w:rPr>
        <w:t>526</w:t>
      </w:r>
      <w:r w:rsidR="00DA605F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242E4">
        <w:rPr>
          <w:rFonts w:ascii="GHEA Grapalat" w:hAnsi="GHEA Grapalat" w:cs="Sylfaen"/>
          <w:sz w:val="22"/>
          <w:szCs w:val="22"/>
          <w:lang w:val="hy-AM"/>
        </w:rPr>
        <w:t>7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A605F" w:rsidRPr="008242E4">
        <w:rPr>
          <w:rFonts w:ascii="GHEA Grapalat" w:hAnsi="GHEA Grapalat" w:cs="GHEA Grapalat"/>
          <w:sz w:val="22"/>
          <w:szCs w:val="22"/>
          <w:lang w:val="hy-AM"/>
        </w:rPr>
        <w:t>քմ</w:t>
      </w:r>
      <w:r w:rsidR="00A05216" w:rsidRPr="008242E4">
        <w:rPr>
          <w:rFonts w:ascii="GHEA Grapalat" w:hAnsi="GHEA Grapalat" w:cs="Sylfaen"/>
          <w:sz w:val="22"/>
          <w:szCs w:val="22"/>
          <w:lang w:val="hy-AM"/>
        </w:rPr>
        <w:t xml:space="preserve"> տարածքից՝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 xml:space="preserve"> 6</w:t>
      </w:r>
      <w:r w:rsidRPr="008242E4">
        <w:rPr>
          <w:rFonts w:ascii="GHEA Grapalat" w:hAnsi="GHEA Grapalat" w:cs="Sylfaen"/>
          <w:sz w:val="22"/>
          <w:szCs w:val="22"/>
          <w:lang w:val="hy-AM"/>
        </w:rPr>
        <w:t>78</w:t>
      </w:r>
      <w:r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DA605F" w:rsidRPr="008242E4">
        <w:rPr>
          <w:rFonts w:ascii="GHEA Grapalat" w:hAnsi="GHEA Grapalat" w:cs="Sylfaen"/>
          <w:sz w:val="22"/>
          <w:szCs w:val="22"/>
          <w:lang w:val="hy-AM"/>
        </w:rPr>
        <w:t>8 քմ տարածք։</w:t>
      </w:r>
      <w:r w:rsidR="00A05216" w:rsidRPr="008242E4">
        <w:rPr>
          <w:rFonts w:ascii="GHEA Grapalat" w:hAnsi="GHEA Grapalat" w:cs="Sylfaen"/>
          <w:sz w:val="22"/>
          <w:szCs w:val="22"/>
          <w:lang w:val="hy-AM"/>
        </w:rPr>
        <w:t xml:space="preserve"> Կազմակերպությունների կողմից չօգտագործվող տարածքներ առկա չեն։ </w:t>
      </w:r>
      <w:r w:rsidR="008B2981" w:rsidRPr="008242E4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123054B3" w14:textId="3A52CC1C" w:rsidR="00DA605F" w:rsidRPr="008B2981" w:rsidRDefault="00B64CC1" w:rsidP="0044461E">
      <w:pPr>
        <w:pStyle w:val="a3"/>
        <w:ind w:firstLine="540"/>
        <w:rPr>
          <w:rFonts w:ascii="GHEA Grapalat" w:hAnsi="GHEA Grapalat" w:cs="Sylfaen"/>
          <w:sz w:val="22"/>
          <w:szCs w:val="22"/>
          <w:lang w:val="hy-AM"/>
        </w:rPr>
      </w:pPr>
      <w:r w:rsidRPr="008B298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B2981">
        <w:rPr>
          <w:rFonts w:ascii="GHEA Grapalat" w:hAnsi="GHEA Grapalat"/>
          <w:sz w:val="22"/>
          <w:szCs w:val="22"/>
          <w:lang w:val="hy-AM"/>
        </w:rPr>
        <w:t xml:space="preserve">«Հոգևոր-մշակութային հանրային հեռուստաընկերություն» ՓԲԸ-ն </w:t>
      </w:r>
      <w:r w:rsidRPr="008B2981">
        <w:rPr>
          <w:rFonts w:ascii="GHEA Grapalat" w:hAnsi="GHEA Grapalat" w:cs="Sylfaen"/>
          <w:sz w:val="22"/>
          <w:szCs w:val="22"/>
          <w:lang w:val="hy-AM"/>
        </w:rPr>
        <w:t>սեփականության իրավունքով զբաղեցրած շենք, շինություններ չունի։</w:t>
      </w:r>
    </w:p>
    <w:p w14:paraId="632DFF30" w14:textId="77777777" w:rsidR="00FD6EF5" w:rsidRDefault="00FD6EF5" w:rsidP="0044461E">
      <w:pPr>
        <w:pStyle w:val="a3"/>
        <w:ind w:firstLine="540"/>
        <w:rPr>
          <w:rFonts w:ascii="GHEA Grapalat" w:hAnsi="GHEA Grapalat"/>
          <w:sz w:val="22"/>
          <w:szCs w:val="22"/>
          <w:lang w:val="hy-AM"/>
        </w:rPr>
      </w:pPr>
      <w:r w:rsidRPr="008B2981">
        <w:rPr>
          <w:rFonts w:ascii="GHEA Grapalat" w:hAnsi="GHEA Grapalat"/>
          <w:sz w:val="22"/>
          <w:szCs w:val="22"/>
          <w:lang w:val="hy-AM"/>
        </w:rPr>
        <w:tab/>
      </w:r>
    </w:p>
    <w:p w14:paraId="69C82FBB" w14:textId="77777777" w:rsidR="00184030" w:rsidRDefault="00184030" w:rsidP="0044461E">
      <w:pPr>
        <w:pStyle w:val="a3"/>
        <w:ind w:firstLine="540"/>
        <w:rPr>
          <w:rFonts w:ascii="GHEA Grapalat" w:hAnsi="GHEA Grapalat"/>
          <w:sz w:val="22"/>
          <w:szCs w:val="22"/>
          <w:lang w:val="hy-AM"/>
        </w:rPr>
      </w:pPr>
    </w:p>
    <w:p w14:paraId="766D2B89" w14:textId="77777777" w:rsidR="00184030" w:rsidRPr="00391381" w:rsidRDefault="00184030" w:rsidP="0044461E">
      <w:pPr>
        <w:pStyle w:val="a3"/>
        <w:ind w:firstLine="540"/>
        <w:rPr>
          <w:rFonts w:ascii="GHEA Grapalat" w:hAnsi="GHEA Grapalat"/>
          <w:sz w:val="22"/>
          <w:szCs w:val="22"/>
          <w:lang w:val="hy-AM"/>
        </w:rPr>
      </w:pPr>
    </w:p>
    <w:p w14:paraId="027293AC" w14:textId="77777777" w:rsidR="002A004C" w:rsidRPr="007B3AC1" w:rsidRDefault="002A004C" w:rsidP="00AA4858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</w:p>
    <w:p w14:paraId="7EEB8CD3" w14:textId="77777777" w:rsidR="00AA4858" w:rsidRPr="00454C3B" w:rsidRDefault="00AA4858" w:rsidP="00AA4858">
      <w:pPr>
        <w:pStyle w:val="a3"/>
        <w:rPr>
          <w:rFonts w:ascii="GHEA Grapalat" w:hAnsi="GHEA Grapalat" w:cs="Sylfaen"/>
          <w:sz w:val="22"/>
          <w:szCs w:val="22"/>
          <w:lang w:val="hy-AM"/>
        </w:rPr>
      </w:pPr>
    </w:p>
    <w:p w14:paraId="2D867BFB" w14:textId="144B4CAF" w:rsidR="00885053" w:rsidRPr="00B77D10" w:rsidRDefault="00885053" w:rsidP="00885053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B77D10">
        <w:rPr>
          <w:rFonts w:ascii="GHEA Grapalat" w:hAnsi="GHEA Grapalat"/>
          <w:b/>
          <w:sz w:val="22"/>
          <w:u w:val="single"/>
          <w:lang w:val="hy-AM"/>
        </w:rPr>
        <w:lastRenderedPageBreak/>
        <w:t>1</w:t>
      </w:r>
      <w:r w:rsidR="000D6EC6" w:rsidRPr="00B77D10">
        <w:rPr>
          <w:rFonts w:ascii="GHEA Grapalat" w:hAnsi="GHEA Grapalat"/>
          <w:b/>
          <w:sz w:val="22"/>
          <w:u w:val="single"/>
          <w:lang w:val="hy-AM"/>
        </w:rPr>
        <w:t>2</w:t>
      </w:r>
      <w:r w:rsidRPr="00B77D10">
        <w:rPr>
          <w:rFonts w:ascii="GHEA Grapalat" w:hAnsi="GHEA Grapalat"/>
          <w:b/>
          <w:sz w:val="22"/>
          <w:u w:val="single"/>
          <w:lang w:val="hy-AM"/>
        </w:rPr>
        <w:t>.</w:t>
      </w:r>
      <w:r w:rsidRPr="00B77D10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B77D10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ՀՀ ՏԿԵՆ </w:t>
      </w:r>
      <w:r w:rsidRPr="00B77D10">
        <w:rPr>
          <w:rFonts w:ascii="GHEA Grapalat" w:hAnsi="GHEA Grapalat" w:cs="Sylfaen"/>
          <w:b/>
          <w:sz w:val="22"/>
          <w:u w:val="single"/>
          <w:lang w:val="hy-AM"/>
        </w:rPr>
        <w:t>ՊԵՏԱԿԱՆ ԳՈՒՅՔԻ ԿԱՌԱՎԱՐՄԱՆ ԿՈՄԻՏԵ</w:t>
      </w:r>
    </w:p>
    <w:p w14:paraId="43A9A5ED" w14:textId="603A8454" w:rsidR="00885053" w:rsidRPr="00CD2683" w:rsidRDefault="003A4506" w:rsidP="00B568A4">
      <w:pPr>
        <w:pStyle w:val="a3"/>
        <w:tabs>
          <w:tab w:val="clear" w:pos="540"/>
          <w:tab w:val="left" w:pos="630"/>
        </w:tabs>
        <w:ind w:left="90" w:firstLine="477"/>
        <w:rPr>
          <w:rFonts w:ascii="GHEA Grapalat" w:hAnsi="GHEA Grapalat"/>
          <w:sz w:val="22"/>
          <w:szCs w:val="22"/>
          <w:lang w:val="hy-AM"/>
        </w:rPr>
      </w:pPr>
      <w:r w:rsidRPr="00B77D10">
        <w:rPr>
          <w:rFonts w:ascii="GHEA Grapalat" w:hAnsi="GHEA Grapalat"/>
          <w:sz w:val="22"/>
          <w:szCs w:val="22"/>
          <w:lang w:val="hy-AM"/>
        </w:rPr>
        <w:t>1</w:t>
      </w:r>
      <w:r w:rsidRPr="00B77D1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ED3F92" w:rsidRPr="00B77D10">
        <w:rPr>
          <w:rFonts w:ascii="GHEA Grapalat" w:hAnsi="GHEA Grapalat"/>
          <w:sz w:val="22"/>
          <w:szCs w:val="22"/>
          <w:lang w:val="hy-AM"/>
        </w:rPr>
        <w:t xml:space="preserve">Կոմիտեի ենթակայությամբ </w:t>
      </w:r>
      <w:r w:rsidR="00592DF6" w:rsidRPr="00B77D10">
        <w:rPr>
          <w:rFonts w:ascii="GHEA Grapalat" w:hAnsi="GHEA Grapalat"/>
          <w:sz w:val="22"/>
          <w:szCs w:val="22"/>
          <w:lang w:val="hy-AM"/>
        </w:rPr>
        <w:t>2024թ</w:t>
      </w:r>
      <w:r w:rsidR="00885053" w:rsidRPr="00B77D10">
        <w:rPr>
          <w:rFonts w:ascii="GHEA Grapalat" w:hAnsi="GHEA Grapalat"/>
          <w:sz w:val="22"/>
          <w:szCs w:val="22"/>
          <w:lang w:val="hy-AM"/>
        </w:rPr>
        <w:t>.-ի տարեկան տվյալներով</w:t>
      </w:r>
      <w:r w:rsidR="00885053" w:rsidRPr="00B77D10">
        <w:rPr>
          <w:rFonts w:ascii="GHEA Grapalat" w:hAnsi="GHEA Grapalat"/>
          <w:sz w:val="22"/>
          <w:szCs w:val="22"/>
          <w:lang w:val="af-ZA"/>
        </w:rPr>
        <w:t xml:space="preserve"> </w:t>
      </w:r>
      <w:r w:rsidR="00885053" w:rsidRPr="00B77D10">
        <w:rPr>
          <w:rFonts w:ascii="GHEA Grapalat" w:hAnsi="GHEA Grapalat" w:cs="Sylfaen"/>
          <w:sz w:val="22"/>
          <w:szCs w:val="22"/>
          <w:lang w:val="hy-AM"/>
        </w:rPr>
        <w:t>առկա են</w:t>
      </w:r>
      <w:r w:rsidRPr="00B77D10">
        <w:rPr>
          <w:rFonts w:ascii="GHEA Grapalat" w:hAnsi="GHEA Grapalat"/>
          <w:sz w:val="22"/>
          <w:szCs w:val="22"/>
          <w:lang w:val="hy-AM"/>
        </w:rPr>
        <w:t xml:space="preserve"> </w:t>
      </w:r>
      <w:r w:rsidR="00CD2683" w:rsidRPr="00B77D10">
        <w:rPr>
          <w:rFonts w:ascii="GHEA Grapalat" w:hAnsi="GHEA Grapalat"/>
          <w:sz w:val="22"/>
          <w:szCs w:val="22"/>
          <w:lang w:val="hy-AM"/>
        </w:rPr>
        <w:t>1</w:t>
      </w:r>
      <w:r w:rsidR="0081677D" w:rsidRPr="00B77D10">
        <w:rPr>
          <w:rFonts w:ascii="GHEA Grapalat" w:hAnsi="GHEA Grapalat"/>
          <w:sz w:val="22"/>
          <w:szCs w:val="22"/>
          <w:lang w:val="hy-AM"/>
        </w:rPr>
        <w:t>3</w:t>
      </w:r>
      <w:r w:rsidR="00CD2683" w:rsidRPr="00B77D10">
        <w:rPr>
          <w:rFonts w:ascii="GHEA Grapalat" w:hAnsi="GHEA Grapalat"/>
          <w:sz w:val="22"/>
          <w:szCs w:val="22"/>
          <w:lang w:val="hy-AM"/>
        </w:rPr>
        <w:t xml:space="preserve"> </w:t>
      </w:r>
      <w:r w:rsidR="00885053" w:rsidRPr="00B77D10">
        <w:rPr>
          <w:rFonts w:ascii="GHEA Grapalat" w:hAnsi="GHEA Grapalat"/>
          <w:sz w:val="22"/>
          <w:szCs w:val="22"/>
          <w:lang w:val="hy-AM"/>
        </w:rPr>
        <w:t>կազմակերպություն։</w:t>
      </w:r>
      <w:r w:rsidR="009A7907" w:rsidRPr="00B77D10">
        <w:rPr>
          <w:rFonts w:ascii="GHEA Grapalat" w:hAnsi="GHEA Grapalat"/>
          <w:sz w:val="22"/>
          <w:szCs w:val="22"/>
          <w:lang w:val="hy-AM"/>
        </w:rPr>
        <w:t xml:space="preserve"> Հաշվետու ժամանակահատվածում</w:t>
      </w:r>
      <w:r w:rsidR="00560242" w:rsidRPr="00B77D10">
        <w:rPr>
          <w:rFonts w:ascii="GHEA Grapalat" w:hAnsi="GHEA Grapalat"/>
          <w:sz w:val="22"/>
          <w:szCs w:val="22"/>
          <w:lang w:val="hy-AM"/>
        </w:rPr>
        <w:t xml:space="preserve"> </w:t>
      </w:r>
      <w:r w:rsidR="009A7907" w:rsidRPr="00B77D10">
        <w:rPr>
          <w:rFonts w:ascii="GHEA Grapalat" w:hAnsi="GHEA Grapalat"/>
          <w:sz w:val="22"/>
          <w:szCs w:val="22"/>
          <w:lang w:val="hy-AM"/>
        </w:rPr>
        <w:t>«Հրազդան մարզահամալիր» ՓԲԸ-ի բաժնետոմսերը ՀՀ կառավարության 29</w:t>
      </w:r>
      <w:r w:rsidR="009A7907" w:rsidRPr="00B77D1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9A7907" w:rsidRPr="00B77D10">
        <w:rPr>
          <w:rFonts w:ascii="GHEA Grapalat" w:eastAsia="MS Mincho" w:hAnsi="GHEA Grapalat" w:cs="MS Mincho"/>
          <w:sz w:val="22"/>
          <w:szCs w:val="22"/>
          <w:lang w:val="hy-AM"/>
        </w:rPr>
        <w:t>08</w:t>
      </w:r>
      <w:r w:rsidR="009A7907" w:rsidRPr="00B77D1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9A7907" w:rsidRPr="00B77D10">
        <w:rPr>
          <w:rFonts w:ascii="GHEA Grapalat" w:eastAsia="MS Mincho" w:hAnsi="GHEA Grapalat" w:cs="MS Mincho"/>
          <w:sz w:val="22"/>
          <w:szCs w:val="22"/>
          <w:lang w:val="hy-AM"/>
        </w:rPr>
        <w:t>2024թ</w:t>
      </w:r>
      <w:r w:rsidR="009A7907" w:rsidRPr="00B77D1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9A7907" w:rsidRPr="00B77D10">
        <w:rPr>
          <w:rFonts w:ascii="GHEA Grapalat" w:eastAsia="MS Mincho" w:hAnsi="GHEA Grapalat" w:cs="MS Mincho"/>
          <w:sz w:val="22"/>
          <w:szCs w:val="22"/>
          <w:lang w:val="hy-AM"/>
        </w:rPr>
        <w:t xml:space="preserve"> թիվ 1388-Ա որոշմամբ մասնավորեցվել են</w:t>
      </w:r>
      <w:r w:rsidR="0081677D" w:rsidRPr="00B77D10">
        <w:rPr>
          <w:rFonts w:ascii="GHEA Grapalat" w:eastAsia="MS Mincho" w:hAnsi="GHEA Grapalat" w:cs="MS Mincho"/>
          <w:sz w:val="22"/>
          <w:szCs w:val="22"/>
          <w:lang w:val="hy-AM"/>
        </w:rPr>
        <w:t xml:space="preserve">, </w:t>
      </w:r>
      <w:r w:rsidR="00CD2683" w:rsidRPr="00B77D10">
        <w:rPr>
          <w:rFonts w:ascii="GHEA Grapalat" w:hAnsi="GHEA Grapalat"/>
          <w:sz w:val="22"/>
          <w:szCs w:val="22"/>
          <w:lang w:val="hy-AM"/>
        </w:rPr>
        <w:t xml:space="preserve">«Հայաստանի պետական հետաքրքրությունների ֆոնդ» ՓԲԸ-ի լուծարման մասին ընդունվել է ՀՀ կառավարության </w:t>
      </w:r>
      <w:r w:rsidR="00CD2683" w:rsidRPr="00D07330">
        <w:rPr>
          <w:rFonts w:ascii="GHEA Grapalat" w:hAnsi="GHEA Grapalat"/>
          <w:sz w:val="22"/>
          <w:szCs w:val="22"/>
          <w:lang w:val="hy-AM"/>
        </w:rPr>
        <w:t>29</w:t>
      </w:r>
      <w:r w:rsidR="00CD2683" w:rsidRPr="00D0733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CD2683" w:rsidRPr="00D07330">
        <w:rPr>
          <w:rFonts w:ascii="GHEA Grapalat" w:eastAsia="MS Mincho" w:hAnsi="GHEA Grapalat" w:cs="MS Mincho"/>
          <w:sz w:val="22"/>
          <w:szCs w:val="22"/>
          <w:lang w:val="hy-AM"/>
        </w:rPr>
        <w:t>08</w:t>
      </w:r>
      <w:r w:rsidR="00CD2683" w:rsidRPr="00D0733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CD2683" w:rsidRPr="00D07330">
        <w:rPr>
          <w:rFonts w:ascii="GHEA Grapalat" w:eastAsia="MS Mincho" w:hAnsi="GHEA Grapalat" w:cs="MS Mincho"/>
          <w:sz w:val="22"/>
          <w:szCs w:val="22"/>
          <w:lang w:val="hy-AM"/>
        </w:rPr>
        <w:t>2024թ</w:t>
      </w:r>
      <w:r w:rsidR="00CD2683" w:rsidRPr="00D0733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CD2683" w:rsidRPr="00D07330">
        <w:rPr>
          <w:rFonts w:ascii="GHEA Grapalat" w:eastAsia="MS Mincho" w:hAnsi="GHEA Grapalat" w:cs="MS Mincho"/>
          <w:sz w:val="22"/>
          <w:szCs w:val="22"/>
          <w:lang w:val="hy-AM"/>
        </w:rPr>
        <w:t>թիվ 1391-Ա որոշումը։</w:t>
      </w:r>
      <w:r w:rsidR="00CD2683" w:rsidRPr="00B77D10">
        <w:rPr>
          <w:rFonts w:ascii="GHEA Grapalat" w:hAnsi="GHEA Grapalat"/>
          <w:sz w:val="22"/>
          <w:szCs w:val="22"/>
          <w:lang w:val="hy-AM"/>
        </w:rPr>
        <w:t xml:space="preserve"> </w:t>
      </w:r>
      <w:r w:rsidR="00885053" w:rsidRPr="00B77D10">
        <w:rPr>
          <w:rFonts w:ascii="GHEA Grapalat" w:hAnsi="GHEA Grapalat"/>
          <w:sz w:val="22"/>
          <w:szCs w:val="22"/>
          <w:lang w:val="hy-AM"/>
        </w:rPr>
        <w:t>«Ձիասպորտի կենտրոն»</w:t>
      </w:r>
      <w:r w:rsidR="0081677D" w:rsidRPr="00B77D10">
        <w:rPr>
          <w:rFonts w:ascii="GHEA Grapalat" w:hAnsi="GHEA Grapalat"/>
          <w:sz w:val="22"/>
          <w:szCs w:val="22"/>
          <w:lang w:val="hy-AM"/>
        </w:rPr>
        <w:t xml:space="preserve"> </w:t>
      </w:r>
      <w:r w:rsidR="00672737" w:rsidRPr="00B77D10">
        <w:rPr>
          <w:rFonts w:ascii="GHEA Grapalat" w:hAnsi="GHEA Grapalat"/>
          <w:sz w:val="22"/>
          <w:szCs w:val="22"/>
          <w:lang w:val="hy-AM"/>
        </w:rPr>
        <w:t>ՓԲԸ-ն</w:t>
      </w:r>
      <w:r w:rsidR="00885053" w:rsidRPr="00B77D10">
        <w:rPr>
          <w:rFonts w:ascii="GHEA Grapalat" w:hAnsi="GHEA Grapalat"/>
          <w:sz w:val="22"/>
          <w:szCs w:val="22"/>
          <w:lang w:val="hy-AM"/>
        </w:rPr>
        <w:t xml:space="preserve"> գործունեություն չ</w:t>
      </w:r>
      <w:r w:rsidR="0081677D" w:rsidRPr="00B77D10">
        <w:rPr>
          <w:rFonts w:ascii="GHEA Grapalat" w:hAnsi="GHEA Grapalat"/>
          <w:sz w:val="22"/>
          <w:szCs w:val="22"/>
          <w:lang w:val="hy-AM"/>
        </w:rPr>
        <w:t>ի</w:t>
      </w:r>
      <w:r w:rsidR="00885053" w:rsidRPr="00B77D10">
        <w:rPr>
          <w:rFonts w:ascii="GHEA Grapalat" w:hAnsi="GHEA Grapalat"/>
          <w:sz w:val="22"/>
          <w:szCs w:val="22"/>
          <w:lang w:val="hy-AM"/>
        </w:rPr>
        <w:t xml:space="preserve"> իրականացնում</w:t>
      </w:r>
      <w:r w:rsidR="00672737" w:rsidRPr="00B77D10">
        <w:rPr>
          <w:rFonts w:ascii="GHEA Grapalat" w:hAnsi="GHEA Grapalat"/>
          <w:sz w:val="22"/>
          <w:szCs w:val="22"/>
          <w:lang w:val="hy-AM"/>
        </w:rPr>
        <w:t>: Վերլուծություն իրականացվել է 1</w:t>
      </w:r>
      <w:r w:rsidR="00180747">
        <w:rPr>
          <w:rFonts w:ascii="GHEA Grapalat" w:hAnsi="GHEA Grapalat"/>
          <w:sz w:val="22"/>
          <w:szCs w:val="22"/>
          <w:lang w:val="hy-AM"/>
        </w:rPr>
        <w:t>2</w:t>
      </w:r>
      <w:r w:rsidR="004548C1">
        <w:rPr>
          <w:rFonts w:ascii="GHEA Grapalat" w:hAnsi="GHEA Grapalat"/>
          <w:sz w:val="22"/>
          <w:szCs w:val="22"/>
          <w:lang w:val="hy-AM"/>
        </w:rPr>
        <w:t xml:space="preserve"> </w:t>
      </w:r>
      <w:r w:rsidR="0081677D" w:rsidRPr="00B77D10">
        <w:rPr>
          <w:rFonts w:ascii="GHEA Grapalat" w:hAnsi="GHEA Grapalat"/>
          <w:sz w:val="22"/>
          <w:szCs w:val="22"/>
          <w:lang w:val="hy-AM"/>
        </w:rPr>
        <w:t>կազմակեր</w:t>
      </w:r>
      <w:r w:rsidR="00B77D10">
        <w:rPr>
          <w:rFonts w:ascii="GHEA Grapalat" w:hAnsi="GHEA Grapalat"/>
          <w:sz w:val="22"/>
          <w:szCs w:val="22"/>
          <w:lang w:val="hy-AM"/>
        </w:rPr>
        <w:t>պություններ</w:t>
      </w:r>
      <w:r w:rsidR="00B77D10" w:rsidRPr="00B77D10">
        <w:rPr>
          <w:rFonts w:ascii="GHEA Grapalat" w:hAnsi="GHEA Grapalat"/>
          <w:sz w:val="22"/>
          <w:szCs w:val="22"/>
          <w:lang w:val="hy-AM"/>
        </w:rPr>
        <w:t>ի</w:t>
      </w:r>
      <w:r w:rsidR="00885053" w:rsidRPr="00B568A4">
        <w:rPr>
          <w:rFonts w:ascii="GHEA Grapalat" w:hAnsi="GHEA Grapalat"/>
          <w:color w:val="FF0000"/>
          <w:sz w:val="22"/>
          <w:szCs w:val="22"/>
          <w:lang w:val="hy-AM"/>
        </w:rPr>
        <w:t xml:space="preserve"> </w:t>
      </w:r>
      <w:r w:rsidR="00885053" w:rsidRPr="00B77D10">
        <w:rPr>
          <w:rFonts w:ascii="GHEA Grapalat" w:hAnsi="GHEA Grapalat"/>
          <w:sz w:val="22"/>
          <w:szCs w:val="22"/>
          <w:lang w:val="hy-AM"/>
        </w:rPr>
        <w:t>համար</w:t>
      </w:r>
      <w:r w:rsidR="00672737" w:rsidRPr="00CD2683">
        <w:rPr>
          <w:rFonts w:ascii="GHEA Grapalat" w:hAnsi="GHEA Grapalat"/>
          <w:sz w:val="22"/>
          <w:szCs w:val="22"/>
          <w:lang w:val="hy-AM"/>
        </w:rPr>
        <w:t>։</w:t>
      </w:r>
    </w:p>
    <w:p w14:paraId="5E4F40B3" w14:textId="2347457F" w:rsidR="00885053" w:rsidRPr="00270541" w:rsidRDefault="00885053" w:rsidP="00B568A4">
      <w:pPr>
        <w:pStyle w:val="a3"/>
        <w:ind w:left="90" w:firstLine="477"/>
        <w:rPr>
          <w:rFonts w:ascii="GHEA Grapalat" w:hAnsi="GHEA Grapalat"/>
          <w:sz w:val="22"/>
          <w:szCs w:val="22"/>
          <w:lang w:val="hy-AM"/>
        </w:rPr>
      </w:pPr>
      <w:r w:rsidRPr="00270541">
        <w:rPr>
          <w:rFonts w:ascii="GHEA Grapalat" w:hAnsi="GHEA Grapalat"/>
          <w:sz w:val="22"/>
          <w:szCs w:val="22"/>
          <w:lang w:val="hy-AM"/>
        </w:rPr>
        <w:t>2. Կազմակերպությունների</w:t>
      </w:r>
      <w:r w:rsidRPr="00270541">
        <w:rPr>
          <w:rFonts w:ascii="GHEA Grapalat" w:hAnsi="GHEA Grapalat" w:cs="Sylfaen"/>
          <w:sz w:val="22"/>
          <w:szCs w:val="22"/>
          <w:lang w:val="hy-AM"/>
        </w:rPr>
        <w:t xml:space="preserve"> աշխատողների միջին ցուցակային ընդհանուր թիվը նշվ</w:t>
      </w:r>
      <w:r w:rsidR="00672737" w:rsidRPr="00270541">
        <w:rPr>
          <w:rFonts w:ascii="GHEA Grapalat" w:hAnsi="GHEA Grapalat" w:cs="Sylfaen"/>
          <w:sz w:val="22"/>
          <w:szCs w:val="22"/>
          <w:lang w:val="hy-AM"/>
        </w:rPr>
        <w:t xml:space="preserve">ած ժամանակահատվածում կազմել է </w:t>
      </w:r>
      <w:r w:rsidR="00270541" w:rsidRPr="00270541">
        <w:rPr>
          <w:rFonts w:ascii="GHEA Grapalat" w:hAnsi="GHEA Grapalat" w:cs="Sylfaen"/>
          <w:sz w:val="22"/>
          <w:szCs w:val="22"/>
          <w:lang w:val="hy-AM"/>
        </w:rPr>
        <w:t>489</w:t>
      </w:r>
      <w:r w:rsidR="00672737" w:rsidRPr="0027054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70541">
        <w:rPr>
          <w:rFonts w:ascii="GHEA Grapalat" w:hAnsi="GHEA Grapalat" w:cs="Sylfaen"/>
          <w:sz w:val="22"/>
          <w:szCs w:val="22"/>
          <w:lang w:val="hy-AM"/>
        </w:rPr>
        <w:t>աշխատող</w:t>
      </w:r>
      <w:r w:rsidR="00B568A4" w:rsidRPr="00270541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2171F76F" w14:textId="77777777" w:rsidR="00885053" w:rsidRPr="00270541" w:rsidRDefault="00885053" w:rsidP="00885053">
      <w:pPr>
        <w:pStyle w:val="a3"/>
        <w:tabs>
          <w:tab w:val="num" w:pos="-522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270541">
        <w:rPr>
          <w:rFonts w:ascii="GHEA Grapalat" w:hAnsi="GHEA Grapalat" w:cs="Sylfaen"/>
          <w:sz w:val="22"/>
          <w:szCs w:val="22"/>
          <w:lang w:val="hy-AM"/>
        </w:rPr>
        <w:t>3. Ստորև ներկայացված են առևտրային կազմակերպությունների ֆինանսատնտեսական գործունեության ամփոփ</w:t>
      </w:r>
      <w:r w:rsidRPr="0027054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70541">
        <w:rPr>
          <w:rFonts w:ascii="GHEA Grapalat" w:hAnsi="GHEA Grapalat" w:cs="Sylfaen"/>
          <w:sz w:val="22"/>
          <w:szCs w:val="22"/>
          <w:lang w:val="hy-AM"/>
        </w:rPr>
        <w:t>արդյունքները՝</w:t>
      </w:r>
    </w:p>
    <w:p w14:paraId="2C2E2016" w14:textId="77777777" w:rsidR="00885053" w:rsidRPr="00270541" w:rsidRDefault="00885053" w:rsidP="00885053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  <w:lang w:val="hy-AM"/>
        </w:rPr>
      </w:pPr>
      <w:r w:rsidRPr="00270541">
        <w:rPr>
          <w:rFonts w:ascii="GHEA Grapalat" w:hAnsi="GHEA Grapalat"/>
          <w:i/>
          <w:iCs/>
          <w:sz w:val="22"/>
          <w:szCs w:val="22"/>
          <w:lang w:val="hy-AM"/>
        </w:rPr>
        <w:t xml:space="preserve">  (</w:t>
      </w:r>
      <w:r w:rsidRPr="00270541">
        <w:rPr>
          <w:rFonts w:ascii="GHEA Grapalat" w:hAnsi="GHEA Grapalat" w:cs="Sylfaen"/>
          <w:i/>
          <w:iCs/>
          <w:sz w:val="22"/>
          <w:szCs w:val="22"/>
          <w:lang w:val="hy-AM"/>
        </w:rPr>
        <w:t>հազ. դրամ)</w:t>
      </w:r>
      <w:r w:rsidRPr="00270541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</w:p>
    <w:tbl>
      <w:tblPr>
        <w:tblW w:w="1059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47"/>
        <w:gridCol w:w="2126"/>
      </w:tblGrid>
      <w:tr w:rsidR="00270541" w:rsidRPr="00270541" w14:paraId="43E60BCA" w14:textId="77777777" w:rsidTr="0043238D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0091BFC4" w14:textId="77777777" w:rsidR="00885053" w:rsidRPr="00270541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70541">
              <w:rPr>
                <w:rFonts w:ascii="GHEA Grapalat" w:hAnsi="GHEA Grapalat"/>
                <w:sz w:val="22"/>
                <w:szCs w:val="22"/>
                <w:lang w:val="hy-AM"/>
              </w:rPr>
              <w:t>N</w:t>
            </w:r>
          </w:p>
        </w:tc>
        <w:tc>
          <w:tcPr>
            <w:tcW w:w="774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72767886" w14:textId="77777777" w:rsidR="00885053" w:rsidRPr="00270541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27054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45FAA0F8" w14:textId="439323AF" w:rsidR="00885053" w:rsidRPr="00270541" w:rsidRDefault="00592DF6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270541">
              <w:rPr>
                <w:rFonts w:ascii="GHEA Grapalat" w:hAnsi="GHEA Grapalat"/>
                <w:sz w:val="22"/>
                <w:szCs w:val="22"/>
                <w:lang w:val="hy-AM"/>
              </w:rPr>
              <w:t>2024</w:t>
            </w:r>
            <w:r w:rsidR="00885053" w:rsidRPr="0027054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թ.</w:t>
            </w:r>
          </w:p>
          <w:p w14:paraId="3AFE2BE0" w14:textId="77777777" w:rsidR="00885053" w:rsidRPr="00270541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7054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տարեկան</w:t>
            </w:r>
          </w:p>
        </w:tc>
      </w:tr>
      <w:tr w:rsidR="00B568A4" w:rsidRPr="00A124AD" w14:paraId="32D63117" w14:textId="77777777" w:rsidTr="00E65639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B5F0EEF" w14:textId="77777777" w:rsidR="00B568A4" w:rsidRPr="00A73164" w:rsidRDefault="00B568A4" w:rsidP="00B568A4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73164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38CCDCC3" w14:textId="77777777" w:rsidR="00B568A4" w:rsidRPr="00270541" w:rsidRDefault="00B568A4" w:rsidP="00B568A4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70541">
              <w:rPr>
                <w:rFonts w:ascii="GHEA Grapalat" w:hAnsi="GHEA Grapalat" w:cs="Sylfaen"/>
                <w:sz w:val="22"/>
                <w:szCs w:val="22"/>
                <w:lang w:val="hy-AM"/>
              </w:rPr>
              <w:t>Սեփական կապիտալ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263DFB16" w14:textId="44E2B163" w:rsidR="00B568A4" w:rsidRPr="00270541" w:rsidRDefault="00270541" w:rsidP="0044461E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73164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25,398,735.5</w:t>
            </w:r>
          </w:p>
        </w:tc>
      </w:tr>
      <w:tr w:rsidR="00672737" w:rsidRPr="00560242" w14:paraId="00DFF8A9" w14:textId="77777777" w:rsidTr="003F4F9A">
        <w:trPr>
          <w:trHeight w:val="413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E261EBD" w14:textId="77777777" w:rsidR="00885053" w:rsidRPr="00A73164" w:rsidRDefault="00DC500A" w:rsidP="0043238D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885053" w:rsidRPr="00A7316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77761B43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0900DB0B" w14:textId="152D6534" w:rsidR="00885053" w:rsidRPr="00A73164" w:rsidRDefault="00A124AD" w:rsidP="0067273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A73164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157</w:t>
            </w:r>
            <w:r w:rsidR="00672737" w:rsidRPr="00A73164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A73164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516</w:t>
            </w:r>
            <w:r w:rsidR="00885053" w:rsidRPr="00A73164">
              <w:rPr>
                <w:rFonts w:ascii="MS Mincho" w:eastAsia="MS Mincho" w:hAnsi="MS Mincho" w:cs="MS Mincho" w:hint="eastAsia"/>
                <w:bCs/>
                <w:sz w:val="22"/>
                <w:szCs w:val="22"/>
                <w:lang w:val="hy-AM"/>
              </w:rPr>
              <w:t>․</w:t>
            </w:r>
            <w:r w:rsidRPr="00A73164">
              <w:rPr>
                <w:rFonts w:ascii="GHEA Grapalat" w:eastAsia="MS Mincho" w:hAnsi="GHEA Grapalat" w:cs="MS Mincho"/>
                <w:bCs/>
                <w:sz w:val="22"/>
                <w:szCs w:val="22"/>
                <w:lang w:val="hy-AM"/>
              </w:rPr>
              <w:t>3</w:t>
            </w:r>
          </w:p>
        </w:tc>
      </w:tr>
      <w:tr w:rsidR="00672737" w:rsidRPr="00560242" w14:paraId="2AB8BC56" w14:textId="77777777" w:rsidTr="0043238D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B531FB2" w14:textId="77777777" w:rsidR="00885053" w:rsidRPr="00A73164" w:rsidRDefault="00DC500A" w:rsidP="0043238D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3</w:t>
            </w:r>
            <w:r w:rsidR="00885053" w:rsidRPr="00A7316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2EF3C143" w14:textId="77777777" w:rsidR="00885053" w:rsidRPr="00A73164" w:rsidRDefault="00885053" w:rsidP="0043238D">
            <w:pPr>
              <w:pStyle w:val="a5"/>
              <w:spacing w:line="360" w:lineRule="auto"/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584A0543" w14:textId="3DE4D5CB" w:rsidR="00885053" w:rsidRPr="00A73164" w:rsidRDefault="00A73164" w:rsidP="00672737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73164">
              <w:rPr>
                <w:rFonts w:ascii="GHEA Grapalat" w:hAnsi="GHEA Grapalat"/>
                <w:sz w:val="22"/>
                <w:szCs w:val="22"/>
                <w:lang w:val="hy-AM"/>
              </w:rPr>
              <w:t>131</w:t>
            </w:r>
            <w:r w:rsidR="00672737" w:rsidRPr="00A73164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="00A124AD" w:rsidRPr="00A73164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Pr="00A73164">
              <w:rPr>
                <w:rFonts w:ascii="GHEA Grapalat" w:hAnsi="GHEA Grapalat"/>
                <w:sz w:val="22"/>
                <w:szCs w:val="22"/>
                <w:lang w:val="hy-AM"/>
              </w:rPr>
              <w:t>49</w:t>
            </w:r>
            <w:r w:rsidR="00885053" w:rsidRPr="00A73164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="00672737" w:rsidRPr="00A73164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</w:tr>
      <w:tr w:rsidR="003F4F9A" w:rsidRPr="00560242" w14:paraId="3D82C53F" w14:textId="77777777" w:rsidTr="00437CD2">
        <w:trPr>
          <w:trHeight w:val="73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C1DFB13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4</w:t>
            </w:r>
            <w:r w:rsidR="00885053" w:rsidRPr="00A73164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7535B47B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4</w:t>
            </w:r>
            <w:r w:rsidR="00885053" w:rsidRPr="00A73164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2859D5CF" w14:textId="77777777" w:rsidR="00885053" w:rsidRPr="00A73164" w:rsidRDefault="0078412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>՝</w:t>
            </w:r>
          </w:p>
          <w:p w14:paraId="196C3B3F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1DCD3BA2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2,058,169.6</w:t>
            </w:r>
          </w:p>
          <w:p w14:paraId="547C3ED1" w14:textId="063FDC37" w:rsidR="00885053" w:rsidRPr="00437CD2" w:rsidRDefault="00A73164" w:rsidP="00437CD2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73164">
              <w:rPr>
                <w:rFonts w:ascii="GHEA Grapalat" w:hAnsi="GHEA Grapalat"/>
                <w:sz w:val="22"/>
                <w:szCs w:val="22"/>
                <w:lang w:eastAsia="en-US"/>
              </w:rPr>
              <w:t>1,662,758.2</w:t>
            </w:r>
          </w:p>
        </w:tc>
      </w:tr>
      <w:tr w:rsidR="003F4F9A" w:rsidRPr="00560242" w14:paraId="2AB75421" w14:textId="77777777" w:rsidTr="0043238D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D5DC40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5</w:t>
            </w:r>
            <w:r w:rsidR="00885053" w:rsidRPr="00A73164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136F5F57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5.</w:t>
            </w:r>
            <w:r w:rsidR="00885053" w:rsidRPr="00A73164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32A94926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236807A8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51EB9EFF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1,965,803.8</w:t>
            </w:r>
          </w:p>
          <w:p w14:paraId="3723316F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1,614,928.7</w:t>
            </w:r>
          </w:p>
          <w:p w14:paraId="3C6FDE7E" w14:textId="77777777" w:rsidR="00885053" w:rsidRPr="00A73164" w:rsidRDefault="00885053" w:rsidP="004323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F4F9A" w:rsidRPr="00560242" w14:paraId="3E98C047" w14:textId="77777777" w:rsidTr="0043238D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6232CFC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6</w:t>
            </w:r>
            <w:r w:rsidR="00885053" w:rsidRPr="00A73164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1E81A5D4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6</w:t>
            </w:r>
            <w:r w:rsidR="00885053" w:rsidRPr="00A73164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6EC3672B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6</w:t>
            </w:r>
            <w:r w:rsidR="00885053" w:rsidRPr="00A73164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5959BC74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3164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885053" w:rsidRPr="00A73164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629F9444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1F07E4A6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0CDB7605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5A4B5CC1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4CE673DC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544,640.9</w:t>
            </w:r>
          </w:p>
          <w:p w14:paraId="109C278C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63,310.0</w:t>
            </w:r>
          </w:p>
          <w:p w14:paraId="614F39B4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197,226.2</w:t>
            </w:r>
          </w:p>
          <w:p w14:paraId="5BFED5A3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36,440.5</w:t>
            </w:r>
          </w:p>
          <w:p w14:paraId="55E1481F" w14:textId="77777777" w:rsidR="00885053" w:rsidRPr="00784123" w:rsidRDefault="00885053" w:rsidP="0043238D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</w:p>
        </w:tc>
      </w:tr>
      <w:tr w:rsidR="003F4F9A" w:rsidRPr="00560242" w14:paraId="446302B6" w14:textId="77777777" w:rsidTr="0043238D">
        <w:trPr>
          <w:trHeight w:val="42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51536AB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7</w:t>
            </w:r>
            <w:r w:rsidR="00885053" w:rsidRPr="00A73164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19DEED8E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7</w:t>
            </w:r>
            <w:r w:rsidR="00885053" w:rsidRPr="00A73164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184C133D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7</w:t>
            </w:r>
            <w:r w:rsidR="00885053" w:rsidRPr="00A73164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398ADCE8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1F4990A4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A73164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proofErr w:type="gram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643EADAE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6FDC5D32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3,093,947.1</w:t>
            </w:r>
          </w:p>
          <w:p w14:paraId="13D6FFEC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1,282,228.4</w:t>
            </w:r>
          </w:p>
          <w:p w14:paraId="43E590E9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1,662,790.6</w:t>
            </w:r>
          </w:p>
          <w:p w14:paraId="30B25491" w14:textId="77777777" w:rsidR="00885053" w:rsidRPr="00A73164" w:rsidRDefault="00885053" w:rsidP="0043238D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</w:p>
        </w:tc>
      </w:tr>
      <w:tr w:rsidR="003F4F9A" w:rsidRPr="00560242" w14:paraId="6768FE15" w14:textId="77777777" w:rsidTr="00437CD2">
        <w:trPr>
          <w:trHeight w:val="35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56BD743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3164">
              <w:rPr>
                <w:rFonts w:ascii="GHEA Grapalat" w:hAnsi="GHEA Grapalat"/>
                <w:sz w:val="22"/>
                <w:szCs w:val="22"/>
                <w:lang w:val="ru-RU"/>
              </w:rPr>
              <w:t>8.</w:t>
            </w:r>
          </w:p>
          <w:p w14:paraId="352DE255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3164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885053" w:rsidRPr="00A73164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3C50AB2C" w14:textId="77777777" w:rsidR="00885053" w:rsidRPr="00A73164" w:rsidRDefault="00DC500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3164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885053" w:rsidRPr="00A73164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7DC39E15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5494896F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61694043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416391E4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4,987,414.4</w:t>
            </w:r>
          </w:p>
          <w:p w14:paraId="6631B4B1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1,494,821.1</w:t>
            </w:r>
          </w:p>
          <w:p w14:paraId="6152EBE9" w14:textId="77777777" w:rsidR="00A73164" w:rsidRPr="00A73164" w:rsidRDefault="00A73164" w:rsidP="00A7316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1,972,592.3</w:t>
            </w:r>
          </w:p>
          <w:p w14:paraId="5B304F8F" w14:textId="77777777" w:rsidR="00885053" w:rsidRPr="00A73164" w:rsidRDefault="00885053" w:rsidP="004323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85053" w:rsidRPr="00560242" w14:paraId="6297F9E5" w14:textId="77777777" w:rsidTr="00437CD2">
        <w:trPr>
          <w:trHeight w:val="35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1E8635D" w14:textId="77777777" w:rsidR="00885053" w:rsidRPr="00A73164" w:rsidRDefault="00DC500A" w:rsidP="00DC500A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lastRenderedPageBreak/>
              <w:t>9</w:t>
            </w:r>
            <w:r w:rsidR="00885053" w:rsidRPr="00A7316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0B38CAAB" w14:textId="77777777" w:rsidR="00885053" w:rsidRPr="00A73164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A73164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A73164">
              <w:rPr>
                <w:rFonts w:ascii="GHEA Grapalat" w:hAnsi="GHEA Grapalat" w:cs="Sylfaen"/>
                <w:sz w:val="22"/>
                <w:szCs w:val="22"/>
              </w:rPr>
              <w:t xml:space="preserve"> իրացումից հասույթ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1BD557DA" w14:textId="77B60B33" w:rsidR="00885053" w:rsidRPr="00A73164" w:rsidRDefault="00A73164" w:rsidP="00437C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73164">
              <w:rPr>
                <w:rFonts w:ascii="GHEA Grapalat" w:hAnsi="GHEA Grapalat"/>
                <w:sz w:val="22"/>
                <w:szCs w:val="22"/>
              </w:rPr>
              <w:t>1,662,758.2</w:t>
            </w:r>
          </w:p>
        </w:tc>
      </w:tr>
    </w:tbl>
    <w:p w14:paraId="7B5AACC4" w14:textId="77777777" w:rsidR="00885053" w:rsidRPr="00560242" w:rsidRDefault="00885053" w:rsidP="00885053">
      <w:pPr>
        <w:pStyle w:val="a3"/>
        <w:tabs>
          <w:tab w:val="num" w:pos="-5220"/>
        </w:tabs>
        <w:rPr>
          <w:rFonts w:ascii="GHEA Grapalat" w:hAnsi="GHEA Grapalat"/>
          <w:i/>
          <w:iCs/>
          <w:color w:val="FF0000"/>
          <w:sz w:val="22"/>
          <w:szCs w:val="22"/>
          <w:lang w:val="hy-AM"/>
        </w:rPr>
      </w:pPr>
      <w:r w:rsidRPr="00560242">
        <w:rPr>
          <w:rFonts w:ascii="GHEA Grapalat" w:hAnsi="GHEA Grapalat"/>
          <w:i/>
          <w:iCs/>
          <w:color w:val="FF0000"/>
          <w:sz w:val="22"/>
          <w:szCs w:val="22"/>
          <w:lang w:val="hy-AM"/>
        </w:rPr>
        <w:t xml:space="preserve">                                                        </w:t>
      </w:r>
    </w:p>
    <w:p w14:paraId="60A2CE97" w14:textId="22D62422" w:rsidR="00C34835" w:rsidRPr="00136A25" w:rsidRDefault="00592DF6" w:rsidP="00136A25">
      <w:pPr>
        <w:spacing w:line="360" w:lineRule="auto"/>
        <w:ind w:firstLine="720"/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136A25">
        <w:rPr>
          <w:rFonts w:ascii="GHEA Grapalat" w:hAnsi="GHEA Grapalat"/>
          <w:sz w:val="22"/>
          <w:szCs w:val="22"/>
          <w:lang w:val="hy-AM"/>
        </w:rPr>
        <w:t>2024թ</w:t>
      </w:r>
      <w:r w:rsidR="00885053" w:rsidRPr="00136A25">
        <w:rPr>
          <w:rFonts w:ascii="GHEA Grapalat" w:hAnsi="GHEA Grapalat"/>
          <w:sz w:val="22"/>
          <w:szCs w:val="22"/>
          <w:lang w:val="hy-AM"/>
        </w:rPr>
        <w:t>.-ի տարեկան տվյալներով</w:t>
      </w:r>
      <w:r w:rsidR="00885053" w:rsidRPr="00136A25">
        <w:rPr>
          <w:rFonts w:ascii="GHEA Grapalat" w:hAnsi="GHEA Grapalat" w:cs="Sylfaen"/>
          <w:sz w:val="22"/>
          <w:szCs w:val="22"/>
          <w:lang w:val="hy-AM"/>
        </w:rPr>
        <w:t xml:space="preserve"> Կոմիտեի ենթակայության Կազմակերպություններից՝ </w:t>
      </w:r>
      <w:r w:rsidR="000561CF" w:rsidRPr="00136A25">
        <w:rPr>
          <w:rFonts w:ascii="GHEA Grapalat" w:hAnsi="GHEA Grapalat" w:cs="Sylfaen"/>
          <w:sz w:val="22"/>
          <w:szCs w:val="22"/>
          <w:lang w:val="hy-AM"/>
        </w:rPr>
        <w:t>«Ձեռնարկատեր+</w:t>
      </w:r>
      <w:r w:rsidR="00437CD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561CF" w:rsidRPr="00136A25">
        <w:rPr>
          <w:rFonts w:ascii="GHEA Grapalat" w:hAnsi="GHEA Grapalat" w:cs="Sylfaen"/>
          <w:sz w:val="22"/>
          <w:szCs w:val="22"/>
          <w:lang w:val="hy-AM"/>
        </w:rPr>
        <w:t>Պետություն հակաճգնաժամային ներդրումների կառավարիչ» ՓԲԸ,</w:t>
      </w:r>
      <w:r w:rsidR="0020768F" w:rsidRPr="00136A25">
        <w:rPr>
          <w:rFonts w:ascii="GHEA Grapalat" w:hAnsi="GHEA Grapalat"/>
          <w:sz w:val="22"/>
          <w:szCs w:val="22"/>
          <w:lang w:val="hy-AM"/>
        </w:rPr>
        <w:t xml:space="preserve"> </w:t>
      </w:r>
      <w:r w:rsidR="0020768F" w:rsidRPr="00136A25">
        <w:rPr>
          <w:rFonts w:ascii="GHEA Grapalat" w:hAnsi="GHEA Grapalat" w:cs="Sylfaen"/>
          <w:sz w:val="22"/>
          <w:szCs w:val="22"/>
          <w:lang w:val="hy-AM"/>
        </w:rPr>
        <w:t>«Հանրապետական անձավաբուժական կենտրոն»,</w:t>
      </w:r>
      <w:r w:rsidR="0020768F" w:rsidRPr="00136A25">
        <w:rPr>
          <w:rFonts w:ascii="GHEA Grapalat" w:hAnsi="GHEA Grapalat"/>
          <w:sz w:val="22"/>
          <w:szCs w:val="22"/>
          <w:lang w:val="hy-AM"/>
        </w:rPr>
        <w:t xml:space="preserve"> </w:t>
      </w:r>
      <w:r w:rsidR="0020768F" w:rsidRPr="00136A25">
        <w:rPr>
          <w:rFonts w:ascii="GHEA Grapalat" w:hAnsi="GHEA Grapalat" w:cs="Sylfaen"/>
          <w:sz w:val="22"/>
          <w:szCs w:val="22"/>
          <w:lang w:val="hy-AM"/>
        </w:rPr>
        <w:t>«Հավաքական թիմերի մարզական կենտրոն»,</w:t>
      </w:r>
      <w:r w:rsidR="0020768F" w:rsidRPr="00136A25">
        <w:rPr>
          <w:rFonts w:ascii="GHEA Grapalat" w:hAnsi="GHEA Grapalat"/>
          <w:sz w:val="22"/>
          <w:szCs w:val="22"/>
          <w:lang w:val="hy-AM"/>
        </w:rPr>
        <w:t xml:space="preserve"> </w:t>
      </w:r>
      <w:r w:rsidR="0020768F" w:rsidRPr="00136A25">
        <w:rPr>
          <w:rFonts w:ascii="GHEA Grapalat" w:hAnsi="GHEA Grapalat" w:cs="Sylfaen"/>
          <w:sz w:val="22"/>
          <w:szCs w:val="22"/>
          <w:lang w:val="hy-AM"/>
        </w:rPr>
        <w:t>«Վնասվածքաբանության և օրթոպեդիայի գիտական կենտրոն»,</w:t>
      </w:r>
      <w:r w:rsidR="0020768F" w:rsidRPr="00136A25">
        <w:rPr>
          <w:rFonts w:ascii="GHEA Grapalat" w:hAnsi="GHEA Grapalat"/>
          <w:sz w:val="22"/>
          <w:szCs w:val="22"/>
          <w:lang w:val="hy-AM"/>
        </w:rPr>
        <w:t xml:space="preserve"> </w:t>
      </w:r>
      <w:r w:rsidR="000561CF" w:rsidRPr="00136A25">
        <w:rPr>
          <w:rFonts w:ascii="GHEA Grapalat" w:hAnsi="GHEA Grapalat" w:cs="Sylfaen"/>
          <w:sz w:val="22"/>
          <w:szCs w:val="22"/>
          <w:lang w:val="hy-AM"/>
        </w:rPr>
        <w:t>«Ռիփաբլիք Պլազա»</w:t>
      </w:r>
      <w:r w:rsidR="0020768F" w:rsidRPr="00136A2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85053" w:rsidRPr="00136A25">
        <w:rPr>
          <w:rFonts w:ascii="GHEA Grapalat" w:hAnsi="GHEA Grapalat" w:cs="Sylfaen"/>
          <w:sz w:val="22"/>
          <w:szCs w:val="22"/>
          <w:lang w:val="hy-AM"/>
        </w:rPr>
        <w:t>ՓԲԸ-ն</w:t>
      </w:r>
      <w:r w:rsidR="0020768F" w:rsidRPr="00136A25">
        <w:rPr>
          <w:rFonts w:ascii="GHEA Grapalat" w:hAnsi="GHEA Grapalat" w:cs="Sylfaen"/>
          <w:sz w:val="22"/>
          <w:szCs w:val="22"/>
          <w:lang w:val="hy-AM"/>
        </w:rPr>
        <w:t xml:space="preserve">երը և </w:t>
      </w:r>
      <w:r w:rsidR="00885053" w:rsidRPr="00136A2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0768F" w:rsidRPr="00136A25">
        <w:rPr>
          <w:rFonts w:ascii="GHEA Grapalat" w:hAnsi="GHEA Grapalat" w:cs="Sylfaen"/>
          <w:sz w:val="22"/>
          <w:szCs w:val="22"/>
          <w:lang w:val="hy-AM"/>
        </w:rPr>
        <w:t xml:space="preserve">«Երևանի ոսկերչական գործարան» ԲԲԸ-ն աշխատել են վնասով և </w:t>
      </w:r>
      <w:r w:rsidR="00885053" w:rsidRPr="00136A25">
        <w:rPr>
          <w:rFonts w:ascii="GHEA Grapalat" w:hAnsi="GHEA Grapalat" w:cs="Sylfaen"/>
          <w:sz w:val="22"/>
          <w:szCs w:val="22"/>
          <w:lang w:val="hy-AM"/>
        </w:rPr>
        <w:t xml:space="preserve">ձևավորել </w:t>
      </w:r>
      <w:r w:rsidR="0020768F" w:rsidRPr="00136A25">
        <w:rPr>
          <w:rFonts w:ascii="GHEA Grapalat" w:hAnsi="GHEA Grapalat" w:cs="Sylfaen"/>
          <w:sz w:val="22"/>
          <w:szCs w:val="22"/>
          <w:lang w:val="hy-AM"/>
        </w:rPr>
        <w:t xml:space="preserve">են համապատասխանաբար՝ </w:t>
      </w:r>
      <w:r w:rsidR="000561CF" w:rsidRPr="00437CD2">
        <w:rPr>
          <w:rFonts w:ascii="GHEA Grapalat" w:hAnsi="GHEA Grapalat" w:cs="Sylfaen"/>
          <w:b/>
          <w:bCs/>
          <w:sz w:val="22"/>
          <w:szCs w:val="22"/>
          <w:lang w:val="hy-AM"/>
        </w:rPr>
        <w:t>31</w:t>
      </w:r>
      <w:r w:rsidR="00203D96" w:rsidRPr="00437CD2">
        <w:rPr>
          <w:rFonts w:ascii="GHEA Grapalat" w:hAnsi="GHEA Grapalat" w:cs="Sylfaen"/>
          <w:b/>
          <w:bCs/>
          <w:sz w:val="22"/>
          <w:szCs w:val="22"/>
          <w:lang w:val="hy-AM"/>
        </w:rPr>
        <w:t>,</w:t>
      </w:r>
      <w:r w:rsidR="000561CF" w:rsidRPr="00437CD2">
        <w:rPr>
          <w:rFonts w:ascii="GHEA Grapalat" w:hAnsi="GHEA Grapalat" w:cs="Sylfaen"/>
          <w:b/>
          <w:bCs/>
          <w:sz w:val="22"/>
          <w:szCs w:val="22"/>
          <w:lang w:val="hy-AM"/>
        </w:rPr>
        <w:t>942</w:t>
      </w:r>
      <w:r w:rsidR="00203D96" w:rsidRPr="00437CD2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0561CF" w:rsidRPr="00437CD2">
        <w:rPr>
          <w:rFonts w:ascii="GHEA Grapalat" w:hAnsi="GHEA Grapalat" w:cs="Sylfaen"/>
          <w:b/>
          <w:bCs/>
          <w:sz w:val="22"/>
          <w:szCs w:val="22"/>
          <w:lang w:val="hy-AM"/>
        </w:rPr>
        <w:t>0</w:t>
      </w:r>
      <w:r w:rsidR="00203D96" w:rsidRPr="00437CD2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հազ</w:t>
      </w:r>
      <w:r w:rsidR="00203D96" w:rsidRPr="00437CD2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203D96" w:rsidRPr="00437CD2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203D96" w:rsidRPr="00437CD2">
        <w:rPr>
          <w:rFonts w:ascii="GHEA Grapalat" w:hAnsi="GHEA Grapalat" w:cs="GHEA Grapalat"/>
          <w:b/>
          <w:bCs/>
          <w:sz w:val="22"/>
          <w:szCs w:val="22"/>
          <w:lang w:val="hy-AM"/>
        </w:rPr>
        <w:t>դրամ</w:t>
      </w:r>
      <w:r w:rsidR="0020768F" w:rsidRPr="00136A25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20768F" w:rsidRPr="00136A25">
        <w:rPr>
          <w:rFonts w:ascii="GHEA Grapalat" w:hAnsi="GHEA Grapalat"/>
          <w:sz w:val="22"/>
          <w:szCs w:val="22"/>
          <w:lang w:val="hy-AM"/>
        </w:rPr>
        <w:t xml:space="preserve"> </w:t>
      </w:r>
      <w:r w:rsidR="000561C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3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,</w:t>
      </w:r>
      <w:r w:rsidR="000561C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210</w:t>
      </w:r>
      <w:r w:rsidR="00203D96" w:rsidRPr="00437CD2">
        <w:rPr>
          <w:rFonts w:ascii="MS Mincho" w:eastAsia="MS Mincho" w:hAnsi="MS Mincho" w:cs="MS Mincho" w:hint="eastAsia"/>
          <w:b/>
          <w:bCs/>
          <w:sz w:val="22"/>
          <w:szCs w:val="22"/>
          <w:lang w:val="hy-AM" w:eastAsia="en-US"/>
        </w:rPr>
        <w:t>․</w:t>
      </w:r>
      <w:r w:rsidR="000561C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0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 xml:space="preserve"> հազ</w:t>
      </w:r>
      <w:r w:rsidR="00203D96" w:rsidRPr="00437CD2">
        <w:rPr>
          <w:rFonts w:ascii="MS Mincho" w:eastAsia="MS Mincho" w:hAnsi="MS Mincho" w:cs="MS Mincho" w:hint="eastAsia"/>
          <w:b/>
          <w:bCs/>
          <w:sz w:val="22"/>
          <w:szCs w:val="22"/>
          <w:lang w:val="hy-AM" w:eastAsia="en-US"/>
        </w:rPr>
        <w:t>․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 xml:space="preserve"> </w:t>
      </w:r>
      <w:r w:rsidR="00203D96" w:rsidRPr="00437CD2">
        <w:rPr>
          <w:rFonts w:ascii="GHEA Grapalat" w:hAnsi="GHEA Grapalat" w:cs="GHEA Grapalat"/>
          <w:b/>
          <w:bCs/>
          <w:sz w:val="22"/>
          <w:szCs w:val="22"/>
          <w:lang w:val="hy-AM" w:eastAsia="en-US"/>
        </w:rPr>
        <w:t>դրամ</w:t>
      </w:r>
      <w:r w:rsidR="0020768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,</w:t>
      </w:r>
      <w:r w:rsidR="0020768F" w:rsidRPr="00136A2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561C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47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,</w:t>
      </w:r>
      <w:r w:rsidR="0020768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8</w:t>
      </w:r>
      <w:r w:rsidR="000561C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57</w:t>
      </w:r>
      <w:r w:rsidR="00203D96" w:rsidRPr="00437CD2">
        <w:rPr>
          <w:rFonts w:ascii="MS Mincho" w:eastAsia="MS Mincho" w:hAnsi="MS Mincho" w:cs="MS Mincho" w:hint="eastAsia"/>
          <w:b/>
          <w:bCs/>
          <w:sz w:val="22"/>
          <w:szCs w:val="22"/>
          <w:lang w:val="hy-AM" w:eastAsia="en-US"/>
        </w:rPr>
        <w:t>․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0 հազ</w:t>
      </w:r>
      <w:r w:rsidR="00203D96" w:rsidRPr="00437CD2">
        <w:rPr>
          <w:rFonts w:ascii="MS Mincho" w:eastAsia="MS Mincho" w:hAnsi="MS Mincho" w:cs="MS Mincho" w:hint="eastAsia"/>
          <w:b/>
          <w:bCs/>
          <w:sz w:val="22"/>
          <w:szCs w:val="22"/>
          <w:lang w:val="hy-AM" w:eastAsia="en-US"/>
        </w:rPr>
        <w:t>․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 xml:space="preserve"> </w:t>
      </w:r>
      <w:r w:rsidR="00203D96" w:rsidRPr="00437CD2">
        <w:rPr>
          <w:rFonts w:ascii="GHEA Grapalat" w:hAnsi="GHEA Grapalat" w:cs="GHEA Grapalat"/>
          <w:b/>
          <w:bCs/>
          <w:sz w:val="22"/>
          <w:szCs w:val="22"/>
          <w:lang w:val="hy-AM" w:eastAsia="en-US"/>
        </w:rPr>
        <w:t>դրամ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,</w:t>
      </w:r>
      <w:r w:rsidR="00203D96" w:rsidRPr="00136A2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20768F" w:rsidRPr="00136A2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561C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39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,</w:t>
      </w:r>
      <w:r w:rsidR="000561C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302</w:t>
      </w:r>
      <w:r w:rsidR="00203D96" w:rsidRPr="00437CD2">
        <w:rPr>
          <w:rFonts w:ascii="MS Mincho" w:eastAsia="MS Mincho" w:hAnsi="MS Mincho" w:cs="MS Mincho" w:hint="eastAsia"/>
          <w:b/>
          <w:bCs/>
          <w:sz w:val="22"/>
          <w:szCs w:val="22"/>
          <w:lang w:val="hy-AM" w:eastAsia="en-US"/>
        </w:rPr>
        <w:t>․</w:t>
      </w:r>
      <w:r w:rsidR="000561C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 xml:space="preserve">9 </w:t>
      </w:r>
      <w:r w:rsidR="00203D96" w:rsidRPr="00437CD2">
        <w:rPr>
          <w:rFonts w:ascii="GHEA Grapalat" w:hAnsi="GHEA Grapalat" w:cs="GHEA Grapalat"/>
          <w:b/>
          <w:bCs/>
          <w:sz w:val="22"/>
          <w:szCs w:val="22"/>
          <w:lang w:val="hy-AM" w:eastAsia="en-US"/>
        </w:rPr>
        <w:t>հազ</w:t>
      </w:r>
      <w:r w:rsidR="00203D96" w:rsidRPr="00437CD2">
        <w:rPr>
          <w:rFonts w:ascii="MS Mincho" w:eastAsia="MS Mincho" w:hAnsi="MS Mincho" w:cs="MS Mincho" w:hint="eastAsia"/>
          <w:b/>
          <w:bCs/>
          <w:sz w:val="22"/>
          <w:szCs w:val="22"/>
          <w:lang w:val="hy-AM" w:eastAsia="en-US"/>
        </w:rPr>
        <w:t>․</w:t>
      </w:r>
      <w:r w:rsidR="00437CD2">
        <w:rPr>
          <w:rFonts w:ascii="GHEA Grapalat" w:hAnsi="GHEA Grapalat"/>
          <w:b/>
          <w:bCs/>
          <w:sz w:val="22"/>
          <w:szCs w:val="22"/>
          <w:lang w:val="hy-AM" w:eastAsia="en-US"/>
        </w:rPr>
        <w:t xml:space="preserve"> </w:t>
      </w:r>
      <w:r w:rsidR="00203D96" w:rsidRPr="00437CD2">
        <w:rPr>
          <w:rFonts w:ascii="GHEA Grapalat" w:hAnsi="GHEA Grapalat" w:cs="GHEA Grapalat"/>
          <w:b/>
          <w:bCs/>
          <w:sz w:val="22"/>
          <w:szCs w:val="22"/>
          <w:lang w:val="hy-AM" w:eastAsia="en-US"/>
        </w:rPr>
        <w:t>դրամ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,</w:t>
      </w:r>
      <w:r w:rsidR="00203D96" w:rsidRPr="00136A2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1,</w:t>
      </w:r>
      <w:r w:rsidR="000561C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174</w:t>
      </w:r>
      <w:r w:rsidR="00203D96" w:rsidRPr="00437CD2">
        <w:rPr>
          <w:rFonts w:ascii="MS Mincho" w:eastAsia="MS Mincho" w:hAnsi="MS Mincho" w:cs="MS Mincho" w:hint="eastAsia"/>
          <w:b/>
          <w:bCs/>
          <w:sz w:val="22"/>
          <w:szCs w:val="22"/>
          <w:lang w:val="hy-AM" w:eastAsia="en-US"/>
        </w:rPr>
        <w:t>․</w:t>
      </w:r>
      <w:r w:rsidR="000561C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0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 xml:space="preserve"> </w:t>
      </w:r>
      <w:r w:rsidR="00203D96" w:rsidRPr="00437CD2">
        <w:rPr>
          <w:rFonts w:ascii="GHEA Grapalat" w:hAnsi="GHEA Grapalat" w:cs="GHEA Grapalat"/>
          <w:b/>
          <w:bCs/>
          <w:sz w:val="22"/>
          <w:szCs w:val="22"/>
          <w:lang w:val="hy-AM" w:eastAsia="en-US"/>
        </w:rPr>
        <w:t>հազ</w:t>
      </w:r>
      <w:r w:rsidR="00203D96" w:rsidRPr="00437CD2">
        <w:rPr>
          <w:rFonts w:ascii="MS Mincho" w:eastAsia="MS Mincho" w:hAnsi="MS Mincho" w:cs="MS Mincho" w:hint="eastAsia"/>
          <w:b/>
          <w:bCs/>
          <w:sz w:val="22"/>
          <w:szCs w:val="22"/>
          <w:lang w:val="hy-AM" w:eastAsia="en-US"/>
        </w:rPr>
        <w:t>․</w:t>
      </w:r>
      <w:r w:rsidR="00203D96" w:rsidRPr="00437CD2">
        <w:rPr>
          <w:rFonts w:ascii="GHEA Grapalat" w:hAnsi="GHEA Grapalat" w:cs="GHEA Grapalat"/>
          <w:b/>
          <w:bCs/>
          <w:sz w:val="22"/>
          <w:szCs w:val="22"/>
          <w:lang w:val="hy-AM" w:eastAsia="en-US"/>
        </w:rPr>
        <w:t>դրամ</w:t>
      </w:r>
      <w:r w:rsidR="00203D96" w:rsidRPr="00136A25">
        <w:rPr>
          <w:rFonts w:ascii="GHEA Grapalat" w:hAnsi="GHEA Grapalat"/>
          <w:sz w:val="22"/>
          <w:szCs w:val="22"/>
          <w:lang w:val="hy-AM" w:eastAsia="en-US"/>
        </w:rPr>
        <w:t xml:space="preserve"> և </w:t>
      </w:r>
      <w:r w:rsidR="000561C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8,813</w:t>
      </w:r>
      <w:r w:rsidR="00203D96" w:rsidRPr="00437CD2">
        <w:rPr>
          <w:rFonts w:ascii="MS Mincho" w:eastAsia="MS Mincho" w:hAnsi="MS Mincho" w:cs="MS Mincho" w:hint="eastAsia"/>
          <w:b/>
          <w:bCs/>
          <w:sz w:val="22"/>
          <w:szCs w:val="22"/>
          <w:lang w:val="hy-AM" w:eastAsia="en-US"/>
        </w:rPr>
        <w:t>․</w:t>
      </w:r>
      <w:r w:rsidR="000561CF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>6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 xml:space="preserve"> </w:t>
      </w:r>
      <w:r w:rsidR="00203D96" w:rsidRPr="00437CD2">
        <w:rPr>
          <w:rFonts w:ascii="GHEA Grapalat" w:hAnsi="GHEA Grapalat" w:cs="GHEA Grapalat"/>
          <w:b/>
          <w:bCs/>
          <w:sz w:val="22"/>
          <w:szCs w:val="22"/>
          <w:lang w:val="hy-AM" w:eastAsia="en-US"/>
        </w:rPr>
        <w:t>հազ</w:t>
      </w:r>
      <w:r w:rsidR="00203D96" w:rsidRPr="00437CD2">
        <w:rPr>
          <w:rFonts w:ascii="MS Mincho" w:eastAsia="MS Mincho" w:hAnsi="MS Mincho" w:cs="MS Mincho" w:hint="eastAsia"/>
          <w:b/>
          <w:bCs/>
          <w:sz w:val="22"/>
          <w:szCs w:val="22"/>
          <w:lang w:val="hy-AM" w:eastAsia="en-US"/>
        </w:rPr>
        <w:t>․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 xml:space="preserve"> </w:t>
      </w:r>
      <w:r w:rsidR="00203D96" w:rsidRPr="00437CD2">
        <w:rPr>
          <w:rFonts w:ascii="GHEA Grapalat" w:hAnsi="GHEA Grapalat" w:cs="GHEA Grapalat"/>
          <w:b/>
          <w:bCs/>
          <w:sz w:val="22"/>
          <w:szCs w:val="22"/>
          <w:lang w:val="hy-AM" w:eastAsia="en-US"/>
        </w:rPr>
        <w:t>դրամ</w:t>
      </w:r>
      <w:r w:rsidR="00203D96" w:rsidRPr="00437CD2">
        <w:rPr>
          <w:rFonts w:ascii="GHEA Grapalat" w:hAnsi="GHEA Grapalat"/>
          <w:b/>
          <w:bCs/>
          <w:sz w:val="22"/>
          <w:szCs w:val="22"/>
          <w:lang w:val="hy-AM" w:eastAsia="en-US"/>
        </w:rPr>
        <w:t xml:space="preserve"> </w:t>
      </w:r>
      <w:r w:rsidR="00885053" w:rsidRPr="00437CD2">
        <w:rPr>
          <w:rFonts w:ascii="GHEA Grapalat" w:hAnsi="GHEA Grapalat" w:cs="Sylfaen"/>
          <w:sz w:val="22"/>
          <w:szCs w:val="22"/>
          <w:lang w:val="hy-AM"/>
        </w:rPr>
        <w:t>վնաս</w:t>
      </w:r>
      <w:r w:rsidR="00885053" w:rsidRPr="00136A25">
        <w:rPr>
          <w:rFonts w:ascii="GHEA Grapalat" w:hAnsi="GHEA Grapalat" w:cs="Sylfaen"/>
          <w:sz w:val="22"/>
          <w:szCs w:val="22"/>
          <w:lang w:val="hy-AM"/>
        </w:rPr>
        <w:t>,</w:t>
      </w:r>
      <w:r w:rsidR="00885053" w:rsidRPr="00136A2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885053" w:rsidRPr="00136A25">
        <w:rPr>
          <w:rFonts w:ascii="GHEA Grapalat" w:hAnsi="GHEA Grapalat" w:cs="Sylfaen"/>
          <w:sz w:val="22"/>
          <w:szCs w:val="22"/>
          <w:lang w:val="hy-AM"/>
        </w:rPr>
        <w:t xml:space="preserve">մնացած </w:t>
      </w:r>
      <w:r w:rsidR="00136A25" w:rsidRPr="00136A25">
        <w:rPr>
          <w:rFonts w:ascii="GHEA Grapalat" w:hAnsi="GHEA Grapalat" w:cs="Sylfaen"/>
          <w:sz w:val="22"/>
          <w:szCs w:val="22"/>
          <w:lang w:val="hy-AM"/>
        </w:rPr>
        <w:t>6</w:t>
      </w:r>
      <w:r w:rsidR="00203D96" w:rsidRPr="00136A25">
        <w:rPr>
          <w:rFonts w:ascii="GHEA Grapalat" w:hAnsi="GHEA Grapalat" w:cs="Sylfaen"/>
          <w:sz w:val="22"/>
          <w:szCs w:val="22"/>
          <w:lang w:val="hy-AM"/>
        </w:rPr>
        <w:t xml:space="preserve"> կազմակերպությունները՝ </w:t>
      </w:r>
      <w:r w:rsidR="00136A25" w:rsidRPr="00136A25">
        <w:rPr>
          <w:rFonts w:ascii="GHEA Grapalat" w:hAnsi="GHEA Grapalat" w:cs="Sylfaen"/>
          <w:sz w:val="22"/>
          <w:szCs w:val="22"/>
          <w:lang w:val="hy-AM"/>
        </w:rPr>
        <w:t>«Համո Բեկնազարյանի անվան «Հայֆիլմ» կինոստուդիա», «Արմենիկում», «Կարեն Դեմիրճյանի անվան մարզահամերգային համալիր»</w:t>
      </w:r>
      <w:r w:rsidR="00097586">
        <w:rPr>
          <w:rFonts w:ascii="GHEA Grapalat" w:hAnsi="GHEA Grapalat" w:cs="Sylfaen"/>
          <w:sz w:val="22"/>
          <w:szCs w:val="22"/>
          <w:lang w:val="hy-AM"/>
        </w:rPr>
        <w:t>,</w:t>
      </w:r>
      <w:r w:rsidR="00136A25" w:rsidRPr="00136A25">
        <w:rPr>
          <w:rFonts w:ascii="GHEA Grapalat" w:hAnsi="GHEA Grapalat"/>
          <w:sz w:val="22"/>
          <w:szCs w:val="22"/>
          <w:lang w:val="hy-AM"/>
        </w:rPr>
        <w:t xml:space="preserve"> «Հեր-Հեր» ՀԷԿ»</w:t>
      </w:r>
      <w:r w:rsidR="00097586">
        <w:rPr>
          <w:rFonts w:ascii="GHEA Grapalat" w:hAnsi="GHEA Grapalat"/>
          <w:sz w:val="22"/>
          <w:szCs w:val="22"/>
          <w:lang w:val="hy-AM"/>
        </w:rPr>
        <w:t xml:space="preserve"> և</w:t>
      </w:r>
      <w:r w:rsidR="00136A25" w:rsidRPr="00136A25">
        <w:rPr>
          <w:rFonts w:ascii="GHEA Grapalat" w:hAnsi="GHEA Grapalat" w:cs="Sylfaen"/>
          <w:sz w:val="22"/>
          <w:szCs w:val="22"/>
          <w:lang w:val="hy-AM"/>
        </w:rPr>
        <w:t xml:space="preserve"> «Հատուկ լեռնափրկակար ծառայություն» ՓԲԸ-ները և</w:t>
      </w:r>
      <w:r w:rsidR="00203D96" w:rsidRPr="00136A25">
        <w:rPr>
          <w:rFonts w:ascii="GHEA Grapalat" w:hAnsi="GHEA Grapalat" w:cs="Sylfaen"/>
          <w:sz w:val="22"/>
          <w:szCs w:val="22"/>
          <w:lang w:val="hy-AM"/>
        </w:rPr>
        <w:t xml:space="preserve">  «Երևանի ջրամատակարարման ուղեմաս» ԲԲԸ</w:t>
      </w:r>
      <w:r w:rsidR="00097586">
        <w:rPr>
          <w:rFonts w:ascii="GHEA Grapalat" w:hAnsi="GHEA Grapalat" w:cs="Sylfaen"/>
          <w:sz w:val="22"/>
          <w:szCs w:val="22"/>
          <w:lang w:val="hy-AM"/>
        </w:rPr>
        <w:t>-ն</w:t>
      </w:r>
      <w:r w:rsidR="00203D96" w:rsidRPr="00136A2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885053" w:rsidRPr="00136A25">
        <w:rPr>
          <w:rFonts w:ascii="GHEA Grapalat" w:hAnsi="GHEA Grapalat" w:cs="Sylfaen"/>
          <w:bCs/>
          <w:sz w:val="22"/>
          <w:szCs w:val="22"/>
          <w:lang w:val="hy-AM"/>
        </w:rPr>
        <w:t>աշխատել են շահույթով</w:t>
      </w:r>
      <w:r w:rsidR="00203D96" w:rsidRPr="00136A25">
        <w:rPr>
          <w:rFonts w:ascii="GHEA Grapalat" w:hAnsi="GHEA Grapalat" w:cs="Sylfaen"/>
          <w:bCs/>
          <w:sz w:val="22"/>
          <w:szCs w:val="22"/>
          <w:lang w:val="hy-AM"/>
        </w:rPr>
        <w:t>,</w:t>
      </w:r>
      <w:r w:rsidR="00136A25" w:rsidRPr="00136A25">
        <w:rPr>
          <w:rFonts w:ascii="GHEA Grapalat" w:hAnsi="GHEA Grapalat" w:cs="Sylfaen"/>
          <w:bCs/>
          <w:sz w:val="22"/>
          <w:szCs w:val="22"/>
          <w:lang w:val="hy-AM"/>
        </w:rPr>
        <w:t xml:space="preserve"> միասին </w:t>
      </w:r>
      <w:r w:rsidR="00885053" w:rsidRPr="00136A25">
        <w:rPr>
          <w:rFonts w:ascii="GHEA Grapalat" w:hAnsi="GHEA Grapalat" w:cs="Sylfaen"/>
          <w:bCs/>
          <w:sz w:val="22"/>
          <w:szCs w:val="22"/>
          <w:lang w:val="hy-AM"/>
        </w:rPr>
        <w:t>ձևավորել</w:t>
      </w:r>
      <w:r w:rsidR="00203D96" w:rsidRPr="00136A25">
        <w:rPr>
          <w:rFonts w:ascii="GHEA Grapalat" w:hAnsi="GHEA Grapalat" w:cs="Sylfaen"/>
          <w:bCs/>
          <w:sz w:val="22"/>
          <w:szCs w:val="22"/>
          <w:lang w:val="hy-AM"/>
        </w:rPr>
        <w:t>ով</w:t>
      </w:r>
      <w:r w:rsidR="00136A25" w:rsidRPr="00136A25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="00203D96" w:rsidRPr="00136A25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="00136A25" w:rsidRPr="00136A25">
        <w:rPr>
          <w:rFonts w:ascii="GHEA Grapalat" w:hAnsi="GHEA Grapalat" w:cs="Sylfaen"/>
          <w:bCs/>
          <w:sz w:val="22"/>
          <w:szCs w:val="22"/>
          <w:lang w:val="hy-AM"/>
        </w:rPr>
        <w:t xml:space="preserve">ընդամենը </w:t>
      </w:r>
      <w:r w:rsidR="00136A25" w:rsidRPr="00437CD2">
        <w:rPr>
          <w:rFonts w:ascii="GHEA Grapalat" w:hAnsi="GHEA Grapalat"/>
          <w:b/>
          <w:sz w:val="22"/>
          <w:szCs w:val="22"/>
          <w:lang w:val="hy-AM"/>
        </w:rPr>
        <w:t>157,516</w:t>
      </w:r>
      <w:r w:rsidR="00136A25" w:rsidRPr="00437CD2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 w:rsidR="00136A25" w:rsidRPr="00437CD2">
        <w:rPr>
          <w:rFonts w:ascii="GHEA Grapalat" w:eastAsia="MS Mincho" w:hAnsi="GHEA Grapalat" w:cs="MS Mincho"/>
          <w:b/>
          <w:sz w:val="22"/>
          <w:szCs w:val="22"/>
          <w:lang w:val="hy-AM"/>
        </w:rPr>
        <w:t xml:space="preserve">3 </w:t>
      </w:r>
      <w:r w:rsidR="00203D96" w:rsidRPr="00437CD2">
        <w:rPr>
          <w:rFonts w:ascii="GHEA Grapalat" w:hAnsi="GHEA Grapalat" w:cs="GHEA Grapalat"/>
          <w:b/>
          <w:sz w:val="22"/>
          <w:szCs w:val="22"/>
          <w:lang w:val="hy-AM"/>
        </w:rPr>
        <w:t>հազ</w:t>
      </w:r>
      <w:r w:rsidR="00203D96" w:rsidRPr="00437CD2">
        <w:rPr>
          <w:rFonts w:ascii="MS Mincho" w:eastAsia="MS Mincho" w:hAnsi="MS Mincho" w:cs="MS Mincho" w:hint="eastAsia"/>
          <w:b/>
          <w:sz w:val="22"/>
          <w:szCs w:val="22"/>
          <w:lang w:val="hy-AM"/>
        </w:rPr>
        <w:t>․</w:t>
      </w:r>
      <w:r w:rsidR="00203D96" w:rsidRPr="00437CD2">
        <w:rPr>
          <w:rFonts w:ascii="GHEA Grapalat" w:hAnsi="GHEA Grapalat" w:cs="GHEA Grapalat"/>
          <w:b/>
          <w:sz w:val="22"/>
          <w:szCs w:val="22"/>
          <w:lang w:val="hy-AM"/>
        </w:rPr>
        <w:t xml:space="preserve"> դրամ</w:t>
      </w:r>
      <w:r w:rsidR="00885053" w:rsidRPr="00136A25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885053" w:rsidRPr="00136A25">
        <w:rPr>
          <w:rFonts w:ascii="GHEA Grapalat" w:hAnsi="GHEA Grapalat" w:cs="GHEA Grapalat"/>
          <w:bCs/>
          <w:sz w:val="22"/>
          <w:szCs w:val="22"/>
          <w:lang w:val="hy-AM"/>
        </w:rPr>
        <w:t>զուտ</w:t>
      </w:r>
      <w:r w:rsidR="00885053" w:rsidRPr="00136A25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885053" w:rsidRPr="00136A25">
        <w:rPr>
          <w:rFonts w:ascii="GHEA Grapalat" w:hAnsi="GHEA Grapalat" w:cs="GHEA Grapalat"/>
          <w:bCs/>
          <w:sz w:val="22"/>
          <w:szCs w:val="22"/>
          <w:lang w:val="hy-AM"/>
        </w:rPr>
        <w:t>շահույթ</w:t>
      </w:r>
      <w:r w:rsidR="00885053" w:rsidRPr="00136A25">
        <w:rPr>
          <w:rFonts w:ascii="GHEA Grapalat" w:hAnsi="GHEA Grapalat" w:cs="Sylfaen"/>
          <w:bCs/>
          <w:sz w:val="22"/>
          <w:szCs w:val="22"/>
          <w:lang w:val="hy-AM"/>
        </w:rPr>
        <w:t>։</w:t>
      </w:r>
    </w:p>
    <w:p w14:paraId="60DC6C91" w14:textId="3E8E159D" w:rsidR="00885053" w:rsidRDefault="00136A25" w:rsidP="00A80C6D">
      <w:pPr>
        <w:spacing w:line="360" w:lineRule="auto"/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36A25">
        <w:rPr>
          <w:rFonts w:ascii="GHEA Grapalat" w:hAnsi="GHEA Grapalat"/>
          <w:sz w:val="22"/>
          <w:szCs w:val="22"/>
          <w:lang w:val="hy-AM"/>
        </w:rPr>
        <w:t>2024թ</w:t>
      </w:r>
      <w:r w:rsidRPr="00136A25">
        <w:rPr>
          <w:rFonts w:ascii="GHEA Grapalat" w:hAnsi="GHEA Grapalat" w:cs="Sylfaen"/>
          <w:sz w:val="22"/>
          <w:szCs w:val="22"/>
          <w:lang w:val="hy-AM"/>
        </w:rPr>
        <w:t>.-ին վնաս ձևավորած կազմակերպությունների մոտ՝ նախորդ տարվա համեմատ նկատվել է ֆինանսական վիճակի վատթարացում՝ աճել են վնասի, միաժամանակ նաև կուտակված վնասի ծավալները։</w:t>
      </w:r>
    </w:p>
    <w:p w14:paraId="4D831BFE" w14:textId="07934A7C" w:rsidR="00A80C6D" w:rsidRPr="00136A25" w:rsidRDefault="00A80C6D" w:rsidP="00A80C6D">
      <w:pPr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Մնացած կազմակերպությունների մոտ նախորդ տարվա համեմատ նկատվել է ֆինանսատնտեսական վիճակի բարելավում։</w:t>
      </w:r>
    </w:p>
    <w:p w14:paraId="033DDE3B" w14:textId="62C3AB84" w:rsidR="00885053" w:rsidRPr="00A80C6D" w:rsidRDefault="00885053" w:rsidP="00885053">
      <w:pPr>
        <w:spacing w:line="360" w:lineRule="auto"/>
        <w:ind w:firstLine="567"/>
        <w:jc w:val="both"/>
        <w:rPr>
          <w:rFonts w:ascii="GHEA Grapalat" w:hAnsi="GHEA Grapalat" w:cs="GHEA Grapalat"/>
          <w:bCs/>
          <w:iCs/>
          <w:sz w:val="22"/>
          <w:szCs w:val="22"/>
          <w:lang w:val="hy-AM"/>
        </w:rPr>
      </w:pPr>
      <w:r w:rsidRPr="00A80C6D">
        <w:rPr>
          <w:rFonts w:ascii="GHEA Grapalat" w:hAnsi="GHEA Grapalat" w:cs="Sylfaen"/>
          <w:bCs/>
          <w:iCs/>
          <w:sz w:val="22"/>
          <w:szCs w:val="22"/>
          <w:lang w:val="hy-AM"/>
        </w:rPr>
        <w:t>Հաշվետու տարում Կոմիտեի ենթակայության կազմակերպությունների կողմից ձևավորած ընդամենը զուտ շահույթ</w:t>
      </w:r>
      <w:r w:rsidR="0089143B" w:rsidRPr="00A80C6D">
        <w:rPr>
          <w:rFonts w:ascii="GHEA Grapalat" w:hAnsi="GHEA Grapalat" w:cs="Sylfaen"/>
          <w:bCs/>
          <w:iCs/>
          <w:sz w:val="22"/>
          <w:szCs w:val="22"/>
          <w:lang w:val="hy-AM"/>
        </w:rPr>
        <w:t>ը</w:t>
      </w:r>
      <w:r w:rsidRPr="00A80C6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նախորդ տարվա համեմատ </w:t>
      </w:r>
      <w:r w:rsidR="002F40C6" w:rsidRPr="00A80C6D">
        <w:rPr>
          <w:rFonts w:ascii="GHEA Grapalat" w:hAnsi="GHEA Grapalat" w:cs="Sylfaen"/>
          <w:bCs/>
          <w:iCs/>
          <w:sz w:val="22"/>
          <w:szCs w:val="22"/>
          <w:lang w:val="hy-AM"/>
        </w:rPr>
        <w:t>աճել</w:t>
      </w:r>
      <w:r w:rsidRPr="00A80C6D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է </w:t>
      </w:r>
      <w:r w:rsidR="00A80C6D" w:rsidRPr="00437CD2">
        <w:rPr>
          <w:rFonts w:ascii="GHEA Grapalat" w:hAnsi="GHEA Grapalat" w:cs="Sylfaen"/>
          <w:b/>
          <w:iCs/>
          <w:sz w:val="22"/>
          <w:szCs w:val="22"/>
          <w:lang w:val="hy-AM"/>
        </w:rPr>
        <w:t>22</w:t>
      </w:r>
      <w:r w:rsidR="002F40C6" w:rsidRPr="00437CD2">
        <w:rPr>
          <w:rFonts w:ascii="GHEA Grapalat" w:hAnsi="GHEA Grapalat" w:cs="Sylfaen"/>
          <w:b/>
          <w:iCs/>
          <w:sz w:val="22"/>
          <w:szCs w:val="22"/>
          <w:lang w:val="hy-AM"/>
        </w:rPr>
        <w:t>,</w:t>
      </w:r>
      <w:r w:rsidR="00A80C6D" w:rsidRPr="00437CD2">
        <w:rPr>
          <w:rFonts w:ascii="GHEA Grapalat" w:hAnsi="GHEA Grapalat" w:cs="Sylfaen"/>
          <w:b/>
          <w:iCs/>
          <w:sz w:val="22"/>
          <w:szCs w:val="22"/>
          <w:lang w:val="hy-AM"/>
        </w:rPr>
        <w:t>323</w:t>
      </w:r>
      <w:r w:rsidRPr="00437CD2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2F40C6" w:rsidRPr="00437CD2">
        <w:rPr>
          <w:rFonts w:ascii="GHEA Grapalat" w:hAnsi="GHEA Grapalat" w:cs="Sylfaen"/>
          <w:b/>
          <w:iCs/>
          <w:sz w:val="22"/>
          <w:szCs w:val="22"/>
          <w:lang w:val="hy-AM"/>
        </w:rPr>
        <w:t>8</w:t>
      </w:r>
      <w:r w:rsidRPr="00437CD2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Pr="00437CD2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Pr="00437CD2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437CD2">
        <w:rPr>
          <w:rFonts w:ascii="GHEA Grapalat" w:hAnsi="GHEA Grapalat" w:cs="GHEA Grapalat"/>
          <w:b/>
          <w:iCs/>
          <w:sz w:val="22"/>
          <w:szCs w:val="22"/>
          <w:lang w:val="hy-AM"/>
        </w:rPr>
        <w:t>դրամով</w:t>
      </w:r>
      <w:r w:rsidRPr="00A80C6D">
        <w:rPr>
          <w:rFonts w:ascii="GHEA Grapalat" w:hAnsi="GHEA Grapalat" w:cs="GHEA Grapalat"/>
          <w:bCs/>
          <w:iCs/>
          <w:sz w:val="22"/>
          <w:szCs w:val="22"/>
          <w:lang w:val="hy-AM"/>
        </w:rPr>
        <w:t>։</w:t>
      </w:r>
    </w:p>
    <w:p w14:paraId="778331F5" w14:textId="48DAB5FA" w:rsidR="00885053" w:rsidRDefault="00097586" w:rsidP="00437CD2">
      <w:pPr>
        <w:pStyle w:val="ab"/>
        <w:tabs>
          <w:tab w:val="left" w:pos="0"/>
        </w:tabs>
        <w:spacing w:line="360" w:lineRule="auto"/>
        <w:ind w:left="0" w:firstLine="630"/>
        <w:jc w:val="both"/>
        <w:rPr>
          <w:rFonts w:ascii="GHEA Grapalat" w:hAnsi="GHEA Grapalat" w:cs="Sylfaen"/>
          <w:bCs/>
          <w:iCs/>
          <w:sz w:val="22"/>
          <w:szCs w:val="22"/>
          <w:lang w:val="hy-AM"/>
        </w:rPr>
      </w:pPr>
      <w:r>
        <w:rPr>
          <w:rFonts w:ascii="GHEA Grapalat" w:hAnsi="GHEA Grapalat" w:cs="Sylfaen"/>
          <w:bCs/>
          <w:iCs/>
          <w:sz w:val="22"/>
          <w:szCs w:val="22"/>
          <w:lang w:val="hy-AM"/>
        </w:rPr>
        <w:t>4</w:t>
      </w:r>
      <w:r>
        <w:rPr>
          <w:rFonts w:ascii="MS Mincho" w:eastAsia="MS Mincho" w:hAnsi="MS Mincho" w:cs="MS Mincho"/>
          <w:bCs/>
          <w:iCs/>
          <w:sz w:val="22"/>
          <w:szCs w:val="22"/>
          <w:lang w:val="hy-AM"/>
        </w:rPr>
        <w:t>․</w:t>
      </w:r>
      <w:r w:rsidR="00A73164" w:rsidRPr="00A73164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«Ձեռնարկատեր+Պետություն հակաճգնաժամային ներդրումների կառավարիչ» և </w:t>
      </w:r>
      <w:r w:rsidR="00885053" w:rsidRPr="00A73164">
        <w:rPr>
          <w:rFonts w:ascii="GHEA Grapalat" w:hAnsi="GHEA Grapalat" w:cs="Sylfaen"/>
          <w:bCs/>
          <w:iCs/>
          <w:sz w:val="22"/>
          <w:szCs w:val="22"/>
          <w:lang w:val="hy-AM"/>
        </w:rPr>
        <w:t>«Հանրապ</w:t>
      </w:r>
      <w:r w:rsidR="00C34835" w:rsidRPr="00A73164">
        <w:rPr>
          <w:rFonts w:ascii="GHEA Grapalat" w:hAnsi="GHEA Grapalat" w:cs="Sylfaen"/>
          <w:bCs/>
          <w:iCs/>
          <w:sz w:val="22"/>
          <w:szCs w:val="22"/>
          <w:lang w:val="hy-AM"/>
        </w:rPr>
        <w:t>ետական անձավաբուժական կենտրոն» ՓԲԸ-</w:t>
      </w:r>
      <w:r w:rsidR="00A73164" w:rsidRPr="00A73164">
        <w:rPr>
          <w:rFonts w:ascii="GHEA Grapalat" w:hAnsi="GHEA Grapalat" w:cs="Sylfaen"/>
          <w:bCs/>
          <w:iCs/>
          <w:sz w:val="22"/>
          <w:szCs w:val="22"/>
          <w:lang w:val="hy-AM"/>
        </w:rPr>
        <w:t>ներ</w:t>
      </w:r>
      <w:r w:rsidR="00C34835" w:rsidRPr="00A73164">
        <w:rPr>
          <w:rFonts w:ascii="GHEA Grapalat" w:hAnsi="GHEA Grapalat" w:cs="Sylfaen"/>
          <w:bCs/>
          <w:iCs/>
          <w:sz w:val="22"/>
          <w:szCs w:val="22"/>
          <w:lang w:val="hy-AM"/>
        </w:rPr>
        <w:t>ի</w:t>
      </w:r>
      <w:r w:rsidR="00A73164" w:rsidRPr="00A73164">
        <w:rPr>
          <w:rFonts w:ascii="GHEA Grapalat" w:hAnsi="GHEA Grapalat" w:cs="Sylfaen"/>
          <w:bCs/>
          <w:iCs/>
          <w:sz w:val="22"/>
          <w:szCs w:val="22"/>
          <w:lang w:val="hy-AM"/>
        </w:rPr>
        <w:t>, ինչպես նաև</w:t>
      </w:r>
      <w:r w:rsidR="00885053" w:rsidRPr="00A73164">
        <w:rPr>
          <w:bCs/>
          <w:iCs/>
          <w:lang w:val="hy-AM"/>
        </w:rPr>
        <w:t xml:space="preserve"> </w:t>
      </w:r>
      <w:r w:rsidR="00885053" w:rsidRPr="00A73164">
        <w:rPr>
          <w:rFonts w:ascii="GHEA Grapalat" w:hAnsi="GHEA Grapalat" w:cs="Sylfaen"/>
          <w:bCs/>
          <w:iCs/>
          <w:sz w:val="22"/>
          <w:szCs w:val="22"/>
          <w:lang w:val="hy-AM"/>
        </w:rPr>
        <w:t>«Երևանի ոսկերչական գործարան» ԲԲԸ-ի սեփական կապիտալ</w:t>
      </w:r>
      <w:r w:rsidR="00A73164" w:rsidRPr="00A73164">
        <w:rPr>
          <w:rFonts w:ascii="GHEA Grapalat" w:hAnsi="GHEA Grapalat" w:cs="Sylfaen"/>
          <w:bCs/>
          <w:iCs/>
          <w:sz w:val="22"/>
          <w:szCs w:val="22"/>
          <w:lang w:val="hy-AM"/>
        </w:rPr>
        <w:t>ը փոքր է կանոնադրական կապիտալից, ընդ որում վերջին երկու կազմակերպությունների մոտ</w:t>
      </w:r>
      <w:r w:rsidR="00885053" w:rsidRPr="00A73164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C34835" w:rsidRPr="00A73164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երկրորդ տարի անընդմեջ </w:t>
      </w:r>
      <w:r w:rsidR="00A73164" w:rsidRPr="00A73164">
        <w:rPr>
          <w:rFonts w:ascii="GHEA Grapalat" w:hAnsi="GHEA Grapalat" w:cs="Sylfaen"/>
          <w:bCs/>
          <w:iCs/>
          <w:sz w:val="22"/>
          <w:szCs w:val="22"/>
          <w:lang w:val="hy-AM"/>
        </w:rPr>
        <w:t>նույն պատկերն է։</w:t>
      </w:r>
    </w:p>
    <w:p w14:paraId="5899A611" w14:textId="098401DA" w:rsidR="00097586" w:rsidRPr="00097586" w:rsidRDefault="00097586" w:rsidP="00437CD2">
      <w:pPr>
        <w:tabs>
          <w:tab w:val="left" w:pos="0"/>
        </w:tabs>
        <w:spacing w:line="360" w:lineRule="auto"/>
        <w:ind w:firstLine="630"/>
        <w:jc w:val="both"/>
        <w:rPr>
          <w:rFonts w:ascii="GHEA Grapalat" w:hAnsi="GHEA Grapalat"/>
          <w:sz w:val="22"/>
          <w:szCs w:val="22"/>
          <w:lang w:val="hy-AM"/>
        </w:rPr>
      </w:pPr>
      <w:r w:rsidRPr="00097586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5</w:t>
      </w:r>
      <w:r w:rsidRPr="00097586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097586">
        <w:rPr>
          <w:rFonts w:ascii="GHEA Grapalat" w:hAnsi="GHEA Grapalat"/>
          <w:sz w:val="22"/>
          <w:szCs w:val="22"/>
          <w:lang w:val="hy-AM"/>
        </w:rPr>
        <w:t>«Համո Բեկնազարյանի անվան «Հայֆիլմ» կինոստուդիա» և «Կարեն Դեմիրճյանի անվան մարզահամերգային համալիր» ՓԲԸ-ներն ունեն համապատասխանաբար՝ 125,125.9 հազ</w:t>
      </w:r>
      <w:r w:rsidRPr="00097586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097586">
        <w:rPr>
          <w:rFonts w:ascii="GHEA Grapalat" w:hAnsi="GHEA Grapalat"/>
          <w:sz w:val="22"/>
          <w:szCs w:val="22"/>
          <w:lang w:val="hy-AM"/>
        </w:rPr>
        <w:t xml:space="preserve"> դրամ և 1,358,265.2 հազ</w:t>
      </w:r>
      <w:r w:rsidRPr="00097586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097586">
        <w:rPr>
          <w:rFonts w:ascii="GHEA Grapalat" w:hAnsi="GHEA Grapalat"/>
          <w:sz w:val="22"/>
          <w:szCs w:val="22"/>
          <w:lang w:val="hy-AM"/>
        </w:rPr>
        <w:t xml:space="preserve"> դրամ երկարաժամկետ վարկեր և փոխասռություններ։</w:t>
      </w:r>
    </w:p>
    <w:p w14:paraId="7F206A81" w14:textId="152BA9AA" w:rsidR="00885053" w:rsidRPr="003277A5" w:rsidRDefault="00097586" w:rsidP="00437CD2">
      <w:pPr>
        <w:tabs>
          <w:tab w:val="left" w:pos="0"/>
        </w:tabs>
        <w:spacing w:line="360" w:lineRule="auto"/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6</w:t>
      </w:r>
      <w:r w:rsidR="00EF3028" w:rsidRPr="003277A5">
        <w:rPr>
          <w:rFonts w:ascii="GHEA Grapalat" w:hAnsi="GHEA Grapalat"/>
          <w:sz w:val="22"/>
          <w:szCs w:val="22"/>
          <w:lang w:val="hy-AM"/>
        </w:rPr>
        <w:t>.</w:t>
      </w:r>
      <w:r w:rsidR="003277A5" w:rsidRPr="003277A5">
        <w:rPr>
          <w:rFonts w:ascii="GHEA Grapalat" w:hAnsi="GHEA Grapalat"/>
          <w:sz w:val="22"/>
          <w:szCs w:val="22"/>
          <w:lang w:val="hy-AM"/>
        </w:rPr>
        <w:t xml:space="preserve">«Երևանի ոսկերչական գործարան» ԲԲԸ-ի եկամուտներն ամբողջությամբ, </w:t>
      </w:r>
      <w:r w:rsidR="002171E4" w:rsidRPr="003277A5">
        <w:rPr>
          <w:rFonts w:ascii="GHEA Grapalat" w:hAnsi="GHEA Grapalat" w:cs="Sylfaen"/>
          <w:sz w:val="22"/>
          <w:szCs w:val="22"/>
          <w:lang w:val="hy-AM"/>
        </w:rPr>
        <w:t>«Կարեն Դեմիրճյանի անվան մարզահամերգային համալիր»</w:t>
      </w:r>
      <w:r w:rsidR="002171E4" w:rsidRPr="003277A5">
        <w:rPr>
          <w:rFonts w:ascii="GHEA Grapalat" w:hAnsi="GHEA Grapalat"/>
          <w:sz w:val="22"/>
          <w:szCs w:val="22"/>
          <w:lang w:val="hy-AM"/>
        </w:rPr>
        <w:t xml:space="preserve"> ՓԲԸ-ի եկամուտների 1</w:t>
      </w:r>
      <w:r w:rsidR="00B1794B" w:rsidRPr="003277A5">
        <w:rPr>
          <w:rFonts w:ascii="GHEA Grapalat" w:hAnsi="GHEA Grapalat"/>
          <w:sz w:val="22"/>
          <w:szCs w:val="22"/>
          <w:lang w:val="hy-AM"/>
        </w:rPr>
        <w:t>6</w:t>
      </w:r>
      <w:r w:rsidR="002171E4" w:rsidRPr="003277A5">
        <w:rPr>
          <w:rFonts w:ascii="GHEA Grapalat" w:hAnsi="GHEA Grapalat"/>
          <w:sz w:val="22"/>
          <w:szCs w:val="22"/>
          <w:lang w:val="hy-AM"/>
        </w:rPr>
        <w:t>,</w:t>
      </w:r>
      <w:r w:rsidR="00B1794B" w:rsidRPr="003277A5">
        <w:rPr>
          <w:rFonts w:ascii="GHEA Grapalat" w:hAnsi="GHEA Grapalat"/>
          <w:sz w:val="22"/>
          <w:szCs w:val="22"/>
          <w:lang w:val="hy-AM"/>
        </w:rPr>
        <w:t>7</w:t>
      </w:r>
      <w:r w:rsidR="002171E4" w:rsidRPr="003277A5">
        <w:rPr>
          <w:rFonts w:ascii="GHEA Grapalat" w:hAnsi="GHEA Grapalat"/>
          <w:sz w:val="22"/>
          <w:szCs w:val="22"/>
          <w:lang w:val="hy-AM"/>
        </w:rPr>
        <w:t>%</w:t>
      </w:r>
      <w:r w:rsidR="00B1794B" w:rsidRPr="003277A5">
        <w:rPr>
          <w:rFonts w:ascii="GHEA Grapalat" w:hAnsi="GHEA Grapalat"/>
          <w:sz w:val="22"/>
          <w:szCs w:val="22"/>
          <w:lang w:val="hy-AM"/>
        </w:rPr>
        <w:t xml:space="preserve">, </w:t>
      </w:r>
      <w:r w:rsidR="00B1794B" w:rsidRPr="003277A5">
        <w:rPr>
          <w:rFonts w:ascii="GHEA Grapalat" w:hAnsi="GHEA Grapalat" w:cs="Sylfaen"/>
          <w:sz w:val="22"/>
          <w:szCs w:val="22"/>
          <w:lang w:val="hy-AM"/>
        </w:rPr>
        <w:t>«Վնասվածքաբանության և օրթոպեդիայի գիտական կենտրոն»</w:t>
      </w:r>
      <w:r w:rsidR="00B1794B" w:rsidRPr="003277A5">
        <w:rPr>
          <w:rFonts w:ascii="GHEA Grapalat" w:hAnsi="GHEA Grapalat"/>
          <w:sz w:val="22"/>
          <w:szCs w:val="22"/>
          <w:lang w:val="hy-AM"/>
        </w:rPr>
        <w:t xml:space="preserve"> ՓԲԸ-ի եկամուտների 13,1%,</w:t>
      </w:r>
      <w:r w:rsidR="003277A5" w:rsidRPr="003277A5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7A5" w:rsidRPr="003277A5">
        <w:rPr>
          <w:rFonts w:ascii="GHEA Grapalat" w:hAnsi="GHEA Grapalat" w:cs="Sylfaen"/>
          <w:sz w:val="22"/>
          <w:szCs w:val="22"/>
          <w:lang w:val="hy-AM"/>
        </w:rPr>
        <w:t>«Հավաքական թիմերի մարզական կենտրոն»</w:t>
      </w:r>
      <w:r w:rsidR="003277A5" w:rsidRPr="003277A5">
        <w:rPr>
          <w:rFonts w:ascii="GHEA Grapalat" w:hAnsi="GHEA Grapalat"/>
          <w:sz w:val="22"/>
          <w:szCs w:val="22"/>
          <w:lang w:val="hy-AM"/>
        </w:rPr>
        <w:t xml:space="preserve"> ՓԲԸ-ի եկամուտների 70,1%</w:t>
      </w:r>
      <w:r w:rsidR="002171E4" w:rsidRPr="003277A5">
        <w:rPr>
          <w:rFonts w:ascii="GHEA Grapalat" w:hAnsi="GHEA Grapalat"/>
          <w:sz w:val="22"/>
          <w:szCs w:val="22"/>
          <w:lang w:val="hy-AM"/>
        </w:rPr>
        <w:t xml:space="preserve"> </w:t>
      </w:r>
      <w:r w:rsidR="00885053" w:rsidRPr="003277A5">
        <w:rPr>
          <w:rFonts w:ascii="GHEA Grapalat" w:hAnsi="GHEA Grapalat"/>
          <w:sz w:val="22"/>
          <w:szCs w:val="22"/>
          <w:lang w:val="hy-AM"/>
        </w:rPr>
        <w:t>ձևավորվել են այլ գործունեությունից (</w:t>
      </w:r>
      <w:r w:rsidR="003277A5" w:rsidRPr="003277A5">
        <w:rPr>
          <w:rFonts w:ascii="GHEA Grapalat" w:hAnsi="GHEA Grapalat"/>
          <w:sz w:val="22"/>
          <w:szCs w:val="22"/>
          <w:lang w:val="hy-AM"/>
        </w:rPr>
        <w:t xml:space="preserve">ակտիվների օտարում, </w:t>
      </w:r>
      <w:r w:rsidR="00B1794B" w:rsidRPr="003277A5">
        <w:rPr>
          <w:rFonts w:ascii="GHEA Grapalat" w:hAnsi="GHEA Grapalat"/>
          <w:sz w:val="22"/>
          <w:szCs w:val="22"/>
          <w:lang w:val="hy-AM"/>
        </w:rPr>
        <w:t xml:space="preserve">վարձակալություն, </w:t>
      </w:r>
      <w:r w:rsidR="003277A5" w:rsidRPr="003277A5">
        <w:rPr>
          <w:rFonts w:ascii="GHEA Grapalat" w:hAnsi="GHEA Grapalat"/>
          <w:sz w:val="22"/>
          <w:szCs w:val="22"/>
          <w:lang w:val="hy-AM"/>
        </w:rPr>
        <w:t>գործառնական այլ եկամուտներ):</w:t>
      </w:r>
      <w:r w:rsidR="00B1794B" w:rsidRPr="003277A5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="00885053" w:rsidRPr="003277A5">
        <w:rPr>
          <w:rFonts w:ascii="GHEA Grapalat" w:hAnsi="GHEA Grapalat"/>
          <w:sz w:val="22"/>
          <w:szCs w:val="22"/>
          <w:lang w:val="hy-AM"/>
        </w:rPr>
        <w:lastRenderedPageBreak/>
        <w:t>Մնացած կազմակերպությունների եկամուտները հիմնականում ձևավորվել են հիմնական գործունեությունից։</w:t>
      </w:r>
    </w:p>
    <w:p w14:paraId="19A2DA5D" w14:textId="4718966E" w:rsidR="00EF3028" w:rsidRPr="008242E4" w:rsidRDefault="00097586" w:rsidP="0044461E">
      <w:pPr>
        <w:tabs>
          <w:tab w:val="left" w:pos="0"/>
        </w:tabs>
        <w:spacing w:line="360" w:lineRule="auto"/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7</w:t>
      </w:r>
      <w:r w:rsidR="00EF3028" w:rsidRPr="00E60A77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EF3028" w:rsidRPr="008242E4">
        <w:rPr>
          <w:rFonts w:ascii="GHEA Grapalat" w:hAnsi="GHEA Grapalat" w:cs="Sylfaen"/>
          <w:sz w:val="22"/>
          <w:szCs w:val="22"/>
          <w:lang w:val="hy-AM"/>
        </w:rPr>
        <w:t xml:space="preserve">Կոմիտեի ենթակայության կազմակերպությունների կողմից զբաղեցրած շենք, շինությունների ընդհանուր մակերեսը կազմում է </w:t>
      </w:r>
      <w:r w:rsidR="003277A5" w:rsidRPr="008242E4">
        <w:rPr>
          <w:rFonts w:ascii="GHEA Grapalat" w:hAnsi="GHEA Grapalat" w:cs="Sylfaen"/>
          <w:sz w:val="22"/>
          <w:szCs w:val="22"/>
          <w:lang w:val="hy-AM"/>
        </w:rPr>
        <w:t>93363</w:t>
      </w:r>
      <w:r w:rsidR="00A76FE4" w:rsidRPr="008242E4">
        <w:rPr>
          <w:rFonts w:ascii="GHEA Grapalat" w:hAnsi="GHEA Grapalat" w:cs="Sylfaen"/>
          <w:sz w:val="22"/>
          <w:szCs w:val="22"/>
          <w:lang w:val="hy-AM"/>
        </w:rPr>
        <w:t>,</w:t>
      </w:r>
      <w:r w:rsidR="003277A5" w:rsidRPr="008242E4">
        <w:rPr>
          <w:rFonts w:ascii="GHEA Grapalat" w:hAnsi="GHEA Grapalat" w:cs="Sylfaen"/>
          <w:sz w:val="22"/>
          <w:szCs w:val="22"/>
          <w:lang w:val="hy-AM"/>
        </w:rPr>
        <w:t>9</w:t>
      </w:r>
      <w:r w:rsidR="00EF3028" w:rsidRPr="008242E4">
        <w:rPr>
          <w:rFonts w:ascii="GHEA Grapalat" w:hAnsi="GHEA Grapalat" w:cs="Sylfaen"/>
          <w:sz w:val="22"/>
          <w:szCs w:val="22"/>
          <w:lang w:val="hy-AM"/>
        </w:rPr>
        <w:t xml:space="preserve"> քմ, այդ թվում դրանց կողմից չօգտ</w:t>
      </w:r>
      <w:r w:rsidR="00A76FE4" w:rsidRPr="008242E4">
        <w:rPr>
          <w:rFonts w:ascii="GHEA Grapalat" w:hAnsi="GHEA Grapalat" w:cs="Sylfaen"/>
          <w:sz w:val="22"/>
          <w:szCs w:val="22"/>
          <w:lang w:val="hy-AM"/>
        </w:rPr>
        <w:t xml:space="preserve">ագործվող տարածքները կազմել են </w:t>
      </w:r>
      <w:r w:rsidR="003277A5" w:rsidRPr="008242E4">
        <w:rPr>
          <w:rFonts w:ascii="GHEA Grapalat" w:hAnsi="GHEA Grapalat" w:cs="Sylfaen"/>
          <w:sz w:val="22"/>
          <w:szCs w:val="22"/>
          <w:lang w:val="hy-AM"/>
        </w:rPr>
        <w:t>19314</w:t>
      </w:r>
      <w:r w:rsidR="00A76FE4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,</w:t>
      </w:r>
      <w:r w:rsidR="003277A5" w:rsidRPr="008242E4">
        <w:rPr>
          <w:rFonts w:ascii="GHEA Grapalat" w:hAnsi="GHEA Grapalat" w:cs="Sylfaen"/>
          <w:sz w:val="22"/>
          <w:szCs w:val="22"/>
          <w:lang w:val="hy-AM"/>
        </w:rPr>
        <w:t>4</w:t>
      </w:r>
      <w:r w:rsidR="00EF3028" w:rsidRPr="008242E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F3028" w:rsidRPr="008242E4">
        <w:rPr>
          <w:rFonts w:ascii="GHEA Grapalat" w:hAnsi="GHEA Grapalat" w:cs="GHEA Grapalat"/>
          <w:sz w:val="22"/>
          <w:szCs w:val="22"/>
          <w:lang w:val="hy-AM"/>
        </w:rPr>
        <w:t>քմ</w:t>
      </w:r>
      <w:r w:rsidR="00EF3028" w:rsidRPr="008242E4">
        <w:rPr>
          <w:rFonts w:ascii="GHEA Grapalat" w:hAnsi="GHEA Grapalat" w:cs="Sylfaen"/>
          <w:sz w:val="22"/>
          <w:szCs w:val="22"/>
          <w:lang w:val="hy-AM"/>
        </w:rPr>
        <w:t xml:space="preserve">, իսկ </w:t>
      </w:r>
      <w:r w:rsidR="00EF3028" w:rsidRPr="008242E4">
        <w:rPr>
          <w:rFonts w:ascii="GHEA Grapalat" w:hAnsi="GHEA Grapalat" w:cs="GHEA Grapalat"/>
          <w:sz w:val="22"/>
          <w:szCs w:val="22"/>
          <w:lang w:val="hy-AM"/>
        </w:rPr>
        <w:t>վարձակալությամբ</w:t>
      </w:r>
      <w:r w:rsidR="00EF3028" w:rsidRPr="008242E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F3028" w:rsidRPr="008242E4">
        <w:rPr>
          <w:rFonts w:ascii="GHEA Grapalat" w:hAnsi="GHEA Grapalat" w:cs="GHEA Grapalat"/>
          <w:sz w:val="22"/>
          <w:szCs w:val="22"/>
          <w:lang w:val="hy-AM"/>
        </w:rPr>
        <w:t>տրված</w:t>
      </w:r>
      <w:r w:rsidR="00EF3028" w:rsidRPr="008242E4">
        <w:rPr>
          <w:rFonts w:ascii="GHEA Grapalat" w:hAnsi="GHEA Grapalat" w:cs="Sylfaen"/>
          <w:sz w:val="22"/>
          <w:szCs w:val="22"/>
          <w:lang w:val="hy-AM"/>
        </w:rPr>
        <w:t xml:space="preserve"> տարա</w:t>
      </w:r>
      <w:r w:rsidR="00A76FE4" w:rsidRPr="008242E4">
        <w:rPr>
          <w:rFonts w:ascii="GHEA Grapalat" w:hAnsi="GHEA Grapalat" w:cs="Sylfaen"/>
          <w:sz w:val="22"/>
          <w:szCs w:val="22"/>
          <w:lang w:val="hy-AM"/>
        </w:rPr>
        <w:t>ծքները</w:t>
      </w:r>
      <w:r w:rsidR="002D607E" w:rsidRPr="008242E4">
        <w:rPr>
          <w:rFonts w:ascii="GHEA Grapalat" w:hAnsi="GHEA Grapalat" w:cs="Sylfaen"/>
          <w:sz w:val="22"/>
          <w:szCs w:val="22"/>
          <w:lang w:val="hy-AM"/>
        </w:rPr>
        <w:t>՝</w:t>
      </w:r>
      <w:r w:rsidR="00A76FE4" w:rsidRPr="008242E4">
        <w:rPr>
          <w:rFonts w:ascii="GHEA Grapalat" w:hAnsi="GHEA Grapalat" w:cs="Sylfaen"/>
          <w:sz w:val="22"/>
          <w:szCs w:val="22"/>
          <w:lang w:val="hy-AM"/>
        </w:rPr>
        <w:t xml:space="preserve"> 6</w:t>
      </w:r>
      <w:r w:rsidR="003277A5" w:rsidRPr="008242E4">
        <w:rPr>
          <w:rFonts w:ascii="GHEA Grapalat" w:hAnsi="GHEA Grapalat" w:cs="Sylfaen"/>
          <w:sz w:val="22"/>
          <w:szCs w:val="22"/>
          <w:lang w:val="hy-AM"/>
        </w:rPr>
        <w:t>829</w:t>
      </w:r>
      <w:r w:rsidR="00A76FE4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,</w:t>
      </w:r>
      <w:r w:rsidR="003277A5" w:rsidRPr="008242E4">
        <w:rPr>
          <w:rFonts w:ascii="GHEA Grapalat" w:hAnsi="GHEA Grapalat" w:cs="Sylfaen"/>
          <w:sz w:val="22"/>
          <w:szCs w:val="22"/>
          <w:lang w:val="hy-AM"/>
        </w:rPr>
        <w:t>0</w:t>
      </w:r>
      <w:r w:rsidR="00EF3028" w:rsidRPr="008242E4">
        <w:rPr>
          <w:rFonts w:ascii="GHEA Grapalat" w:hAnsi="GHEA Grapalat" w:cs="Sylfaen"/>
          <w:sz w:val="22"/>
          <w:szCs w:val="22"/>
          <w:lang w:val="hy-AM"/>
        </w:rPr>
        <w:t xml:space="preserve"> քմ։ </w:t>
      </w:r>
    </w:p>
    <w:p w14:paraId="179FF33C" w14:textId="56A094FA" w:rsidR="00EF3028" w:rsidRPr="00E60A77" w:rsidRDefault="00EF3028" w:rsidP="0044461E">
      <w:pPr>
        <w:tabs>
          <w:tab w:val="left" w:pos="0"/>
        </w:tabs>
        <w:spacing w:line="360" w:lineRule="auto"/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60A77"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Pr="00E60A77">
        <w:rPr>
          <w:rFonts w:ascii="GHEA Grapalat" w:hAnsi="GHEA Grapalat"/>
          <w:sz w:val="22"/>
          <w:szCs w:val="22"/>
          <w:lang w:val="hy-AM"/>
        </w:rPr>
        <w:t xml:space="preserve">«Հ.Բեկնազարյանի անվան «Հայֆիլմ» կինոստուդիա» ՓԲԸ-ի </w:t>
      </w:r>
      <w:r w:rsidRPr="00E60A77">
        <w:rPr>
          <w:rFonts w:ascii="GHEA Grapalat" w:hAnsi="GHEA Grapalat" w:cs="Sylfaen"/>
          <w:sz w:val="22"/>
          <w:szCs w:val="22"/>
          <w:lang w:val="hy-AM"/>
        </w:rPr>
        <w:t xml:space="preserve">կողմից </w:t>
      </w:r>
      <w:r w:rsidRPr="00E60A77">
        <w:rPr>
          <w:rFonts w:ascii="GHEA Grapalat" w:hAnsi="GHEA Grapalat" w:cs="GHEA Grapalat"/>
          <w:sz w:val="22"/>
          <w:szCs w:val="22"/>
          <w:lang w:val="hy-AM"/>
        </w:rPr>
        <w:t>զբա</w:t>
      </w:r>
      <w:r w:rsidRPr="00E60A77">
        <w:rPr>
          <w:rFonts w:ascii="GHEA Grapalat" w:hAnsi="GHEA Grapalat" w:cs="Sylfaen"/>
          <w:sz w:val="22"/>
          <w:szCs w:val="22"/>
          <w:lang w:val="hy-AM"/>
        </w:rPr>
        <w:t>ղեցրած 22536</w:t>
      </w:r>
      <w:r w:rsidR="00A76FE4" w:rsidRPr="00E60A77">
        <w:rPr>
          <w:rFonts w:ascii="MS Mincho" w:eastAsia="MS Mincho" w:hAnsi="MS Mincho" w:cs="MS Mincho" w:hint="eastAsia"/>
          <w:sz w:val="22"/>
          <w:szCs w:val="22"/>
          <w:lang w:val="hy-AM"/>
        </w:rPr>
        <w:t>,</w:t>
      </w:r>
      <w:r w:rsidRPr="00E60A77">
        <w:rPr>
          <w:rFonts w:ascii="GHEA Grapalat" w:hAnsi="GHEA Grapalat" w:cs="Sylfaen"/>
          <w:sz w:val="22"/>
          <w:szCs w:val="22"/>
          <w:lang w:val="hy-AM"/>
        </w:rPr>
        <w:t xml:space="preserve">0 </w:t>
      </w:r>
      <w:r w:rsidRPr="00E60A77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E60A77">
        <w:rPr>
          <w:rFonts w:ascii="GHEA Grapalat" w:hAnsi="GHEA Grapalat" w:cs="Sylfaen"/>
          <w:sz w:val="22"/>
          <w:szCs w:val="22"/>
          <w:lang w:val="hy-AM"/>
        </w:rPr>
        <w:t xml:space="preserve"> տարածքից</w:t>
      </w:r>
      <w:r w:rsidR="002D607E">
        <w:rPr>
          <w:rFonts w:ascii="GHEA Grapalat" w:hAnsi="GHEA Grapalat" w:cs="Sylfaen"/>
          <w:sz w:val="22"/>
          <w:szCs w:val="22"/>
          <w:lang w:val="hy-AM"/>
        </w:rPr>
        <w:t>՝</w:t>
      </w:r>
      <w:r w:rsidRPr="00E60A77">
        <w:rPr>
          <w:rFonts w:ascii="GHEA Grapalat" w:hAnsi="GHEA Grapalat" w:cs="Sylfaen"/>
          <w:sz w:val="22"/>
          <w:szCs w:val="22"/>
          <w:lang w:val="hy-AM"/>
        </w:rPr>
        <w:t xml:space="preserve"> 16736</w:t>
      </w:r>
      <w:r w:rsidR="00A76FE4" w:rsidRPr="00E60A77">
        <w:rPr>
          <w:rFonts w:ascii="MS Mincho" w:eastAsia="MS Mincho" w:hAnsi="MS Mincho" w:cs="MS Mincho" w:hint="eastAsia"/>
          <w:sz w:val="22"/>
          <w:szCs w:val="22"/>
          <w:lang w:val="hy-AM"/>
        </w:rPr>
        <w:t>,</w:t>
      </w:r>
      <w:r w:rsidRPr="00E60A77">
        <w:rPr>
          <w:rFonts w:ascii="GHEA Grapalat" w:hAnsi="GHEA Grapalat" w:cs="Sylfaen"/>
          <w:sz w:val="22"/>
          <w:szCs w:val="22"/>
          <w:lang w:val="hy-AM"/>
        </w:rPr>
        <w:t xml:space="preserve">0 </w:t>
      </w:r>
      <w:r w:rsidRPr="00E60A77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E60A77">
        <w:rPr>
          <w:rFonts w:ascii="GHEA Grapalat" w:hAnsi="GHEA Grapalat" w:cs="Sylfaen"/>
          <w:sz w:val="22"/>
          <w:szCs w:val="22"/>
          <w:lang w:val="hy-AM"/>
        </w:rPr>
        <w:t>,</w:t>
      </w:r>
      <w:r w:rsidR="002D607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60A77">
        <w:rPr>
          <w:rFonts w:ascii="GHEA Grapalat" w:hAnsi="GHEA Grapalat" w:cs="Sylfaen"/>
          <w:sz w:val="22"/>
          <w:szCs w:val="22"/>
          <w:lang w:val="hy-AM"/>
        </w:rPr>
        <w:t>«Երևանի ջրամա</w:t>
      </w:r>
      <w:r w:rsidR="00AB0BC8" w:rsidRPr="00E60A77">
        <w:rPr>
          <w:rFonts w:ascii="GHEA Grapalat" w:hAnsi="GHEA Grapalat" w:cs="Sylfaen"/>
          <w:sz w:val="22"/>
          <w:szCs w:val="22"/>
          <w:lang w:val="hy-AM"/>
        </w:rPr>
        <w:t xml:space="preserve">տակարարման ուղեմաս» ՓԲԸ-ի </w:t>
      </w:r>
      <w:r w:rsidR="00E60A77" w:rsidRPr="00E60A77">
        <w:rPr>
          <w:rFonts w:ascii="GHEA Grapalat" w:hAnsi="GHEA Grapalat" w:cs="Sylfaen"/>
          <w:sz w:val="22"/>
          <w:szCs w:val="22"/>
          <w:lang w:val="hy-AM"/>
        </w:rPr>
        <w:t>4823</w:t>
      </w:r>
      <w:r w:rsidR="00AB0BC8" w:rsidRPr="00E60A77">
        <w:rPr>
          <w:rFonts w:ascii="GHEA Grapalat" w:hAnsi="GHEA Grapalat" w:cs="Sylfaen"/>
          <w:sz w:val="22"/>
          <w:szCs w:val="22"/>
          <w:lang w:val="hy-AM"/>
        </w:rPr>
        <w:t>,</w:t>
      </w:r>
      <w:r w:rsidR="00E60A77" w:rsidRPr="00E60A77">
        <w:rPr>
          <w:rFonts w:ascii="GHEA Grapalat" w:hAnsi="GHEA Grapalat" w:cs="Sylfaen"/>
          <w:sz w:val="22"/>
          <w:szCs w:val="22"/>
          <w:lang w:val="hy-AM"/>
        </w:rPr>
        <w:t>1</w:t>
      </w:r>
      <w:r w:rsidRPr="00E60A77">
        <w:rPr>
          <w:rFonts w:ascii="GHEA Grapalat" w:hAnsi="GHEA Grapalat" w:cs="Sylfaen"/>
          <w:sz w:val="22"/>
          <w:szCs w:val="22"/>
          <w:lang w:val="hy-AM"/>
        </w:rPr>
        <w:t xml:space="preserve"> քմ</w:t>
      </w:r>
      <w:r w:rsidR="00E60A77" w:rsidRPr="00E60A77">
        <w:rPr>
          <w:rFonts w:ascii="GHEA Grapalat" w:hAnsi="GHEA Grapalat" w:cs="Sylfaen"/>
          <w:sz w:val="22"/>
          <w:szCs w:val="22"/>
          <w:lang w:val="hy-AM"/>
        </w:rPr>
        <w:t xml:space="preserve"> տարածքից</w:t>
      </w:r>
      <w:r w:rsidR="002D607E">
        <w:rPr>
          <w:rFonts w:ascii="GHEA Grapalat" w:hAnsi="GHEA Grapalat" w:cs="Sylfaen"/>
          <w:sz w:val="22"/>
          <w:szCs w:val="22"/>
          <w:lang w:val="hy-AM"/>
        </w:rPr>
        <w:t>՝</w:t>
      </w:r>
      <w:r w:rsidR="00AB0BC8" w:rsidRPr="00E60A7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0A77" w:rsidRPr="00E60A77">
        <w:rPr>
          <w:rFonts w:ascii="GHEA Grapalat" w:hAnsi="GHEA Grapalat" w:cs="Sylfaen"/>
          <w:sz w:val="22"/>
          <w:szCs w:val="22"/>
          <w:lang w:val="hy-AM"/>
        </w:rPr>
        <w:t>2433</w:t>
      </w:r>
      <w:r w:rsidR="00AB0BC8" w:rsidRPr="00E60A77">
        <w:rPr>
          <w:rFonts w:ascii="GHEA Grapalat" w:hAnsi="GHEA Grapalat" w:cs="Sylfaen"/>
          <w:sz w:val="22"/>
          <w:szCs w:val="22"/>
          <w:lang w:val="hy-AM"/>
        </w:rPr>
        <w:t>,</w:t>
      </w:r>
      <w:r w:rsidR="00E60A77" w:rsidRPr="00E60A77">
        <w:rPr>
          <w:rFonts w:ascii="GHEA Grapalat" w:hAnsi="GHEA Grapalat" w:cs="Sylfaen"/>
          <w:sz w:val="22"/>
          <w:szCs w:val="22"/>
          <w:lang w:val="hy-AM"/>
        </w:rPr>
        <w:t>4</w:t>
      </w:r>
      <w:r w:rsidRPr="00E60A77">
        <w:rPr>
          <w:rFonts w:ascii="GHEA Grapalat" w:hAnsi="GHEA Grapalat" w:cs="Sylfaen"/>
          <w:sz w:val="22"/>
          <w:szCs w:val="22"/>
          <w:lang w:val="hy-AM"/>
        </w:rPr>
        <w:t xml:space="preserve"> քմ տարածք</w:t>
      </w:r>
      <w:r w:rsidR="002D607E">
        <w:rPr>
          <w:rFonts w:ascii="GHEA Grapalat" w:hAnsi="GHEA Grapalat" w:cs="Sylfaen"/>
          <w:sz w:val="22"/>
          <w:szCs w:val="22"/>
          <w:lang w:val="hy-AM"/>
        </w:rPr>
        <w:t>ներ</w:t>
      </w:r>
      <w:r w:rsidRPr="00E60A77">
        <w:rPr>
          <w:rFonts w:ascii="GHEA Grapalat" w:hAnsi="GHEA Grapalat" w:cs="Sylfaen"/>
          <w:sz w:val="22"/>
          <w:szCs w:val="22"/>
          <w:lang w:val="hy-AM"/>
        </w:rPr>
        <w:t>ը</w:t>
      </w:r>
      <w:r w:rsidRPr="00E60A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60A77">
        <w:rPr>
          <w:rFonts w:ascii="GHEA Grapalat" w:hAnsi="GHEA Grapalat" w:cs="Sylfaen"/>
          <w:sz w:val="22"/>
          <w:szCs w:val="22"/>
          <w:lang w:val="hy-AM"/>
        </w:rPr>
        <w:t>չօգտագրծվող տարածքներ են։</w:t>
      </w:r>
    </w:p>
    <w:p w14:paraId="6E430947" w14:textId="77777777" w:rsidR="00885053" w:rsidRPr="00A73164" w:rsidRDefault="00885053" w:rsidP="0044461E">
      <w:pPr>
        <w:pStyle w:val="a3"/>
        <w:ind w:firstLine="540"/>
        <w:rPr>
          <w:rFonts w:ascii="GHEA Grapalat" w:hAnsi="GHEA Grapalat" w:cs="Sylfaen"/>
          <w:color w:val="EE0000"/>
          <w:sz w:val="22"/>
          <w:szCs w:val="22"/>
          <w:lang w:val="hy-AM"/>
        </w:rPr>
      </w:pPr>
    </w:p>
    <w:p w14:paraId="1CC7E9BF" w14:textId="6BAAAAA1" w:rsidR="00A11230" w:rsidRDefault="00A11230" w:rsidP="00885053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57D45E42" w14:textId="77777777" w:rsidR="00FD40AB" w:rsidRDefault="00FD40AB" w:rsidP="00885053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34BD2DCC" w14:textId="77777777" w:rsidR="00FD40AB" w:rsidRDefault="00FD40AB" w:rsidP="00885053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3C5F0F17" w14:textId="7A2E22CC" w:rsidR="00885053" w:rsidRPr="00024207" w:rsidRDefault="00885053" w:rsidP="00885053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024207">
        <w:rPr>
          <w:rFonts w:ascii="GHEA Grapalat" w:hAnsi="GHEA Grapalat"/>
          <w:b/>
          <w:sz w:val="22"/>
          <w:szCs w:val="22"/>
          <w:u w:val="single"/>
          <w:lang w:val="hy-AM"/>
        </w:rPr>
        <w:t>1</w:t>
      </w:r>
      <w:r w:rsidR="000D6EC6" w:rsidRPr="00024207">
        <w:rPr>
          <w:rFonts w:ascii="GHEA Grapalat" w:hAnsi="GHEA Grapalat"/>
          <w:b/>
          <w:sz w:val="22"/>
          <w:szCs w:val="22"/>
          <w:u w:val="single"/>
          <w:lang w:val="hy-AM"/>
        </w:rPr>
        <w:t>3</w:t>
      </w:r>
      <w:r w:rsidRPr="00024207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. </w:t>
      </w:r>
      <w:r w:rsidRPr="00024207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ՀՀ ՏԿԵՆ ՋՐԱՅԻՆ ԿՈՄԻՏԵ</w:t>
      </w:r>
    </w:p>
    <w:p w14:paraId="25D2C2DE" w14:textId="0004B560" w:rsidR="00885053" w:rsidRPr="00024207" w:rsidRDefault="00885053" w:rsidP="00060807">
      <w:pPr>
        <w:pStyle w:val="a3"/>
        <w:tabs>
          <w:tab w:val="clear" w:pos="540"/>
          <w:tab w:val="left" w:pos="720"/>
        </w:tabs>
        <w:ind w:firstLine="547"/>
        <w:rPr>
          <w:rFonts w:ascii="GHEA Grapalat" w:hAnsi="GHEA Grapalat"/>
          <w:sz w:val="22"/>
          <w:szCs w:val="22"/>
          <w:lang w:val="hy-AM"/>
        </w:rPr>
      </w:pPr>
      <w:r w:rsidRPr="00024207">
        <w:rPr>
          <w:rFonts w:ascii="GHEA Grapalat" w:hAnsi="GHEA Grapalat"/>
          <w:sz w:val="22"/>
          <w:szCs w:val="22"/>
          <w:lang w:val="hy-AM"/>
        </w:rPr>
        <w:t xml:space="preserve">1. Կոմիտեի ենթակայությամբ </w:t>
      </w:r>
      <w:r w:rsidR="00592DF6" w:rsidRPr="00024207">
        <w:rPr>
          <w:rFonts w:ascii="GHEA Grapalat" w:hAnsi="GHEA Grapalat"/>
          <w:sz w:val="22"/>
          <w:szCs w:val="22"/>
          <w:lang w:val="hy-AM"/>
        </w:rPr>
        <w:t>2024թ</w:t>
      </w:r>
      <w:r w:rsidRPr="00024207">
        <w:rPr>
          <w:rFonts w:ascii="GHEA Grapalat" w:hAnsi="GHEA Grapalat" w:cs="Sylfaen"/>
          <w:sz w:val="22"/>
          <w:szCs w:val="22"/>
          <w:lang w:val="hy-AM"/>
        </w:rPr>
        <w:t xml:space="preserve">. տարեկան տվյալներով </w:t>
      </w:r>
      <w:r w:rsidRPr="00024207">
        <w:rPr>
          <w:rFonts w:ascii="GHEA Grapalat" w:hAnsi="GHEA Grapalat"/>
          <w:sz w:val="22"/>
          <w:szCs w:val="22"/>
          <w:lang w:val="hy-AM"/>
        </w:rPr>
        <w:t xml:space="preserve">առկա են </w:t>
      </w:r>
      <w:r w:rsidR="00470AAD" w:rsidRPr="00024207">
        <w:rPr>
          <w:rFonts w:ascii="GHEA Grapalat" w:hAnsi="GHEA Grapalat"/>
          <w:sz w:val="22"/>
          <w:szCs w:val="22"/>
          <w:lang w:val="hy-AM"/>
        </w:rPr>
        <w:t>3</w:t>
      </w:r>
      <w:r w:rsidRPr="00024207">
        <w:rPr>
          <w:rFonts w:ascii="GHEA Grapalat" w:hAnsi="GHEA Grapalat"/>
          <w:sz w:val="22"/>
          <w:szCs w:val="22"/>
          <w:lang w:val="hy-AM"/>
        </w:rPr>
        <w:t xml:space="preserve"> պետական մասնակցությամբ առևտրային կազմակերպություն</w:t>
      </w:r>
      <w:r w:rsidR="00470AAD" w:rsidRPr="00024207">
        <w:rPr>
          <w:rFonts w:ascii="GHEA Grapalat" w:hAnsi="GHEA Grapalat"/>
          <w:sz w:val="22"/>
          <w:szCs w:val="22"/>
          <w:lang w:val="hy-AM"/>
        </w:rPr>
        <w:t xml:space="preserve">՝ </w:t>
      </w:r>
      <w:r w:rsidR="00024207" w:rsidRPr="00024207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="00060807">
        <w:rPr>
          <w:rFonts w:ascii="GHEA Grapalat" w:hAnsi="GHEA Grapalat"/>
          <w:sz w:val="22"/>
          <w:szCs w:val="22"/>
          <w:lang w:val="hy-AM"/>
        </w:rPr>
        <w:t xml:space="preserve">նկատմամբ </w:t>
      </w:r>
      <w:r w:rsidR="00024207" w:rsidRPr="00024207">
        <w:rPr>
          <w:rFonts w:ascii="GHEA Grapalat" w:hAnsi="GHEA Grapalat"/>
          <w:sz w:val="22"/>
          <w:szCs w:val="22"/>
          <w:lang w:val="hy-AM"/>
        </w:rPr>
        <w:t>կազմակերպությունների թիվը չի փոփոխվել։</w:t>
      </w:r>
    </w:p>
    <w:p w14:paraId="218A8C80" w14:textId="7ED1358D" w:rsidR="00885053" w:rsidRPr="00024207" w:rsidRDefault="00885053" w:rsidP="00060807">
      <w:pPr>
        <w:pStyle w:val="a3"/>
        <w:ind w:firstLine="547"/>
        <w:rPr>
          <w:rFonts w:ascii="GHEA Grapalat" w:hAnsi="GHEA Grapalat" w:cs="Sylfaen"/>
          <w:sz w:val="22"/>
          <w:szCs w:val="22"/>
          <w:lang w:val="hy-AM"/>
        </w:rPr>
      </w:pPr>
      <w:r w:rsidRPr="00024207">
        <w:rPr>
          <w:rFonts w:ascii="GHEA Grapalat" w:hAnsi="GHEA Grapalat"/>
          <w:sz w:val="22"/>
          <w:szCs w:val="22"/>
          <w:lang w:val="hy-AM"/>
        </w:rPr>
        <w:t>2. Կազմակերպություններում</w:t>
      </w:r>
      <w:r w:rsidRPr="00024207">
        <w:rPr>
          <w:rFonts w:ascii="GHEA Grapalat" w:hAnsi="GHEA Grapalat" w:cs="Sylfaen"/>
          <w:sz w:val="22"/>
          <w:szCs w:val="22"/>
          <w:lang w:val="hy-AM"/>
        </w:rPr>
        <w:t xml:space="preserve"> աշխատողների միջին ցուցակային ընդհանուր թիվը կազմել է </w:t>
      </w:r>
      <w:r w:rsidR="006862B4" w:rsidRPr="00024207">
        <w:rPr>
          <w:rFonts w:ascii="GHEA Grapalat" w:hAnsi="GHEA Grapalat" w:cs="Sylfaen"/>
          <w:sz w:val="22"/>
          <w:szCs w:val="22"/>
          <w:lang w:val="hy-AM"/>
        </w:rPr>
        <w:t xml:space="preserve">6 </w:t>
      </w:r>
      <w:r w:rsidRPr="00024207">
        <w:rPr>
          <w:rFonts w:ascii="GHEA Grapalat" w:hAnsi="GHEA Grapalat" w:cs="Sylfaen"/>
          <w:sz w:val="22"/>
          <w:szCs w:val="22"/>
          <w:lang w:val="hy-AM"/>
        </w:rPr>
        <w:t>աշխատող:</w:t>
      </w:r>
    </w:p>
    <w:p w14:paraId="5B3CD9C6" w14:textId="081C20CF" w:rsidR="00885053" w:rsidRPr="006D1AF7" w:rsidRDefault="00885053" w:rsidP="00060807">
      <w:pPr>
        <w:pStyle w:val="a3"/>
        <w:ind w:firstLine="547"/>
        <w:rPr>
          <w:rFonts w:ascii="GHEA Grapalat" w:hAnsi="GHEA Grapalat"/>
          <w:color w:val="FF0000"/>
          <w:sz w:val="22"/>
          <w:szCs w:val="22"/>
          <w:lang w:val="hy-AM"/>
        </w:rPr>
      </w:pPr>
      <w:r w:rsidRPr="00024207">
        <w:rPr>
          <w:rFonts w:ascii="GHEA Grapalat" w:hAnsi="GHEA Grapalat"/>
          <w:sz w:val="22"/>
          <w:szCs w:val="22"/>
          <w:lang w:val="hy-AM"/>
        </w:rPr>
        <w:t>3. Ստորև ներկայացված են ա</w:t>
      </w:r>
      <w:r w:rsidRPr="00024207">
        <w:rPr>
          <w:rFonts w:ascii="GHEA Grapalat" w:hAnsi="GHEA Grapalat" w:cs="Sylfaen"/>
          <w:sz w:val="22"/>
          <w:szCs w:val="22"/>
          <w:lang w:val="hy-AM"/>
        </w:rPr>
        <w:t>ռևտրային կազմակերպությունների ֆինանսատնտեսական գործունեության ամփոփ արդյունքները՝</w:t>
      </w:r>
      <w:r w:rsidRPr="00024207">
        <w:rPr>
          <w:rFonts w:ascii="GHEA Grapalat" w:hAnsi="GHEA Grapalat"/>
          <w:sz w:val="22"/>
          <w:szCs w:val="22"/>
          <w:lang w:val="hy-AM"/>
        </w:rPr>
        <w:tab/>
      </w:r>
      <w:r w:rsidRPr="00024207">
        <w:rPr>
          <w:rFonts w:ascii="GHEA Grapalat" w:hAnsi="GHEA Grapalat"/>
          <w:sz w:val="22"/>
          <w:szCs w:val="22"/>
          <w:lang w:val="hy-AM"/>
        </w:rPr>
        <w:tab/>
      </w:r>
      <w:r w:rsidRPr="006D1AF7">
        <w:rPr>
          <w:rFonts w:ascii="GHEA Grapalat" w:hAnsi="GHEA Grapalat"/>
          <w:color w:val="FF0000"/>
          <w:sz w:val="22"/>
          <w:szCs w:val="22"/>
          <w:lang w:val="hy-AM"/>
        </w:rPr>
        <w:tab/>
      </w:r>
    </w:p>
    <w:p w14:paraId="487B6183" w14:textId="77777777" w:rsidR="00885053" w:rsidRPr="00024207" w:rsidRDefault="00885053" w:rsidP="00885053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024207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024207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024207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024207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024207">
        <w:rPr>
          <w:rFonts w:ascii="GHEA Grapalat" w:hAnsi="GHEA Grapalat" w:cs="Sylfaen"/>
          <w:i/>
          <w:iCs/>
          <w:sz w:val="22"/>
          <w:szCs w:val="22"/>
        </w:rPr>
        <w:t>)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47"/>
        <w:gridCol w:w="2268"/>
      </w:tblGrid>
      <w:tr w:rsidR="00024207" w:rsidRPr="00024207" w14:paraId="39112EF7" w14:textId="77777777" w:rsidTr="0043238D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4058BD99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024207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74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276E7CB6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024207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54B31BB2" w14:textId="7FE533C1" w:rsidR="00885053" w:rsidRPr="00024207" w:rsidRDefault="00592DF6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024207">
              <w:rPr>
                <w:rFonts w:ascii="GHEA Grapalat" w:hAnsi="GHEA Grapalat"/>
                <w:sz w:val="22"/>
                <w:szCs w:val="22"/>
                <w:lang w:val="hy-AM"/>
              </w:rPr>
              <w:t>2024թ</w:t>
            </w:r>
            <w:r w:rsidR="00885053" w:rsidRPr="00024207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763A63BD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024207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024207" w:rsidRPr="00024207" w14:paraId="42BB81A8" w14:textId="77777777" w:rsidTr="0043238D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3438362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301435A6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024207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  <w:proofErr w:type="gram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25ADC20" w14:textId="1C88414F" w:rsidR="00885053" w:rsidRPr="00024207" w:rsidRDefault="006D1AF7" w:rsidP="0002420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961,715.2</w:t>
            </w:r>
          </w:p>
        </w:tc>
      </w:tr>
      <w:tr w:rsidR="00024207" w:rsidRPr="00024207" w14:paraId="2ECB6EFE" w14:textId="77777777" w:rsidTr="0044461E">
        <w:trPr>
          <w:trHeight w:val="56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E69CF31" w14:textId="77777777" w:rsidR="00885053" w:rsidRPr="00024207" w:rsidRDefault="0089143B" w:rsidP="0043238D">
            <w:pPr>
              <w:pStyle w:val="a5"/>
              <w:rPr>
                <w:rFonts w:ascii="GHEA Grapalat" w:hAnsi="GHEA Grapalat"/>
                <w:sz w:val="22"/>
                <w:szCs w:val="22"/>
              </w:rPr>
            </w:pPr>
            <w:r w:rsidRPr="0002420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885053" w:rsidRPr="0002420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2C3E5761" w14:textId="77777777" w:rsidR="00885053" w:rsidRPr="00024207" w:rsidRDefault="00885053" w:rsidP="0043238D">
            <w:pPr>
              <w:pStyle w:val="a5"/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EAAF023" w14:textId="323E2F6B" w:rsidR="00885053" w:rsidRPr="00024207" w:rsidRDefault="006D1AF7" w:rsidP="0002420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10,799.1</w:t>
            </w:r>
          </w:p>
        </w:tc>
      </w:tr>
      <w:tr w:rsidR="00024207" w:rsidRPr="00024207" w14:paraId="5B6A78C1" w14:textId="77777777" w:rsidTr="0044461E">
        <w:trPr>
          <w:trHeight w:val="80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D6DDEEA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3</w:t>
            </w:r>
            <w:r w:rsidR="00885053" w:rsidRPr="00024207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0B0D8C48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3</w:t>
            </w:r>
            <w:r w:rsidR="00885053" w:rsidRPr="00024207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21CB4E65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</w:p>
          <w:p w14:paraId="0F8B40ED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233E8D04" w14:textId="77777777" w:rsidR="006D1AF7" w:rsidRPr="00024207" w:rsidRDefault="006D1AF7" w:rsidP="006D1AF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250.0</w:t>
            </w:r>
          </w:p>
          <w:p w14:paraId="66FB8D59" w14:textId="77777777" w:rsidR="00885053" w:rsidRPr="00024207" w:rsidRDefault="00470AAD" w:rsidP="00A11230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24207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</w:p>
        </w:tc>
      </w:tr>
      <w:tr w:rsidR="00024207" w:rsidRPr="00024207" w14:paraId="647ABF0B" w14:textId="77777777" w:rsidTr="0043238D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A773C2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4</w:t>
            </w:r>
            <w:r w:rsidR="00885053" w:rsidRPr="00024207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1910A5AE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4</w:t>
            </w:r>
            <w:r w:rsidR="00885053" w:rsidRPr="00024207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2EB0D3A3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50B3DC5F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4207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4852AA61" w14:textId="77777777" w:rsidR="006D1AF7" w:rsidRPr="00024207" w:rsidRDefault="006D1AF7" w:rsidP="006D1AF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11,049.1</w:t>
            </w:r>
          </w:p>
          <w:p w14:paraId="43632DAB" w14:textId="189E6B55" w:rsidR="00470AAD" w:rsidRPr="00024207" w:rsidRDefault="006D1AF7" w:rsidP="00470AAD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0</w:t>
            </w:r>
          </w:p>
          <w:p w14:paraId="4EDBE205" w14:textId="77777777" w:rsidR="00885053" w:rsidRPr="00024207" w:rsidRDefault="00885053" w:rsidP="004323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</w:p>
        </w:tc>
      </w:tr>
      <w:tr w:rsidR="00024207" w:rsidRPr="00024207" w14:paraId="1793C1F0" w14:textId="77777777" w:rsidTr="0043238D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FFF20B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5</w:t>
            </w:r>
            <w:r w:rsidR="00885053" w:rsidRPr="00024207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1CF5832A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5</w:t>
            </w:r>
            <w:r w:rsidR="00885053" w:rsidRPr="00024207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11B59CB4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lastRenderedPageBreak/>
              <w:t>5</w:t>
            </w:r>
            <w:r w:rsidR="00885053" w:rsidRPr="00024207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7F4972F0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24207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885053" w:rsidRPr="00024207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3FCB6151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lastRenderedPageBreak/>
              <w:t>Ընթացի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կ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78612B47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42C62E3E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lastRenderedPageBreak/>
              <w:t>կարճաժամկետ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47E8C648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4F2BBC29" w14:textId="77777777" w:rsidR="006D1AF7" w:rsidRPr="00024207" w:rsidRDefault="006D1AF7" w:rsidP="006D1AF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lastRenderedPageBreak/>
              <w:t>1,278,310.6</w:t>
            </w:r>
          </w:p>
          <w:p w14:paraId="0C9D6B9E" w14:textId="77777777" w:rsidR="006D1AF7" w:rsidRPr="00024207" w:rsidRDefault="006D1AF7" w:rsidP="006D1AF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70,754.0</w:t>
            </w:r>
          </w:p>
          <w:p w14:paraId="0C2A0507" w14:textId="77777777" w:rsidR="006D1AF7" w:rsidRPr="00024207" w:rsidRDefault="006D1AF7" w:rsidP="006D1AF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199.2</w:t>
            </w:r>
          </w:p>
          <w:p w14:paraId="470888BC" w14:textId="77777777" w:rsidR="00885053" w:rsidRPr="00024207" w:rsidRDefault="00470AAD" w:rsidP="004323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lastRenderedPageBreak/>
              <w:t>0</w:t>
            </w:r>
          </w:p>
          <w:p w14:paraId="2D725E2D" w14:textId="77777777" w:rsidR="00885053" w:rsidRPr="00024207" w:rsidRDefault="00885053" w:rsidP="0043238D">
            <w:pPr>
              <w:pStyle w:val="a3"/>
              <w:framePr w:hSpace="180" w:wrap="auto" w:vAnchor="text" w:hAnchor="text" w:y="1"/>
              <w:tabs>
                <w:tab w:val="clear" w:pos="540"/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en-AU" w:eastAsia="ru-RU"/>
              </w:rPr>
            </w:pPr>
          </w:p>
        </w:tc>
      </w:tr>
      <w:tr w:rsidR="00024207" w:rsidRPr="00024207" w14:paraId="23B6423B" w14:textId="77777777" w:rsidTr="0043238D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A83C2A5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lastRenderedPageBreak/>
              <w:t>6</w:t>
            </w:r>
            <w:r w:rsidR="00885053" w:rsidRPr="00024207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4BCEFF18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6</w:t>
            </w:r>
            <w:r w:rsidR="00885053" w:rsidRPr="00024207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5F1D1CAD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6</w:t>
            </w:r>
            <w:r w:rsidR="00885053" w:rsidRPr="00024207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</w:tcPr>
          <w:p w14:paraId="7AE1F455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4207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Ընթացիկ ակտիվներ ընդամենը,  այդ թվում`</w:t>
            </w:r>
          </w:p>
          <w:p w14:paraId="496758C4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4207">
              <w:rPr>
                <w:rFonts w:ascii="GHEA Grapalat" w:hAnsi="GHEA Grapalat" w:cs="Sylfaen"/>
                <w:sz w:val="22"/>
                <w:szCs w:val="22"/>
                <w:lang w:val="hy-AM"/>
              </w:rPr>
              <w:t>դեբիտորակն  պարտքեր վաճառքի գծով</w:t>
            </w:r>
          </w:p>
          <w:p w14:paraId="1CC522A9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24207">
              <w:rPr>
                <w:rFonts w:ascii="GHEA Grapalat" w:hAnsi="GHEA Grapalat" w:cs="Sylfaen"/>
                <w:sz w:val="22"/>
                <w:szCs w:val="22"/>
                <w:lang w:val="hy-AM"/>
              </w:rPr>
              <w:t>դրամական միջոցներ և դրանց համարծեքներ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3322DFC5" w14:textId="77777777" w:rsidR="00B902E5" w:rsidRPr="00024207" w:rsidRDefault="00B902E5" w:rsidP="00B902E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1,477,028.9</w:t>
            </w:r>
          </w:p>
          <w:p w14:paraId="42B9D998" w14:textId="77777777" w:rsidR="00B902E5" w:rsidRPr="00024207" w:rsidRDefault="00B902E5" w:rsidP="00B902E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1,096,604.0</w:t>
            </w:r>
          </w:p>
          <w:p w14:paraId="04B119FD" w14:textId="77777777" w:rsidR="00B902E5" w:rsidRPr="00024207" w:rsidRDefault="00B902E5" w:rsidP="00B902E5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3,508.0</w:t>
            </w:r>
          </w:p>
          <w:p w14:paraId="2A4B3ED5" w14:textId="77777777" w:rsidR="00885053" w:rsidRPr="00024207" w:rsidRDefault="00885053" w:rsidP="0043238D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024207" w:rsidRPr="00024207" w14:paraId="4F0FA643" w14:textId="77777777" w:rsidTr="0043238D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2178489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24207">
              <w:rPr>
                <w:rFonts w:ascii="GHEA Grapalat" w:hAnsi="GHEA Grapalat"/>
                <w:sz w:val="22"/>
                <w:szCs w:val="22"/>
                <w:lang w:val="ru-RU"/>
              </w:rPr>
              <w:t>7.</w:t>
            </w:r>
          </w:p>
          <w:p w14:paraId="7B4450F6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24207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885053" w:rsidRPr="00024207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06E2DB5E" w14:textId="77777777" w:rsidR="00885053" w:rsidRPr="00024207" w:rsidRDefault="0089143B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24207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885053" w:rsidRPr="00024207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48064B23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347D5B14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481BCE2E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DC1923A" w14:textId="77777777" w:rsidR="00885053" w:rsidRPr="00024207" w:rsidRDefault="00470AAD" w:rsidP="0043238D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024207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36139AE8" w14:textId="77777777" w:rsidR="00885053" w:rsidRPr="00024207" w:rsidRDefault="00885053" w:rsidP="0043238D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024207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292A760C" w14:textId="77777777" w:rsidR="00885053" w:rsidRPr="00024207" w:rsidRDefault="00470AAD" w:rsidP="0043238D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024207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5CFF73F0" w14:textId="77777777" w:rsidR="00885053" w:rsidRPr="00024207" w:rsidRDefault="00885053" w:rsidP="0043238D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024207" w:rsidRPr="00024207" w14:paraId="5A187FB5" w14:textId="77777777" w:rsidTr="00060807">
        <w:trPr>
          <w:trHeight w:val="29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66A3DA5" w14:textId="77777777" w:rsidR="00885053" w:rsidRPr="00024207" w:rsidRDefault="0089143B" w:rsidP="0089143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24207">
              <w:rPr>
                <w:rFonts w:ascii="GHEA Grapalat" w:hAnsi="GHEA Grapalat"/>
                <w:sz w:val="22"/>
                <w:szCs w:val="22"/>
              </w:rPr>
              <w:t>8</w:t>
            </w:r>
            <w:r w:rsidR="00885053" w:rsidRPr="0002420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54CBAC98" w14:textId="77777777" w:rsidR="00885053" w:rsidRPr="00024207" w:rsidRDefault="00885053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02420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24207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9FA1587" w14:textId="0299EB63" w:rsidR="00885053" w:rsidRPr="00024207" w:rsidRDefault="00470AAD" w:rsidP="00060807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024207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</w:tc>
      </w:tr>
    </w:tbl>
    <w:p w14:paraId="78E82E46" w14:textId="77777777" w:rsidR="00885053" w:rsidRPr="00024207" w:rsidRDefault="00885053" w:rsidP="00885053">
      <w:pPr>
        <w:pStyle w:val="a3"/>
        <w:tabs>
          <w:tab w:val="clear" w:pos="540"/>
          <w:tab w:val="left" w:pos="720"/>
        </w:tabs>
        <w:spacing w:line="240" w:lineRule="auto"/>
        <w:ind w:right="567"/>
        <w:jc w:val="right"/>
        <w:rPr>
          <w:rFonts w:ascii="GHEA Grapalat" w:hAnsi="GHEA Grapalat"/>
          <w:i/>
          <w:iCs/>
          <w:sz w:val="22"/>
          <w:szCs w:val="22"/>
        </w:rPr>
      </w:pPr>
      <w:r w:rsidRPr="00024207">
        <w:rPr>
          <w:rFonts w:ascii="GHEA Grapalat" w:hAnsi="GHEA Grapalat"/>
          <w:sz w:val="22"/>
          <w:szCs w:val="22"/>
        </w:rPr>
        <w:tab/>
      </w:r>
      <w:r w:rsidRPr="00024207">
        <w:rPr>
          <w:rFonts w:ascii="GHEA Grapalat" w:hAnsi="GHEA Grapalat"/>
          <w:sz w:val="22"/>
          <w:szCs w:val="22"/>
        </w:rPr>
        <w:tab/>
      </w:r>
      <w:r w:rsidRPr="00024207">
        <w:rPr>
          <w:rFonts w:ascii="GHEA Grapalat" w:hAnsi="GHEA Grapalat"/>
          <w:sz w:val="22"/>
          <w:szCs w:val="22"/>
        </w:rPr>
        <w:tab/>
      </w:r>
      <w:r w:rsidRPr="00024207">
        <w:rPr>
          <w:rFonts w:ascii="GHEA Grapalat" w:hAnsi="GHEA Grapalat"/>
          <w:sz w:val="22"/>
          <w:szCs w:val="22"/>
        </w:rPr>
        <w:tab/>
      </w:r>
      <w:r w:rsidRPr="00024207">
        <w:rPr>
          <w:rFonts w:ascii="GHEA Grapalat" w:hAnsi="GHEA Grapalat"/>
          <w:sz w:val="22"/>
          <w:szCs w:val="22"/>
        </w:rPr>
        <w:tab/>
      </w:r>
      <w:r w:rsidRPr="00024207">
        <w:rPr>
          <w:rFonts w:ascii="GHEA Grapalat" w:hAnsi="GHEA Grapalat"/>
          <w:sz w:val="22"/>
          <w:szCs w:val="22"/>
        </w:rPr>
        <w:tab/>
      </w:r>
      <w:r w:rsidRPr="00024207">
        <w:rPr>
          <w:rFonts w:ascii="GHEA Grapalat" w:hAnsi="GHEA Grapalat"/>
          <w:sz w:val="22"/>
          <w:szCs w:val="22"/>
        </w:rPr>
        <w:tab/>
      </w:r>
      <w:r w:rsidRPr="00024207">
        <w:rPr>
          <w:rFonts w:ascii="GHEA Grapalat" w:hAnsi="GHEA Grapalat"/>
          <w:sz w:val="22"/>
          <w:szCs w:val="22"/>
        </w:rPr>
        <w:tab/>
      </w:r>
      <w:r w:rsidRPr="00024207">
        <w:rPr>
          <w:rFonts w:ascii="GHEA Grapalat" w:hAnsi="GHEA Grapalat"/>
          <w:sz w:val="22"/>
          <w:szCs w:val="22"/>
        </w:rPr>
        <w:tab/>
      </w:r>
      <w:r w:rsidRPr="00024207">
        <w:rPr>
          <w:rFonts w:ascii="GHEA Grapalat" w:hAnsi="GHEA Grapalat"/>
          <w:sz w:val="22"/>
          <w:szCs w:val="22"/>
        </w:rPr>
        <w:tab/>
      </w:r>
      <w:r w:rsidRPr="00024207">
        <w:rPr>
          <w:rFonts w:ascii="GHEA Grapalat" w:hAnsi="GHEA Grapalat"/>
          <w:sz w:val="22"/>
          <w:szCs w:val="22"/>
        </w:rPr>
        <w:tab/>
      </w:r>
      <w:r w:rsidRPr="00024207">
        <w:rPr>
          <w:rFonts w:ascii="GHEA Grapalat" w:hAnsi="GHEA Grapalat"/>
          <w:sz w:val="22"/>
          <w:szCs w:val="22"/>
        </w:rPr>
        <w:tab/>
      </w:r>
    </w:p>
    <w:p w14:paraId="7E44265E" w14:textId="7DB65105" w:rsidR="001050C6" w:rsidRPr="00024207" w:rsidRDefault="00885053" w:rsidP="00885053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024207">
        <w:rPr>
          <w:rFonts w:ascii="GHEA Grapalat" w:hAnsi="GHEA Grapalat"/>
          <w:sz w:val="22"/>
          <w:szCs w:val="22"/>
        </w:rPr>
        <w:tab/>
      </w:r>
      <w:r w:rsidRPr="00024207">
        <w:rPr>
          <w:rFonts w:ascii="GHEA Grapalat" w:hAnsi="GHEA Grapalat" w:cs="Sylfaen"/>
          <w:sz w:val="22"/>
          <w:szCs w:val="22"/>
          <w:lang w:val="hy-AM"/>
        </w:rPr>
        <w:t>20</w:t>
      </w:r>
      <w:r w:rsidR="00ED3F92" w:rsidRPr="00024207">
        <w:rPr>
          <w:rFonts w:ascii="GHEA Grapalat" w:hAnsi="GHEA Grapalat" w:cs="Sylfaen"/>
          <w:sz w:val="22"/>
          <w:szCs w:val="22"/>
        </w:rPr>
        <w:t>2</w:t>
      </w:r>
      <w:r w:rsidR="00B902E5" w:rsidRPr="00024207">
        <w:rPr>
          <w:rFonts w:ascii="GHEA Grapalat" w:hAnsi="GHEA Grapalat" w:cs="Sylfaen"/>
          <w:sz w:val="22"/>
          <w:szCs w:val="22"/>
        </w:rPr>
        <w:t>4</w:t>
      </w:r>
      <w:r w:rsidRPr="00024207">
        <w:rPr>
          <w:rFonts w:ascii="GHEA Grapalat" w:hAnsi="GHEA Grapalat" w:cs="Sylfaen"/>
          <w:sz w:val="22"/>
          <w:szCs w:val="22"/>
          <w:lang w:val="hy-AM"/>
        </w:rPr>
        <w:t>թ.</w:t>
      </w:r>
      <w:r w:rsidRPr="0002420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024207">
        <w:rPr>
          <w:rFonts w:ascii="GHEA Grapalat" w:hAnsi="GHEA Grapalat" w:cs="Sylfaen"/>
          <w:sz w:val="22"/>
          <w:szCs w:val="22"/>
          <w:lang w:val="en-US"/>
        </w:rPr>
        <w:t>տարեկան</w:t>
      </w:r>
      <w:proofErr w:type="spellEnd"/>
      <w:r w:rsidRPr="00024207">
        <w:rPr>
          <w:rFonts w:ascii="GHEA Grapalat" w:hAnsi="GHEA Grapalat" w:cs="Sylfaen"/>
          <w:sz w:val="22"/>
          <w:szCs w:val="22"/>
          <w:lang w:val="hy-AM"/>
        </w:rPr>
        <w:t xml:space="preserve"> տվյալներով Կոմիտեի ենթակայութ</w:t>
      </w:r>
      <w:r w:rsidR="00F72093" w:rsidRPr="00024207">
        <w:rPr>
          <w:rFonts w:ascii="GHEA Grapalat" w:hAnsi="GHEA Grapalat" w:cs="Sylfaen"/>
          <w:sz w:val="22"/>
          <w:szCs w:val="22"/>
          <w:lang w:val="hy-AM"/>
        </w:rPr>
        <w:t>յան բ</w:t>
      </w:r>
      <w:r w:rsidR="00CB17F7" w:rsidRPr="00024207">
        <w:rPr>
          <w:rFonts w:ascii="GHEA Grapalat" w:hAnsi="GHEA Grapalat" w:cs="Sylfaen"/>
          <w:sz w:val="22"/>
          <w:szCs w:val="22"/>
          <w:lang w:val="hy-AM"/>
        </w:rPr>
        <w:t xml:space="preserve">ոլոր </w:t>
      </w:r>
      <w:r w:rsidR="006862B4" w:rsidRPr="00024207">
        <w:rPr>
          <w:rFonts w:ascii="GHEA Grapalat" w:hAnsi="GHEA Grapalat" w:cs="Sylfaen"/>
          <w:sz w:val="22"/>
          <w:szCs w:val="22"/>
          <w:lang w:val="hy-AM"/>
        </w:rPr>
        <w:t xml:space="preserve">3 </w:t>
      </w:r>
      <w:r w:rsidR="00CB17F7" w:rsidRPr="00024207">
        <w:rPr>
          <w:rFonts w:ascii="GHEA Grapalat" w:hAnsi="GHEA Grapalat" w:cs="Sylfaen"/>
          <w:sz w:val="22"/>
          <w:szCs w:val="22"/>
          <w:lang w:val="hy-AM"/>
        </w:rPr>
        <w:t xml:space="preserve">կազմակերպությունները՝ </w:t>
      </w:r>
      <w:r w:rsidRPr="00024207">
        <w:rPr>
          <w:rFonts w:ascii="GHEA Grapalat" w:hAnsi="GHEA Grapalat" w:cs="Sylfaen"/>
          <w:sz w:val="22"/>
          <w:szCs w:val="22"/>
          <w:lang w:val="hy-AM"/>
        </w:rPr>
        <w:t>«Լոռի-Ջրմուղկոյուղի»,</w:t>
      </w:r>
      <w:r w:rsidR="00024207" w:rsidRPr="0002420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24207">
        <w:rPr>
          <w:rFonts w:ascii="GHEA Grapalat" w:hAnsi="GHEA Grapalat" w:cs="Sylfaen"/>
          <w:sz w:val="22"/>
          <w:szCs w:val="22"/>
          <w:lang w:val="hy-AM"/>
        </w:rPr>
        <w:t xml:space="preserve">«Շիրակ-Ջրմուղկոյուղի» </w:t>
      </w:r>
      <w:r w:rsidRPr="00024207">
        <w:rPr>
          <w:rFonts w:ascii="GHEA Grapalat" w:hAnsi="GHEA Grapalat" w:cs="Sylfaen"/>
          <w:sz w:val="22"/>
          <w:szCs w:val="22"/>
          <w:lang w:val="en-US"/>
        </w:rPr>
        <w:t>և</w:t>
      </w:r>
      <w:r w:rsidRPr="00024207">
        <w:rPr>
          <w:rFonts w:ascii="GHEA Grapalat" w:hAnsi="GHEA Grapalat" w:cs="Sylfaen"/>
          <w:sz w:val="22"/>
          <w:szCs w:val="22"/>
          <w:lang w:val="hy-AM"/>
        </w:rPr>
        <w:t xml:space="preserve"> «Նոր-Ակունք» ՓԲԸ-ներ</w:t>
      </w:r>
      <w:r w:rsidRPr="00024207">
        <w:rPr>
          <w:rFonts w:ascii="GHEA Grapalat" w:hAnsi="GHEA Grapalat" w:cs="Sylfaen"/>
          <w:sz w:val="22"/>
          <w:szCs w:val="22"/>
          <w:lang w:val="en-US"/>
        </w:rPr>
        <w:t xml:space="preserve">ը </w:t>
      </w:r>
      <w:r w:rsidR="00CB17F7" w:rsidRPr="00024207">
        <w:rPr>
          <w:rFonts w:ascii="GHEA Grapalat" w:hAnsi="GHEA Grapalat" w:cs="Sylfaen"/>
          <w:sz w:val="22"/>
          <w:szCs w:val="22"/>
          <w:lang w:val="hy-AM"/>
        </w:rPr>
        <w:t>գործունեություն չեն իրականացնում,</w:t>
      </w:r>
      <w:r w:rsidR="00CB17F7" w:rsidRPr="00024207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F72093" w:rsidRPr="00024207">
        <w:rPr>
          <w:rFonts w:ascii="GHEA Grapalat" w:hAnsi="GHEA Grapalat" w:cs="Sylfaen"/>
          <w:sz w:val="22"/>
          <w:szCs w:val="22"/>
          <w:lang w:val="hy-AM"/>
        </w:rPr>
        <w:t xml:space="preserve">ձևավորել են համապատասխանաբար՝ </w:t>
      </w:r>
      <w:r w:rsidR="00B902E5" w:rsidRPr="00060807">
        <w:rPr>
          <w:rFonts w:ascii="GHEA Grapalat" w:hAnsi="GHEA Grapalat" w:cs="Sylfaen"/>
          <w:b/>
          <w:bCs/>
          <w:i/>
          <w:sz w:val="22"/>
          <w:szCs w:val="22"/>
        </w:rPr>
        <w:t xml:space="preserve">3,975.0 </w:t>
      </w:r>
      <w:r w:rsidR="00F72093" w:rsidRPr="00060807">
        <w:rPr>
          <w:rFonts w:ascii="GHEA Grapalat" w:hAnsi="GHEA Grapalat" w:cs="GHEA Grapalat"/>
          <w:b/>
          <w:bCs/>
          <w:i/>
          <w:sz w:val="22"/>
          <w:szCs w:val="22"/>
          <w:lang w:val="hy-AM"/>
        </w:rPr>
        <w:t>հազ</w:t>
      </w:r>
      <w:r w:rsidR="00F72093" w:rsidRPr="00060807">
        <w:rPr>
          <w:rFonts w:ascii="MS Mincho" w:eastAsia="MS Mincho" w:hAnsi="MS Mincho" w:cs="MS Mincho" w:hint="eastAsia"/>
          <w:b/>
          <w:bCs/>
          <w:i/>
          <w:sz w:val="22"/>
          <w:szCs w:val="22"/>
          <w:lang w:val="hy-AM"/>
        </w:rPr>
        <w:t>․</w:t>
      </w:r>
      <w:r w:rsidR="00F72093" w:rsidRPr="00060807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 xml:space="preserve"> </w:t>
      </w:r>
      <w:r w:rsidR="00F72093" w:rsidRPr="00060807">
        <w:rPr>
          <w:rFonts w:ascii="GHEA Grapalat" w:hAnsi="GHEA Grapalat" w:cs="GHEA Grapalat"/>
          <w:b/>
          <w:bCs/>
          <w:i/>
          <w:sz w:val="22"/>
          <w:szCs w:val="22"/>
          <w:lang w:val="hy-AM"/>
        </w:rPr>
        <w:t>դր</w:t>
      </w:r>
      <w:r w:rsidR="00060807">
        <w:rPr>
          <w:rFonts w:ascii="GHEA Grapalat" w:hAnsi="GHEA Grapalat" w:cs="GHEA Grapalat"/>
          <w:b/>
          <w:bCs/>
          <w:i/>
          <w:sz w:val="22"/>
          <w:szCs w:val="22"/>
          <w:lang w:val="hy-AM"/>
        </w:rPr>
        <w:t>ա</w:t>
      </w:r>
      <w:r w:rsidR="00F72093" w:rsidRPr="00060807">
        <w:rPr>
          <w:rFonts w:ascii="GHEA Grapalat" w:hAnsi="GHEA Grapalat" w:cs="GHEA Grapalat"/>
          <w:b/>
          <w:bCs/>
          <w:i/>
          <w:sz w:val="22"/>
          <w:szCs w:val="22"/>
          <w:lang w:val="hy-AM"/>
        </w:rPr>
        <w:t>մ</w:t>
      </w:r>
      <w:r w:rsidR="00F72093" w:rsidRPr="00060807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 xml:space="preserve">, </w:t>
      </w:r>
      <w:r w:rsidR="00B902E5" w:rsidRPr="00060807">
        <w:rPr>
          <w:rFonts w:ascii="GHEA Grapalat" w:hAnsi="GHEA Grapalat" w:cs="Sylfaen"/>
          <w:b/>
          <w:bCs/>
          <w:i/>
          <w:sz w:val="22"/>
          <w:szCs w:val="22"/>
        </w:rPr>
        <w:t xml:space="preserve">3,709.2 </w:t>
      </w:r>
      <w:r w:rsidR="00CB17F7" w:rsidRPr="00060807">
        <w:rPr>
          <w:rFonts w:ascii="GHEA Grapalat" w:hAnsi="GHEA Grapalat" w:cs="GHEA Grapalat"/>
          <w:b/>
          <w:bCs/>
          <w:i/>
          <w:sz w:val="22"/>
          <w:szCs w:val="22"/>
          <w:lang w:val="hy-AM"/>
        </w:rPr>
        <w:t>հազ</w:t>
      </w:r>
      <w:r w:rsidR="00CB17F7" w:rsidRPr="00060807">
        <w:rPr>
          <w:rFonts w:ascii="MS Mincho" w:eastAsia="MS Mincho" w:hAnsi="MS Mincho" w:cs="MS Mincho" w:hint="eastAsia"/>
          <w:b/>
          <w:bCs/>
          <w:i/>
          <w:sz w:val="22"/>
          <w:szCs w:val="22"/>
          <w:lang w:val="hy-AM"/>
        </w:rPr>
        <w:t>․</w:t>
      </w:r>
      <w:r w:rsidR="00CB17F7" w:rsidRPr="00060807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 xml:space="preserve"> </w:t>
      </w:r>
      <w:r w:rsidR="00CB17F7" w:rsidRPr="00060807">
        <w:rPr>
          <w:rFonts w:ascii="GHEA Grapalat" w:hAnsi="GHEA Grapalat" w:cs="GHEA Grapalat"/>
          <w:b/>
          <w:bCs/>
          <w:i/>
          <w:sz w:val="22"/>
          <w:szCs w:val="22"/>
          <w:lang w:val="hy-AM"/>
        </w:rPr>
        <w:t>դրամ</w:t>
      </w:r>
      <w:r w:rsidR="00CB17F7" w:rsidRPr="00060807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 xml:space="preserve"> </w:t>
      </w:r>
      <w:r w:rsidR="00CB17F7" w:rsidRPr="00060807">
        <w:rPr>
          <w:rFonts w:ascii="GHEA Grapalat" w:hAnsi="GHEA Grapalat" w:cs="GHEA Grapalat"/>
          <w:b/>
          <w:bCs/>
          <w:i/>
          <w:sz w:val="22"/>
          <w:szCs w:val="22"/>
          <w:lang w:val="hy-AM"/>
        </w:rPr>
        <w:t>և</w:t>
      </w:r>
      <w:r w:rsidR="00CB17F7" w:rsidRPr="00060807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 xml:space="preserve"> </w:t>
      </w:r>
      <w:r w:rsidR="00B902E5" w:rsidRPr="00060807">
        <w:rPr>
          <w:rFonts w:ascii="GHEA Grapalat" w:hAnsi="GHEA Grapalat" w:cs="Sylfaen"/>
          <w:b/>
          <w:bCs/>
          <w:i/>
          <w:sz w:val="22"/>
          <w:szCs w:val="22"/>
        </w:rPr>
        <w:t xml:space="preserve">3,114.9 </w:t>
      </w:r>
      <w:r w:rsidR="00CB17F7" w:rsidRPr="00060807">
        <w:rPr>
          <w:rFonts w:ascii="GHEA Grapalat" w:hAnsi="GHEA Grapalat" w:cs="GHEA Grapalat"/>
          <w:b/>
          <w:bCs/>
          <w:i/>
          <w:sz w:val="22"/>
          <w:szCs w:val="22"/>
          <w:lang w:val="hy-AM"/>
        </w:rPr>
        <w:t>հազ</w:t>
      </w:r>
      <w:r w:rsidR="00CB17F7" w:rsidRPr="00060807">
        <w:rPr>
          <w:rFonts w:ascii="MS Mincho" w:eastAsia="MS Mincho" w:hAnsi="MS Mincho" w:cs="MS Mincho" w:hint="eastAsia"/>
          <w:b/>
          <w:bCs/>
          <w:i/>
          <w:sz w:val="22"/>
          <w:szCs w:val="22"/>
          <w:lang w:val="hy-AM"/>
        </w:rPr>
        <w:t>․</w:t>
      </w:r>
      <w:r w:rsidR="00CB17F7" w:rsidRPr="00060807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 xml:space="preserve"> </w:t>
      </w:r>
      <w:r w:rsidR="00CB17F7" w:rsidRPr="00060807">
        <w:rPr>
          <w:rFonts w:ascii="GHEA Grapalat" w:hAnsi="GHEA Grapalat" w:cs="GHEA Grapalat"/>
          <w:b/>
          <w:bCs/>
          <w:i/>
          <w:sz w:val="22"/>
          <w:szCs w:val="22"/>
          <w:lang w:val="hy-AM"/>
        </w:rPr>
        <w:t>դրամ</w:t>
      </w:r>
      <w:r w:rsidR="00CB17F7" w:rsidRPr="00060807">
        <w:rPr>
          <w:rFonts w:ascii="GHEA Grapalat" w:hAnsi="GHEA Grapalat" w:cs="Sylfaen"/>
          <w:b/>
          <w:bCs/>
          <w:i/>
          <w:sz w:val="22"/>
          <w:szCs w:val="22"/>
          <w:lang w:val="hy-AM"/>
        </w:rPr>
        <w:t xml:space="preserve"> </w:t>
      </w:r>
      <w:r w:rsidRPr="00024207">
        <w:rPr>
          <w:rFonts w:ascii="GHEA Grapalat" w:hAnsi="GHEA Grapalat" w:cs="Sylfaen"/>
          <w:i/>
          <w:sz w:val="22"/>
          <w:szCs w:val="22"/>
          <w:lang w:val="hy-AM"/>
        </w:rPr>
        <w:t>վնաս</w:t>
      </w:r>
      <w:r w:rsidR="00060807">
        <w:rPr>
          <w:rFonts w:ascii="GHEA Grapalat" w:hAnsi="GHEA Grapalat" w:cs="Sylfaen"/>
          <w:sz w:val="22"/>
          <w:szCs w:val="22"/>
          <w:lang w:val="hy-AM"/>
        </w:rPr>
        <w:t>,</w:t>
      </w:r>
      <w:r w:rsidRPr="00024207">
        <w:rPr>
          <w:rFonts w:ascii="GHEA Grapalat" w:hAnsi="GHEA Grapalat" w:cs="Sylfaen"/>
          <w:sz w:val="22"/>
          <w:szCs w:val="22"/>
          <w:lang w:val="hy-AM"/>
        </w:rPr>
        <w:t xml:space="preserve"> ընդ որում </w:t>
      </w:r>
      <w:r w:rsidR="00CB17F7" w:rsidRPr="00024207">
        <w:rPr>
          <w:rFonts w:ascii="GHEA Grapalat" w:hAnsi="GHEA Grapalat"/>
          <w:sz w:val="22"/>
          <w:szCs w:val="22"/>
          <w:lang w:val="hy-AM" w:eastAsia="en-US"/>
        </w:rPr>
        <w:t>բոլոր կազմակերպությունների</w:t>
      </w:r>
      <w:r w:rsidRPr="00024207">
        <w:rPr>
          <w:rFonts w:ascii="GHEA Grapalat" w:hAnsi="GHEA Grapalat"/>
          <w:sz w:val="22"/>
          <w:szCs w:val="22"/>
          <w:lang w:val="hy-AM" w:eastAsia="en-US"/>
        </w:rPr>
        <w:t xml:space="preserve"> մոտ նախորդ տարվա համեմատ նկատվել </w:t>
      </w:r>
      <w:r w:rsidR="001050C6" w:rsidRPr="00024207">
        <w:rPr>
          <w:rFonts w:ascii="GHEA Grapalat" w:hAnsi="GHEA Grapalat"/>
          <w:sz w:val="22"/>
          <w:szCs w:val="22"/>
          <w:lang w:val="hy-AM" w:eastAsia="en-US"/>
        </w:rPr>
        <w:t>է ֆինանսական վիճակի վատթարացում։</w:t>
      </w:r>
    </w:p>
    <w:p w14:paraId="1780D691" w14:textId="6AEF1735" w:rsidR="00885053" w:rsidRPr="003B76E7" w:rsidRDefault="001050C6" w:rsidP="00885053">
      <w:pPr>
        <w:tabs>
          <w:tab w:val="left" w:pos="540"/>
        </w:tabs>
        <w:spacing w:line="360" w:lineRule="auto"/>
        <w:jc w:val="both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674793">
        <w:rPr>
          <w:rFonts w:ascii="GHEA Grapalat" w:hAnsi="GHEA Grapalat"/>
          <w:color w:val="FF0000"/>
          <w:sz w:val="22"/>
          <w:szCs w:val="22"/>
          <w:lang w:val="hy-AM" w:eastAsia="en-US"/>
        </w:rPr>
        <w:tab/>
      </w:r>
      <w:r w:rsidR="00885053" w:rsidRPr="00674793">
        <w:rPr>
          <w:rFonts w:ascii="GHEA Grapalat" w:hAnsi="GHEA Grapalat"/>
          <w:color w:val="FF0000"/>
          <w:sz w:val="22"/>
          <w:szCs w:val="22"/>
          <w:lang w:val="hy-AM" w:eastAsia="en-US"/>
        </w:rPr>
        <w:t xml:space="preserve"> </w:t>
      </w:r>
      <w:r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Հաշվետու տարում </w:t>
      </w:r>
      <w:r w:rsidR="00060807">
        <w:rPr>
          <w:rFonts w:ascii="GHEA Grapalat" w:hAnsi="GHEA Grapalat" w:cs="Sylfaen"/>
          <w:bCs/>
          <w:iCs/>
          <w:sz w:val="22"/>
          <w:szCs w:val="22"/>
          <w:lang w:val="hy-AM"/>
        </w:rPr>
        <w:t>Կ</w:t>
      </w:r>
      <w:r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ազմակերպությունների կողմից ձևավորած ընդամենը վնասի ծավալը նախորդ տարվա համեմատ </w:t>
      </w:r>
      <w:r w:rsidR="00B902E5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>նվազել</w:t>
      </w:r>
      <w:r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է </w:t>
      </w:r>
      <w:r w:rsidR="00B902E5" w:rsidRPr="00060807">
        <w:rPr>
          <w:rFonts w:ascii="GHEA Grapalat" w:hAnsi="GHEA Grapalat" w:cs="Sylfaen"/>
          <w:b/>
          <w:iCs/>
          <w:sz w:val="22"/>
          <w:szCs w:val="22"/>
          <w:lang w:val="hy-AM"/>
        </w:rPr>
        <w:t>288</w:t>
      </w:r>
      <w:r w:rsidRPr="00060807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Pr="00060807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Pr="00060807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060807">
        <w:rPr>
          <w:rFonts w:ascii="GHEA Grapalat" w:hAnsi="GHEA Grapalat" w:cs="GHEA Grapalat"/>
          <w:b/>
          <w:iCs/>
          <w:sz w:val="22"/>
          <w:szCs w:val="22"/>
          <w:lang w:val="hy-AM"/>
        </w:rPr>
        <w:t>դրամով</w:t>
      </w:r>
      <w:r w:rsidR="00CB17F7" w:rsidRPr="003B76E7">
        <w:rPr>
          <w:rFonts w:ascii="GHEA Grapalat" w:hAnsi="GHEA Grapalat"/>
          <w:bCs/>
          <w:iCs/>
          <w:sz w:val="22"/>
          <w:szCs w:val="22"/>
          <w:lang w:val="hy-AM" w:eastAsia="en-US"/>
        </w:rPr>
        <w:t>, ընդամենը</w:t>
      </w:r>
      <w:r w:rsidR="00885053" w:rsidRPr="003B76E7">
        <w:rPr>
          <w:rFonts w:ascii="GHEA Grapalat" w:hAnsi="GHEA Grapalat"/>
          <w:bCs/>
          <w:iCs/>
          <w:sz w:val="22"/>
          <w:szCs w:val="22"/>
          <w:lang w:val="hy-AM" w:eastAsia="en-US"/>
        </w:rPr>
        <w:t xml:space="preserve"> </w:t>
      </w:r>
      <w:r w:rsidR="00CB17F7" w:rsidRPr="003B76E7">
        <w:rPr>
          <w:rFonts w:ascii="GHEA Grapalat" w:hAnsi="GHEA Grapalat"/>
          <w:bCs/>
          <w:iCs/>
          <w:sz w:val="22"/>
          <w:szCs w:val="22"/>
          <w:lang w:val="hy-AM" w:eastAsia="en-US"/>
        </w:rPr>
        <w:t>կուտակված վնաս</w:t>
      </w:r>
      <w:r w:rsidR="003B76E7" w:rsidRPr="003B76E7">
        <w:rPr>
          <w:rFonts w:ascii="GHEA Grapalat" w:hAnsi="GHEA Grapalat"/>
          <w:bCs/>
          <w:iCs/>
          <w:sz w:val="22"/>
          <w:szCs w:val="22"/>
          <w:lang w:val="hy-AM" w:eastAsia="en-US"/>
        </w:rPr>
        <w:t>ն</w:t>
      </w:r>
      <w:r w:rsidR="00674793" w:rsidRPr="003B76E7">
        <w:rPr>
          <w:rFonts w:ascii="GHEA Grapalat" w:hAnsi="GHEA Grapalat"/>
          <w:bCs/>
          <w:iCs/>
          <w:sz w:val="22"/>
          <w:szCs w:val="22"/>
          <w:lang w:val="hy-AM" w:eastAsia="en-US"/>
        </w:rPr>
        <w:t xml:space="preserve"> </w:t>
      </w:r>
      <w:r w:rsidR="003B76E7" w:rsidRPr="003B76E7">
        <w:rPr>
          <w:rFonts w:ascii="GHEA Grapalat" w:hAnsi="GHEA Grapalat"/>
          <w:bCs/>
          <w:iCs/>
          <w:sz w:val="22"/>
          <w:szCs w:val="22"/>
          <w:lang w:val="hy-AM" w:eastAsia="en-US"/>
        </w:rPr>
        <w:t>աճել է</w:t>
      </w:r>
      <w:r w:rsidR="00CB17F7" w:rsidRPr="003B76E7">
        <w:rPr>
          <w:rFonts w:ascii="GHEA Grapalat" w:hAnsi="GHEA Grapalat"/>
          <w:bCs/>
          <w:iCs/>
          <w:sz w:val="22"/>
          <w:szCs w:val="22"/>
          <w:lang w:val="hy-AM" w:eastAsia="en-US"/>
        </w:rPr>
        <w:t xml:space="preserve">  </w:t>
      </w:r>
      <w:r w:rsidR="00674793" w:rsidRPr="00060807">
        <w:rPr>
          <w:rFonts w:ascii="GHEA Grapalat" w:hAnsi="GHEA Grapalat"/>
          <w:b/>
          <w:iCs/>
          <w:sz w:val="22"/>
          <w:szCs w:val="22"/>
          <w:lang w:val="hy-AM" w:eastAsia="en-US"/>
        </w:rPr>
        <w:t>10</w:t>
      </w:r>
      <w:r w:rsidR="003B76E7" w:rsidRPr="00060807">
        <w:rPr>
          <w:rFonts w:ascii="GHEA Grapalat" w:eastAsia="MS Mincho" w:hAnsi="GHEA Grapalat" w:cs="MS Mincho"/>
          <w:b/>
          <w:iCs/>
          <w:sz w:val="22"/>
          <w:szCs w:val="22"/>
          <w:lang w:val="hy-AM" w:eastAsia="en-US"/>
        </w:rPr>
        <w:t>,799</w:t>
      </w:r>
      <w:r w:rsidR="003B76E7" w:rsidRPr="00060807">
        <w:rPr>
          <w:rFonts w:ascii="MS Mincho" w:eastAsia="MS Mincho" w:hAnsi="MS Mincho" w:cs="MS Mincho" w:hint="eastAsia"/>
          <w:b/>
          <w:iCs/>
          <w:sz w:val="22"/>
          <w:szCs w:val="22"/>
          <w:lang w:val="hy-AM" w:eastAsia="en-US"/>
        </w:rPr>
        <w:t>․</w:t>
      </w:r>
      <w:r w:rsidR="003B76E7" w:rsidRPr="00060807">
        <w:rPr>
          <w:rFonts w:ascii="GHEA Grapalat" w:eastAsia="MS Mincho" w:hAnsi="GHEA Grapalat" w:cs="MS Mincho"/>
          <w:b/>
          <w:iCs/>
          <w:sz w:val="22"/>
          <w:szCs w:val="22"/>
          <w:lang w:val="hy-AM" w:eastAsia="en-US"/>
        </w:rPr>
        <w:t>1</w:t>
      </w:r>
      <w:r w:rsidR="00CB17F7" w:rsidRPr="00060807">
        <w:rPr>
          <w:rFonts w:ascii="GHEA Grapalat" w:hAnsi="GHEA Grapalat"/>
          <w:b/>
          <w:iCs/>
          <w:sz w:val="22"/>
          <w:szCs w:val="22"/>
          <w:lang w:val="hy-AM" w:eastAsia="en-US"/>
        </w:rPr>
        <w:t xml:space="preserve"> հազ</w:t>
      </w:r>
      <w:r w:rsidR="00CB17F7" w:rsidRPr="00060807">
        <w:rPr>
          <w:rFonts w:ascii="MS Mincho" w:eastAsia="MS Mincho" w:hAnsi="MS Mincho" w:cs="MS Mincho" w:hint="eastAsia"/>
          <w:b/>
          <w:iCs/>
          <w:sz w:val="22"/>
          <w:szCs w:val="22"/>
          <w:lang w:val="hy-AM" w:eastAsia="en-US"/>
        </w:rPr>
        <w:t>․</w:t>
      </w:r>
      <w:r w:rsidR="00CB17F7" w:rsidRPr="00060807">
        <w:rPr>
          <w:rFonts w:ascii="GHEA Grapalat" w:hAnsi="GHEA Grapalat"/>
          <w:b/>
          <w:iCs/>
          <w:sz w:val="22"/>
          <w:szCs w:val="22"/>
          <w:lang w:val="hy-AM" w:eastAsia="en-US"/>
        </w:rPr>
        <w:t xml:space="preserve"> </w:t>
      </w:r>
      <w:r w:rsidR="00CB17F7" w:rsidRPr="00060807">
        <w:rPr>
          <w:rFonts w:ascii="GHEA Grapalat" w:hAnsi="GHEA Grapalat" w:cs="GHEA Grapalat"/>
          <w:b/>
          <w:iCs/>
          <w:sz w:val="22"/>
          <w:szCs w:val="22"/>
          <w:lang w:val="hy-AM" w:eastAsia="en-US"/>
        </w:rPr>
        <w:t>դրամով</w:t>
      </w:r>
      <w:r w:rsidR="00CB17F7" w:rsidRPr="003B76E7">
        <w:rPr>
          <w:rFonts w:ascii="GHEA Grapalat" w:hAnsi="GHEA Grapalat" w:cs="GHEA Grapalat"/>
          <w:bCs/>
          <w:iCs/>
          <w:sz w:val="22"/>
          <w:szCs w:val="22"/>
          <w:lang w:val="hy-AM" w:eastAsia="en-US"/>
        </w:rPr>
        <w:t>։</w:t>
      </w:r>
      <w:r w:rsidR="00885053" w:rsidRPr="003B76E7">
        <w:rPr>
          <w:rFonts w:ascii="GHEA Grapalat" w:hAnsi="GHEA Grapalat"/>
          <w:bCs/>
          <w:iCs/>
          <w:sz w:val="22"/>
          <w:szCs w:val="22"/>
          <w:lang w:val="hy-AM" w:eastAsia="en-US"/>
        </w:rPr>
        <w:t xml:space="preserve"> </w:t>
      </w:r>
    </w:p>
    <w:p w14:paraId="44B43A3D" w14:textId="00B122DE" w:rsidR="00885053" w:rsidRPr="003B76E7" w:rsidRDefault="003B76E7" w:rsidP="00514CF8">
      <w:pPr>
        <w:spacing w:line="360" w:lineRule="auto"/>
        <w:ind w:firstLine="567"/>
        <w:jc w:val="both"/>
        <w:rPr>
          <w:rFonts w:ascii="GHEA Grapalat" w:hAnsi="GHEA Grapalat"/>
          <w:bCs/>
          <w:iCs/>
          <w:sz w:val="22"/>
          <w:szCs w:val="22"/>
          <w:lang w:val="hy-AM"/>
        </w:rPr>
      </w:pPr>
      <w:r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>4</w:t>
      </w:r>
      <w:r w:rsidRPr="003B76E7">
        <w:rPr>
          <w:rFonts w:ascii="MS Mincho" w:eastAsia="MS Mincho" w:hAnsi="MS Mincho" w:cs="MS Mincho" w:hint="eastAsia"/>
          <w:bCs/>
          <w:iCs/>
          <w:sz w:val="22"/>
          <w:szCs w:val="22"/>
          <w:lang w:val="hy-AM"/>
        </w:rPr>
        <w:t>․</w:t>
      </w:r>
      <w:r w:rsidR="001050C6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Բոլոր </w:t>
      </w:r>
      <w:r w:rsidR="00674793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3 </w:t>
      </w:r>
      <w:r w:rsidR="001050C6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>կազմակերպությունների</w:t>
      </w:r>
      <w:r w:rsidR="00514CF8" w:rsidRPr="003B76E7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6862B4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>սեփական կապիտալը</w:t>
      </w:r>
      <w:r w:rsidR="00514CF8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674793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>4</w:t>
      </w:r>
      <w:r w:rsidR="00514CF8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տարի անընդ</w:t>
      </w:r>
      <w:r w:rsidR="00674793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>մեջ</w:t>
      </w:r>
      <w:r w:rsidR="00514CF8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6862B4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>փոքր</w:t>
      </w:r>
      <w:r w:rsidR="00514CF8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է կանոնադրական կապիտալից</w:t>
      </w:r>
      <w:r w:rsidR="001050C6" w:rsidRPr="003B76E7">
        <w:rPr>
          <w:rFonts w:ascii="GHEA Grapalat" w:hAnsi="GHEA Grapalat"/>
          <w:bCs/>
          <w:iCs/>
          <w:sz w:val="22"/>
          <w:szCs w:val="22"/>
          <w:lang w:val="hy-AM"/>
        </w:rPr>
        <w:t>։</w:t>
      </w:r>
      <w:r w:rsidR="00885053" w:rsidRPr="003B76E7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</w:p>
    <w:p w14:paraId="512B0D87" w14:textId="715A32AE" w:rsidR="00885053" w:rsidRPr="003B76E7" w:rsidRDefault="00885053" w:rsidP="001050C6">
      <w:pPr>
        <w:pStyle w:val="a3"/>
        <w:rPr>
          <w:rFonts w:ascii="GHEA Grapalat" w:hAnsi="GHEA Grapalat"/>
          <w:sz w:val="22"/>
          <w:szCs w:val="22"/>
          <w:lang w:val="hy-AM"/>
        </w:rPr>
      </w:pPr>
      <w:r w:rsidRPr="003B76E7">
        <w:rPr>
          <w:rFonts w:ascii="GHEA Grapalat" w:hAnsi="GHEA Grapalat" w:cs="Sylfaen"/>
          <w:sz w:val="22"/>
          <w:szCs w:val="22"/>
          <w:lang w:val="hy-AM"/>
        </w:rPr>
        <w:tab/>
      </w:r>
      <w:r w:rsidR="00EF3028" w:rsidRPr="003B76E7">
        <w:rPr>
          <w:rFonts w:ascii="GHEA Grapalat" w:hAnsi="GHEA Grapalat" w:cs="Sylfaen"/>
          <w:sz w:val="22"/>
          <w:szCs w:val="22"/>
          <w:lang w:val="hy-AM"/>
        </w:rPr>
        <w:t>5</w:t>
      </w:r>
      <w:r w:rsidRPr="003B76E7">
        <w:rPr>
          <w:rFonts w:ascii="GHEA Grapalat" w:hAnsi="GHEA Grapalat" w:cs="Sylfaen"/>
          <w:sz w:val="22"/>
          <w:szCs w:val="22"/>
          <w:lang w:val="hy-AM"/>
        </w:rPr>
        <w:t>.</w:t>
      </w:r>
      <w:r w:rsidRPr="003B76E7">
        <w:rPr>
          <w:rFonts w:ascii="GHEA Grapalat" w:hAnsi="GHEA Grapalat"/>
          <w:sz w:val="22"/>
          <w:szCs w:val="22"/>
          <w:lang w:val="hy-AM"/>
        </w:rPr>
        <w:t xml:space="preserve"> </w:t>
      </w:r>
      <w:r w:rsidR="001050C6" w:rsidRPr="003B76E7">
        <w:rPr>
          <w:rFonts w:ascii="GHEA Grapalat" w:hAnsi="GHEA Grapalat" w:cs="Sylfaen"/>
          <w:sz w:val="22"/>
          <w:szCs w:val="22"/>
          <w:lang w:val="hy-AM"/>
        </w:rPr>
        <w:t>«Լոռի-Ջրմուղկոյուղի» և</w:t>
      </w:r>
      <w:r w:rsidRPr="003B76E7">
        <w:rPr>
          <w:rFonts w:ascii="GHEA Grapalat" w:hAnsi="GHEA Grapalat" w:cs="Sylfaen"/>
          <w:sz w:val="22"/>
          <w:szCs w:val="22"/>
          <w:lang w:val="hy-AM"/>
        </w:rPr>
        <w:t xml:space="preserve"> «Նոր-Ակունք» ՓԲԸ-ն</w:t>
      </w:r>
      <w:r w:rsidRPr="003B76E7">
        <w:rPr>
          <w:rFonts w:ascii="GHEA Grapalat" w:hAnsi="GHEA Grapalat"/>
          <w:sz w:val="22"/>
          <w:szCs w:val="22"/>
          <w:lang w:val="hy-AM"/>
        </w:rPr>
        <w:t>եր</w:t>
      </w:r>
      <w:r w:rsidR="000B251F" w:rsidRPr="003B76E7">
        <w:rPr>
          <w:rFonts w:ascii="GHEA Grapalat" w:hAnsi="GHEA Grapalat"/>
          <w:sz w:val="22"/>
          <w:szCs w:val="22"/>
          <w:lang w:val="hy-AM"/>
        </w:rPr>
        <w:t>ն</w:t>
      </w:r>
      <w:r w:rsidRPr="003B76E7">
        <w:rPr>
          <w:rFonts w:ascii="GHEA Grapalat" w:hAnsi="GHEA Grapalat"/>
          <w:sz w:val="22"/>
          <w:szCs w:val="22"/>
          <w:lang w:val="hy-AM"/>
        </w:rPr>
        <w:t xml:space="preserve"> եկամուտ</w:t>
      </w:r>
      <w:r w:rsidR="001050C6" w:rsidRPr="003B76E7">
        <w:rPr>
          <w:rFonts w:ascii="GHEA Grapalat" w:hAnsi="GHEA Grapalat"/>
          <w:sz w:val="22"/>
          <w:szCs w:val="22"/>
          <w:lang w:val="hy-AM"/>
        </w:rPr>
        <w:t>ներ</w:t>
      </w:r>
      <w:r w:rsidRPr="003B76E7">
        <w:rPr>
          <w:rFonts w:ascii="GHEA Grapalat" w:hAnsi="GHEA Grapalat"/>
          <w:sz w:val="22"/>
          <w:szCs w:val="22"/>
          <w:lang w:val="hy-AM"/>
        </w:rPr>
        <w:t xml:space="preserve"> չեն ձևավորել</w:t>
      </w:r>
      <w:r w:rsidR="001050C6" w:rsidRPr="003B76E7">
        <w:rPr>
          <w:rFonts w:ascii="GHEA Grapalat" w:hAnsi="GHEA Grapalat"/>
          <w:sz w:val="22"/>
          <w:szCs w:val="22"/>
          <w:lang w:val="hy-AM"/>
        </w:rPr>
        <w:t xml:space="preserve">, իսկ </w:t>
      </w:r>
      <w:r w:rsidR="001050C6" w:rsidRPr="003B76E7">
        <w:rPr>
          <w:rFonts w:ascii="GHEA Grapalat" w:hAnsi="GHEA Grapalat" w:cs="Sylfaen"/>
          <w:sz w:val="22"/>
          <w:szCs w:val="22"/>
          <w:lang w:val="hy-AM"/>
        </w:rPr>
        <w:t xml:space="preserve">«Շիրակ-Ջրմուղկոյուղի» ՓԲԸ-ի </w:t>
      </w:r>
      <w:r w:rsidR="00674793" w:rsidRPr="00060807">
        <w:rPr>
          <w:rFonts w:ascii="GHEA Grapalat" w:hAnsi="GHEA Grapalat" w:cs="Sylfaen"/>
          <w:b/>
          <w:bCs/>
          <w:sz w:val="22"/>
          <w:szCs w:val="22"/>
          <w:lang w:val="hy-AM"/>
        </w:rPr>
        <w:t>250</w:t>
      </w:r>
      <w:r w:rsidR="001050C6" w:rsidRPr="00060807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1050C6" w:rsidRPr="00060807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0 </w:t>
      </w:r>
      <w:r w:rsidR="001050C6" w:rsidRPr="00060807">
        <w:rPr>
          <w:rFonts w:ascii="GHEA Grapalat" w:hAnsi="GHEA Grapalat" w:cs="GHEA Grapalat"/>
          <w:b/>
          <w:bCs/>
          <w:sz w:val="22"/>
          <w:szCs w:val="22"/>
          <w:lang w:val="hy-AM"/>
        </w:rPr>
        <w:t>հազ</w:t>
      </w:r>
      <w:r w:rsidR="001050C6" w:rsidRPr="00060807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1050C6" w:rsidRPr="00060807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1050C6" w:rsidRPr="00060807">
        <w:rPr>
          <w:rFonts w:ascii="GHEA Grapalat" w:hAnsi="GHEA Grapalat" w:cs="GHEA Grapalat"/>
          <w:b/>
          <w:bCs/>
          <w:sz w:val="22"/>
          <w:szCs w:val="22"/>
          <w:lang w:val="hy-AM"/>
        </w:rPr>
        <w:t>դրամ</w:t>
      </w:r>
      <w:r w:rsidR="001050C6" w:rsidRPr="003B76E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050C6" w:rsidRPr="003B76E7">
        <w:rPr>
          <w:rFonts w:ascii="GHEA Grapalat" w:hAnsi="GHEA Grapalat" w:cs="GHEA Grapalat"/>
          <w:sz w:val="22"/>
          <w:szCs w:val="22"/>
          <w:lang w:val="hy-AM"/>
        </w:rPr>
        <w:t>եկամուտը</w:t>
      </w:r>
      <w:r w:rsidR="001050C6" w:rsidRPr="003B76E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050C6" w:rsidRPr="003B76E7">
        <w:rPr>
          <w:rFonts w:ascii="GHEA Grapalat" w:hAnsi="GHEA Grapalat" w:cs="GHEA Grapalat"/>
          <w:sz w:val="22"/>
          <w:szCs w:val="22"/>
          <w:lang w:val="hy-AM"/>
        </w:rPr>
        <w:t>ձևավորվել</w:t>
      </w:r>
      <w:r w:rsidR="001050C6" w:rsidRPr="003B76E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050C6" w:rsidRPr="003B76E7">
        <w:rPr>
          <w:rFonts w:ascii="GHEA Grapalat" w:hAnsi="GHEA Grapalat" w:cs="GHEA Grapalat"/>
          <w:sz w:val="22"/>
          <w:szCs w:val="22"/>
          <w:lang w:val="hy-AM"/>
        </w:rPr>
        <w:t>է</w:t>
      </w:r>
      <w:r w:rsidR="001050C6" w:rsidRPr="003B76E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050C6" w:rsidRPr="003B76E7">
        <w:rPr>
          <w:rFonts w:ascii="GHEA Grapalat" w:hAnsi="GHEA Grapalat" w:cs="GHEA Grapalat"/>
          <w:sz w:val="22"/>
          <w:szCs w:val="22"/>
          <w:lang w:val="hy-AM"/>
        </w:rPr>
        <w:t>վարձակալությունից։</w:t>
      </w:r>
    </w:p>
    <w:p w14:paraId="430108C1" w14:textId="1EDA888E" w:rsidR="003B76E7" w:rsidRPr="003B76E7" w:rsidRDefault="00EF3028" w:rsidP="00060807">
      <w:pPr>
        <w:pStyle w:val="a3"/>
        <w:ind w:firstLine="540"/>
        <w:rPr>
          <w:rFonts w:ascii="GHEA Grapalat" w:hAnsi="GHEA Grapalat" w:cs="Sylfaen"/>
          <w:sz w:val="22"/>
          <w:szCs w:val="22"/>
          <w:lang w:val="hy-AM"/>
        </w:rPr>
      </w:pPr>
      <w:r w:rsidRPr="003B76E7">
        <w:rPr>
          <w:rFonts w:ascii="GHEA Grapalat" w:hAnsi="GHEA Grapalat" w:cs="Sylfaen"/>
          <w:sz w:val="22"/>
          <w:szCs w:val="22"/>
          <w:lang w:val="hy-AM"/>
        </w:rPr>
        <w:t>6. Ըստ ներկայացված տեղեկատվության՝ Կոմիտեի են</w:t>
      </w:r>
      <w:r w:rsidR="001050C6" w:rsidRPr="003B76E7">
        <w:rPr>
          <w:rFonts w:ascii="GHEA Grapalat" w:hAnsi="GHEA Grapalat" w:cs="Sylfaen"/>
          <w:sz w:val="22"/>
          <w:szCs w:val="22"/>
          <w:lang w:val="hy-AM"/>
        </w:rPr>
        <w:t>թակայության կազմակերպությունները</w:t>
      </w:r>
      <w:r w:rsidRPr="003B76E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B76E7" w:rsidRPr="003B76E7">
        <w:rPr>
          <w:rFonts w:ascii="GHEA Grapalat" w:hAnsi="GHEA Grapalat" w:cs="Sylfaen"/>
          <w:sz w:val="22"/>
          <w:szCs w:val="22"/>
          <w:lang w:val="hy-AM"/>
        </w:rPr>
        <w:t>սեփականության իրավունքով զբաղեցրած շենք, շինություններ չունեն։</w:t>
      </w:r>
    </w:p>
    <w:p w14:paraId="19B9A723" w14:textId="77777777" w:rsidR="003B76E7" w:rsidRPr="008B2981" w:rsidRDefault="003B76E7" w:rsidP="003B76E7">
      <w:pPr>
        <w:pStyle w:val="a3"/>
        <w:rPr>
          <w:rFonts w:ascii="GHEA Grapalat" w:hAnsi="GHEA Grapalat"/>
          <w:sz w:val="22"/>
          <w:szCs w:val="22"/>
          <w:lang w:val="hy-AM"/>
        </w:rPr>
      </w:pPr>
      <w:r w:rsidRPr="008B2981">
        <w:rPr>
          <w:rFonts w:ascii="GHEA Grapalat" w:hAnsi="GHEA Grapalat"/>
          <w:sz w:val="22"/>
          <w:szCs w:val="22"/>
          <w:lang w:val="hy-AM"/>
        </w:rPr>
        <w:tab/>
      </w:r>
    </w:p>
    <w:p w14:paraId="793947C9" w14:textId="77777777" w:rsidR="0044461E" w:rsidRDefault="0044461E" w:rsidP="003B76E7">
      <w:pPr>
        <w:spacing w:line="360" w:lineRule="auto"/>
        <w:ind w:firstLine="567"/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5D309B85" w14:textId="4C872F95" w:rsidR="0043238D" w:rsidRPr="003B76E7" w:rsidRDefault="0043238D" w:rsidP="003B76E7">
      <w:pPr>
        <w:spacing w:line="360" w:lineRule="auto"/>
        <w:ind w:firstLine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3B76E7">
        <w:rPr>
          <w:rFonts w:ascii="GHEA Grapalat" w:hAnsi="GHEA Grapalat"/>
          <w:b/>
          <w:sz w:val="22"/>
          <w:u w:val="single"/>
          <w:lang w:val="hy-AM"/>
        </w:rPr>
        <w:t>1</w:t>
      </w:r>
      <w:r w:rsidR="000D6EC6" w:rsidRPr="003B76E7">
        <w:rPr>
          <w:rFonts w:ascii="GHEA Grapalat" w:hAnsi="GHEA Grapalat"/>
          <w:b/>
          <w:sz w:val="22"/>
          <w:u w:val="single"/>
          <w:lang w:val="hy-AM"/>
        </w:rPr>
        <w:t>4</w:t>
      </w:r>
      <w:r w:rsidRPr="003B76E7">
        <w:rPr>
          <w:rFonts w:ascii="GHEA Grapalat" w:hAnsi="GHEA Grapalat"/>
          <w:b/>
          <w:sz w:val="22"/>
          <w:u w:val="single"/>
          <w:lang w:val="hy-AM"/>
        </w:rPr>
        <w:t xml:space="preserve">.  </w:t>
      </w:r>
      <w:r w:rsidRPr="003B76E7">
        <w:rPr>
          <w:rFonts w:ascii="GHEA Grapalat" w:hAnsi="GHEA Grapalat" w:cs="Sylfaen"/>
          <w:b/>
          <w:sz w:val="22"/>
          <w:u w:val="single"/>
          <w:lang w:val="hy-AM"/>
        </w:rPr>
        <w:t>ՀՀ  ԱՐՄԱՎԻՐԻ ՄԱՐԶՊԵՏԱՐԱՆ</w:t>
      </w:r>
    </w:p>
    <w:p w14:paraId="2CCB2518" w14:textId="77777777" w:rsidR="0043238D" w:rsidRPr="00292C46" w:rsidRDefault="0043238D" w:rsidP="0043238D">
      <w:pPr>
        <w:pStyle w:val="a3"/>
        <w:tabs>
          <w:tab w:val="clear" w:pos="540"/>
          <w:tab w:val="left" w:pos="720"/>
        </w:tabs>
        <w:ind w:firstLine="630"/>
        <w:rPr>
          <w:rFonts w:ascii="GHEA Grapalat" w:hAnsi="GHEA Grapalat"/>
          <w:sz w:val="22"/>
          <w:szCs w:val="22"/>
          <w:lang w:val="hy-AM"/>
        </w:rPr>
      </w:pPr>
    </w:p>
    <w:p w14:paraId="085AD327" w14:textId="0CE5543B" w:rsidR="0043238D" w:rsidRPr="003B76E7" w:rsidRDefault="0043238D" w:rsidP="002A1830">
      <w:pPr>
        <w:pStyle w:val="a3"/>
        <w:tabs>
          <w:tab w:val="clear" w:pos="540"/>
          <w:tab w:val="left" w:pos="720"/>
        </w:tabs>
        <w:ind w:firstLine="540"/>
        <w:rPr>
          <w:rFonts w:ascii="GHEA Grapalat" w:hAnsi="GHEA Grapalat"/>
          <w:sz w:val="22"/>
          <w:szCs w:val="22"/>
          <w:lang w:val="hy-AM"/>
        </w:rPr>
      </w:pPr>
      <w:r w:rsidRPr="003B76E7">
        <w:rPr>
          <w:rFonts w:ascii="GHEA Grapalat" w:hAnsi="GHEA Grapalat"/>
          <w:sz w:val="22"/>
          <w:szCs w:val="22"/>
          <w:lang w:val="hy-AM"/>
        </w:rPr>
        <w:t xml:space="preserve">1. </w:t>
      </w:r>
      <w:r w:rsidR="00ED3F92" w:rsidRPr="003B76E7">
        <w:rPr>
          <w:rFonts w:ascii="GHEA Grapalat" w:hAnsi="GHEA Grapalat"/>
          <w:sz w:val="22"/>
          <w:szCs w:val="22"/>
          <w:lang w:val="hy-AM"/>
        </w:rPr>
        <w:t>Մարզպետարանի ենթակայությամբ 202</w:t>
      </w:r>
      <w:r w:rsidR="00200A17" w:rsidRPr="003B76E7">
        <w:rPr>
          <w:rFonts w:ascii="GHEA Grapalat" w:hAnsi="GHEA Grapalat"/>
          <w:sz w:val="22"/>
          <w:szCs w:val="22"/>
          <w:lang w:val="hy-AM"/>
        </w:rPr>
        <w:t>4</w:t>
      </w:r>
      <w:r w:rsidRPr="003B76E7">
        <w:rPr>
          <w:rFonts w:ascii="GHEA Grapalat" w:hAnsi="GHEA Grapalat"/>
          <w:sz w:val="22"/>
          <w:szCs w:val="22"/>
          <w:lang w:val="hy-AM"/>
        </w:rPr>
        <w:t xml:space="preserve">թ.-ի տարեկան տվյալներով առկա </w:t>
      </w:r>
      <w:r w:rsidR="002A1830">
        <w:rPr>
          <w:rFonts w:ascii="GHEA Grapalat" w:hAnsi="GHEA Grapalat"/>
          <w:sz w:val="22"/>
          <w:szCs w:val="22"/>
          <w:lang w:val="hy-AM"/>
        </w:rPr>
        <w:t>է</w:t>
      </w:r>
      <w:r w:rsidRPr="003B76E7">
        <w:rPr>
          <w:rFonts w:ascii="GHEA Grapalat" w:hAnsi="GHEA Grapalat"/>
          <w:sz w:val="22"/>
          <w:szCs w:val="22"/>
          <w:lang w:val="hy-AM"/>
        </w:rPr>
        <w:t xml:space="preserve"> </w:t>
      </w:r>
      <w:r w:rsidR="00200A17" w:rsidRPr="003B76E7">
        <w:rPr>
          <w:rFonts w:ascii="GHEA Grapalat" w:hAnsi="GHEA Grapalat"/>
          <w:sz w:val="22"/>
          <w:szCs w:val="22"/>
          <w:lang w:val="hy-AM"/>
        </w:rPr>
        <w:t>1</w:t>
      </w:r>
      <w:r w:rsidRPr="003B76E7">
        <w:rPr>
          <w:rFonts w:ascii="GHEA Grapalat" w:hAnsi="GHEA Grapalat"/>
          <w:sz w:val="22"/>
          <w:szCs w:val="22"/>
          <w:lang w:val="hy-AM"/>
        </w:rPr>
        <w:t xml:space="preserve"> պետական մասնակցությամբ առևտրային կազմակերպություն</w:t>
      </w:r>
      <w:r w:rsidR="00200A17" w:rsidRPr="003B76E7">
        <w:rPr>
          <w:rFonts w:ascii="GHEA Grapalat" w:hAnsi="GHEA Grapalat"/>
          <w:sz w:val="22"/>
          <w:szCs w:val="22"/>
          <w:lang w:val="hy-AM"/>
        </w:rPr>
        <w:t xml:space="preserve">՝ </w:t>
      </w:r>
      <w:r w:rsidR="00200A17" w:rsidRPr="003B76E7">
        <w:rPr>
          <w:rFonts w:ascii="GHEA Grapalat" w:hAnsi="GHEA Grapalat" w:cs="Sylfaen"/>
          <w:sz w:val="22"/>
          <w:szCs w:val="22"/>
          <w:lang w:val="hy-AM"/>
        </w:rPr>
        <w:t>«Քեվօրգ և Անիթա Փակումեանների «Հիսուսի Մանուկներ ԱԿ»</w:t>
      </w:r>
      <w:r w:rsidR="00200A17" w:rsidRPr="003B76E7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200A17" w:rsidRPr="003B76E7">
        <w:rPr>
          <w:rFonts w:ascii="GHEA Grapalat" w:hAnsi="GHEA Grapalat"/>
          <w:sz w:val="22"/>
          <w:szCs w:val="22"/>
          <w:lang w:val="hy-AM"/>
        </w:rPr>
        <w:t xml:space="preserve"> ՓԲԸ</w:t>
      </w:r>
      <w:r w:rsidRPr="003B76E7">
        <w:rPr>
          <w:rFonts w:ascii="GHEA Grapalat" w:hAnsi="GHEA Grapalat"/>
          <w:sz w:val="22"/>
          <w:szCs w:val="22"/>
          <w:lang w:val="hy-AM"/>
        </w:rPr>
        <w:t xml:space="preserve">։ 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 xml:space="preserve">Նախորդ տարվա նկատմամբ կազմակերպությունների թիվը նվազել է 3-ով։ 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lastRenderedPageBreak/>
        <w:t>Վերջիններիս բաժնետոմսերի կառավարման լիազորությունները ՀՀ կառավարության 20</w:t>
      </w:r>
      <w:r w:rsidR="00192DE3" w:rsidRPr="003B76E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>02</w:t>
      </w:r>
      <w:r w:rsidR="00192DE3" w:rsidRPr="003B76E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>2025</w:t>
      </w:r>
      <w:r w:rsidR="00192DE3" w:rsidRPr="003B76E7">
        <w:rPr>
          <w:rFonts w:ascii="GHEA Grapalat" w:hAnsi="GHEA Grapalat" w:cs="GHEA Grapalat"/>
          <w:sz w:val="22"/>
          <w:szCs w:val="22"/>
          <w:lang w:val="hy-AM"/>
        </w:rPr>
        <w:t>թ</w:t>
      </w:r>
      <w:r w:rsidR="00192DE3" w:rsidRPr="003B76E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 xml:space="preserve"> </w:t>
      </w:r>
      <w:r w:rsidR="00192DE3" w:rsidRPr="003B76E7">
        <w:rPr>
          <w:rFonts w:ascii="GHEA Grapalat" w:hAnsi="GHEA Grapalat" w:cs="GHEA Grapalat"/>
          <w:sz w:val="22"/>
          <w:szCs w:val="22"/>
          <w:lang w:val="hy-AM"/>
        </w:rPr>
        <w:t>թիվ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 xml:space="preserve"> 194-</w:t>
      </w:r>
      <w:r w:rsidR="00192DE3" w:rsidRPr="003B76E7">
        <w:rPr>
          <w:rFonts w:ascii="GHEA Grapalat" w:hAnsi="GHEA Grapalat" w:cs="GHEA Grapalat"/>
          <w:sz w:val="22"/>
          <w:szCs w:val="22"/>
          <w:lang w:val="hy-AM"/>
        </w:rPr>
        <w:t>Ն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 xml:space="preserve"> </w:t>
      </w:r>
      <w:r w:rsidR="00192DE3" w:rsidRPr="003B76E7">
        <w:rPr>
          <w:rFonts w:ascii="GHEA Grapalat" w:hAnsi="GHEA Grapalat" w:cs="GHEA Grapalat"/>
          <w:sz w:val="22"/>
          <w:szCs w:val="22"/>
          <w:lang w:val="hy-AM"/>
        </w:rPr>
        <w:t>որոշմամբ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 xml:space="preserve"> </w:t>
      </w:r>
      <w:r w:rsidR="00192DE3" w:rsidRPr="003B76E7">
        <w:rPr>
          <w:rFonts w:ascii="GHEA Grapalat" w:hAnsi="GHEA Grapalat" w:cs="GHEA Grapalat"/>
          <w:sz w:val="22"/>
          <w:szCs w:val="22"/>
          <w:lang w:val="hy-AM"/>
        </w:rPr>
        <w:t>վերապահվել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 xml:space="preserve"> </w:t>
      </w:r>
      <w:r w:rsidR="00192DE3" w:rsidRPr="003B76E7">
        <w:rPr>
          <w:rFonts w:ascii="GHEA Grapalat" w:hAnsi="GHEA Grapalat" w:cs="GHEA Grapalat"/>
          <w:sz w:val="22"/>
          <w:szCs w:val="22"/>
          <w:lang w:val="hy-AM"/>
        </w:rPr>
        <w:t>է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 xml:space="preserve"> </w:t>
      </w:r>
      <w:r w:rsidR="00192DE3" w:rsidRPr="003B76E7">
        <w:rPr>
          <w:rFonts w:ascii="GHEA Grapalat" w:hAnsi="GHEA Grapalat" w:cs="GHEA Grapalat"/>
          <w:sz w:val="22"/>
          <w:szCs w:val="22"/>
          <w:lang w:val="hy-AM"/>
        </w:rPr>
        <w:t>ՀՀ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 xml:space="preserve"> </w:t>
      </w:r>
      <w:r w:rsidR="00192DE3" w:rsidRPr="003B76E7">
        <w:rPr>
          <w:rFonts w:ascii="GHEA Grapalat" w:hAnsi="GHEA Grapalat" w:cs="GHEA Grapalat"/>
          <w:sz w:val="22"/>
          <w:szCs w:val="22"/>
          <w:lang w:val="hy-AM"/>
        </w:rPr>
        <w:t>առողջա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>պահության նախարարությանը։</w:t>
      </w:r>
    </w:p>
    <w:p w14:paraId="1F6332F2" w14:textId="2770A14E" w:rsidR="0043238D" w:rsidRPr="003B76E7" w:rsidRDefault="0043238D" w:rsidP="002A1830">
      <w:pPr>
        <w:pStyle w:val="a3"/>
        <w:tabs>
          <w:tab w:val="clear" w:pos="540"/>
          <w:tab w:val="left" w:pos="720"/>
        </w:tabs>
        <w:ind w:firstLine="540"/>
        <w:rPr>
          <w:rFonts w:ascii="GHEA Grapalat" w:hAnsi="GHEA Grapalat"/>
          <w:sz w:val="22"/>
          <w:szCs w:val="22"/>
          <w:lang w:val="hy-AM"/>
        </w:rPr>
      </w:pPr>
      <w:r w:rsidRPr="003B76E7">
        <w:rPr>
          <w:rFonts w:ascii="GHEA Grapalat" w:hAnsi="GHEA Grapalat"/>
          <w:sz w:val="22"/>
          <w:szCs w:val="22"/>
          <w:lang w:val="hy-AM"/>
        </w:rPr>
        <w:t>2. Կազմակերպությ</w:t>
      </w:r>
      <w:r w:rsidR="003B76E7" w:rsidRPr="003B76E7">
        <w:rPr>
          <w:rFonts w:ascii="GHEA Grapalat" w:hAnsi="GHEA Grapalat"/>
          <w:sz w:val="22"/>
          <w:szCs w:val="22"/>
          <w:lang w:val="hy-AM"/>
        </w:rPr>
        <w:t>ան</w:t>
      </w:r>
      <w:r w:rsidRPr="003B76E7">
        <w:rPr>
          <w:rFonts w:ascii="GHEA Grapalat" w:hAnsi="GHEA Grapalat"/>
          <w:sz w:val="22"/>
          <w:szCs w:val="22"/>
          <w:lang w:val="hy-AM"/>
        </w:rPr>
        <w:t xml:space="preserve"> աշխատողների միջին ցուցակային թիվը կազմում է 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>48</w:t>
      </w:r>
      <w:r w:rsidR="00BA3AC6" w:rsidRPr="003B76E7">
        <w:rPr>
          <w:rFonts w:ascii="GHEA Grapalat" w:hAnsi="GHEA Grapalat"/>
          <w:sz w:val="22"/>
          <w:szCs w:val="22"/>
          <w:lang w:val="hy-AM"/>
        </w:rPr>
        <w:t xml:space="preserve"> աշխատող՝ նախորդ տարվա նկատմամբ </w:t>
      </w:r>
      <w:r w:rsidR="003B76E7" w:rsidRPr="003B76E7">
        <w:rPr>
          <w:rFonts w:ascii="GHEA Grapalat" w:hAnsi="GHEA Grapalat"/>
          <w:sz w:val="22"/>
          <w:szCs w:val="22"/>
          <w:lang w:val="hy-AM"/>
        </w:rPr>
        <w:t xml:space="preserve">չի </w:t>
      </w:r>
      <w:r w:rsidR="00192DE3" w:rsidRPr="003B76E7">
        <w:rPr>
          <w:rFonts w:ascii="GHEA Grapalat" w:hAnsi="GHEA Grapalat"/>
          <w:sz w:val="22"/>
          <w:szCs w:val="22"/>
          <w:lang w:val="hy-AM"/>
        </w:rPr>
        <w:t>փո</w:t>
      </w:r>
      <w:r w:rsidR="003B76E7" w:rsidRPr="003B76E7">
        <w:rPr>
          <w:rFonts w:ascii="GHEA Grapalat" w:hAnsi="GHEA Grapalat"/>
          <w:sz w:val="22"/>
          <w:szCs w:val="22"/>
          <w:lang w:val="hy-AM"/>
        </w:rPr>
        <w:t>խվել</w:t>
      </w:r>
      <w:r w:rsidRPr="003B76E7"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3BA63519" w14:textId="786537FD" w:rsidR="0043238D" w:rsidRPr="003B76E7" w:rsidRDefault="0043238D" w:rsidP="002A1830">
      <w:pPr>
        <w:pStyle w:val="a3"/>
        <w:tabs>
          <w:tab w:val="clear" w:pos="540"/>
          <w:tab w:val="num" w:pos="-5220"/>
          <w:tab w:val="left" w:pos="810"/>
        </w:tabs>
        <w:ind w:firstLine="540"/>
        <w:rPr>
          <w:rFonts w:ascii="GHEA Grapalat" w:hAnsi="GHEA Grapalat"/>
          <w:i/>
          <w:iCs/>
          <w:sz w:val="22"/>
          <w:szCs w:val="22"/>
          <w:lang w:val="hy-AM"/>
        </w:rPr>
      </w:pPr>
      <w:r w:rsidRPr="003B76E7">
        <w:rPr>
          <w:rFonts w:ascii="GHEA Grapalat" w:hAnsi="GHEA Grapalat" w:cs="Sylfaen"/>
          <w:sz w:val="22"/>
          <w:szCs w:val="22"/>
          <w:lang w:val="hy-AM"/>
        </w:rPr>
        <w:t>3. Ստորև ներկայացված են առևտրային կազմակերպությ</w:t>
      </w:r>
      <w:r w:rsidR="00192DE3" w:rsidRPr="003B76E7">
        <w:rPr>
          <w:rFonts w:ascii="GHEA Grapalat" w:hAnsi="GHEA Grapalat" w:cs="Sylfaen"/>
          <w:sz w:val="22"/>
          <w:szCs w:val="22"/>
          <w:lang w:val="hy-AM"/>
        </w:rPr>
        <w:t>ան</w:t>
      </w:r>
      <w:r w:rsidRPr="003B76E7">
        <w:rPr>
          <w:rFonts w:ascii="GHEA Grapalat" w:hAnsi="GHEA Grapalat" w:cs="Sylfaen"/>
          <w:sz w:val="22"/>
          <w:szCs w:val="22"/>
          <w:lang w:val="hy-AM"/>
        </w:rPr>
        <w:t xml:space="preserve"> ֆինանսատնտեսական գործունեության ամփոփ</w:t>
      </w:r>
      <w:r w:rsidRPr="003B76E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B76E7">
        <w:rPr>
          <w:rFonts w:ascii="GHEA Grapalat" w:hAnsi="GHEA Grapalat" w:cs="Sylfaen"/>
          <w:sz w:val="22"/>
          <w:szCs w:val="22"/>
          <w:lang w:val="hy-AM"/>
        </w:rPr>
        <w:t>արդյունքները՝</w:t>
      </w:r>
      <w:r w:rsidRPr="003B76E7">
        <w:rPr>
          <w:rFonts w:ascii="GHEA Grapalat" w:hAnsi="GHEA Grapalat"/>
          <w:i/>
          <w:iCs/>
          <w:sz w:val="22"/>
          <w:szCs w:val="22"/>
          <w:lang w:val="hy-AM"/>
        </w:rPr>
        <w:t xml:space="preserve">                                                           </w:t>
      </w:r>
    </w:p>
    <w:p w14:paraId="724FC8FC" w14:textId="77777777" w:rsidR="0043238D" w:rsidRPr="00F605B7" w:rsidRDefault="0043238D" w:rsidP="0043238D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F605B7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  <w:r w:rsidRPr="00F605B7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F605B7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F605B7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F605B7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F605B7">
        <w:rPr>
          <w:rFonts w:ascii="GHEA Grapalat" w:hAnsi="GHEA Grapalat" w:cs="Sylfaen"/>
          <w:i/>
          <w:iCs/>
          <w:sz w:val="22"/>
          <w:szCs w:val="22"/>
        </w:rPr>
        <w:t>)</w:t>
      </w:r>
      <w:r w:rsidRPr="00F605B7">
        <w:rPr>
          <w:rFonts w:ascii="GHEA Grapalat" w:hAnsi="GHEA Grapalat"/>
          <w:i/>
          <w:iCs/>
          <w:sz w:val="22"/>
          <w:szCs w:val="22"/>
        </w:rPr>
        <w:t xml:space="preserve">   </w:t>
      </w: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889"/>
        <w:gridCol w:w="1843"/>
      </w:tblGrid>
      <w:tr w:rsidR="00F605B7" w:rsidRPr="00F605B7" w14:paraId="63B95D86" w14:textId="77777777" w:rsidTr="0043238D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79DE61A1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605B7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889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635467E1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38220F76" w14:textId="522C2037" w:rsidR="0043238D" w:rsidRPr="00F605B7" w:rsidRDefault="00ED3F92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202</w:t>
            </w:r>
            <w:r w:rsidR="00192DE3" w:rsidRPr="00F605B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</w:t>
            </w:r>
            <w:r w:rsidR="0043238D" w:rsidRPr="00F605B7">
              <w:rPr>
                <w:rFonts w:ascii="GHEA Grapalat" w:hAnsi="GHEA Grapalat" w:cs="Sylfaen"/>
                <w:bCs/>
                <w:sz w:val="22"/>
                <w:szCs w:val="22"/>
              </w:rPr>
              <w:t>թ</w:t>
            </w:r>
            <w:r w:rsidR="0043238D" w:rsidRPr="00F605B7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0DB7EADA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F605B7" w:rsidRPr="00F605B7" w14:paraId="15AE19A0" w14:textId="77777777" w:rsidTr="0043238D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945BD96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63871083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F605B7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  <w:proofErr w:type="gram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4F915671" w14:textId="7EAD4464" w:rsidR="0043238D" w:rsidRPr="00F605B7" w:rsidRDefault="00453C9A" w:rsidP="003B76E7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63 957.7</w:t>
            </w:r>
          </w:p>
        </w:tc>
      </w:tr>
      <w:tr w:rsidR="00F605B7" w:rsidRPr="00F605B7" w14:paraId="7FBFFD15" w14:textId="77777777" w:rsidTr="0043238D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19CA2B" w14:textId="77777777" w:rsidR="0043238D" w:rsidRPr="00F605B7" w:rsidRDefault="00115E48" w:rsidP="0043238D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43238D" w:rsidRPr="00F605B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1F6DB28F" w14:textId="42F6EF4C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F605B7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proofErr w:type="gram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4E67D0BF" w14:textId="5D195E42" w:rsidR="0043238D" w:rsidRPr="00F605B7" w:rsidRDefault="00453C9A" w:rsidP="00453C9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1</w:t>
            </w:r>
            <w:r w:rsidR="003B76E7" w:rsidRPr="00F605B7">
              <w:rPr>
                <w:rFonts w:ascii="GHEA Grapalat" w:hAnsi="GHEA Grapalat"/>
                <w:bCs/>
                <w:sz w:val="22"/>
                <w:szCs w:val="22"/>
              </w:rPr>
              <w:t>04</w:t>
            </w:r>
            <w:r w:rsidRPr="00F605B7">
              <w:rPr>
                <w:rFonts w:ascii="GHEA Grapalat" w:hAnsi="GHEA Grapalat"/>
                <w:bCs/>
                <w:sz w:val="22"/>
                <w:szCs w:val="22"/>
              </w:rPr>
              <w:t>.</w:t>
            </w:r>
            <w:r w:rsidR="003B76E7" w:rsidRPr="00F605B7">
              <w:rPr>
                <w:rFonts w:ascii="GHEA Grapalat" w:hAnsi="GHEA Grapalat"/>
                <w:bCs/>
                <w:sz w:val="22"/>
                <w:szCs w:val="22"/>
              </w:rPr>
              <w:t>3</w:t>
            </w:r>
          </w:p>
        </w:tc>
      </w:tr>
      <w:tr w:rsidR="00F605B7" w:rsidRPr="00F605B7" w14:paraId="609ECB08" w14:textId="77777777" w:rsidTr="002A1830">
        <w:trPr>
          <w:trHeight w:val="86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A0C0DB" w14:textId="71EFCE4D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43238D" w:rsidRPr="00F605B7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4D1375E3" w14:textId="4A4E4AB8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43238D" w:rsidRPr="00F605B7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7E9E679E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</w:p>
          <w:p w14:paraId="1DFA16A8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9106BD8" w14:textId="77777777" w:rsidR="00453C9A" w:rsidRPr="00F605B7" w:rsidRDefault="00453C9A" w:rsidP="00453C9A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120 583.0</w:t>
            </w:r>
          </w:p>
          <w:p w14:paraId="66BC4B3A" w14:textId="502F1117" w:rsidR="0043238D" w:rsidRPr="002A1830" w:rsidRDefault="00453C9A" w:rsidP="002A183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120 583.0</w:t>
            </w:r>
          </w:p>
        </w:tc>
      </w:tr>
      <w:tr w:rsidR="00F605B7" w:rsidRPr="00F605B7" w14:paraId="02B6CEEE" w14:textId="77777777" w:rsidTr="0043238D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DFDF60" w14:textId="50941CCB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43238D" w:rsidRPr="00F605B7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15894E2E" w14:textId="664EC1D4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43238D" w:rsidRPr="00F605B7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4F88E831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52408374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05B7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68A024F" w14:textId="77777777" w:rsidR="00453C9A" w:rsidRPr="00F605B7" w:rsidRDefault="00453C9A" w:rsidP="00453C9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120 478.7</w:t>
            </w:r>
          </w:p>
          <w:p w14:paraId="63EB675B" w14:textId="77777777" w:rsidR="00453C9A" w:rsidRPr="00F605B7" w:rsidRDefault="00453C9A" w:rsidP="00453C9A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120 478.7</w:t>
            </w:r>
          </w:p>
          <w:p w14:paraId="72B0C65D" w14:textId="77777777" w:rsidR="0043238D" w:rsidRPr="00F605B7" w:rsidRDefault="0043238D" w:rsidP="0043238D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F605B7" w:rsidRPr="00F605B7" w14:paraId="179559B0" w14:textId="77777777" w:rsidTr="0043238D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A2D3EBA" w14:textId="123AA5F3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43238D" w:rsidRPr="00F605B7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74CC3D3C" w14:textId="7BEFA202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43238D" w:rsidRPr="00F605B7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5A562B92" w14:textId="7EEDD723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43238D" w:rsidRPr="00F605B7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36D254C9" w14:textId="4EFC0403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43238D" w:rsidRPr="00F605B7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3E0B6734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56831AF8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7EAE7734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0620014D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32E73F9" w14:textId="77777777" w:rsidR="001F4298" w:rsidRPr="00F605B7" w:rsidRDefault="001F4298" w:rsidP="001F429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2 130.5</w:t>
            </w:r>
          </w:p>
          <w:p w14:paraId="237E9D3E" w14:textId="77777777" w:rsidR="001F4298" w:rsidRPr="00F605B7" w:rsidRDefault="001F4298" w:rsidP="001F429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336.4</w:t>
            </w:r>
          </w:p>
          <w:p w14:paraId="7D19F6E7" w14:textId="77777777" w:rsidR="001F4298" w:rsidRPr="00F605B7" w:rsidRDefault="001F4298" w:rsidP="001F429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1 520.6</w:t>
            </w:r>
          </w:p>
          <w:p w14:paraId="6B595384" w14:textId="77777777" w:rsidR="001F4298" w:rsidRPr="00F605B7" w:rsidRDefault="001F4298" w:rsidP="001F429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273.5</w:t>
            </w:r>
          </w:p>
          <w:p w14:paraId="36DB5695" w14:textId="77777777" w:rsidR="0043238D" w:rsidRPr="00F605B7" w:rsidRDefault="0043238D" w:rsidP="0043238D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F605B7" w:rsidRPr="00F605B7" w14:paraId="4CB6D177" w14:textId="77777777" w:rsidTr="0043238D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9E7A52" w14:textId="78314FD8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43238D" w:rsidRPr="00F605B7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75C77D45" w14:textId="6C60B382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43238D" w:rsidRPr="00F605B7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011DA5F9" w14:textId="50BE2D9A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43238D" w:rsidRPr="00F605B7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6974F621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, 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proofErr w:type="gram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4713446E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F605B7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proofErr w:type="gram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4934F93E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7D671C80" w14:textId="77777777" w:rsidR="001F4298" w:rsidRPr="00F605B7" w:rsidRDefault="001F4298" w:rsidP="001F429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19 400.3</w:t>
            </w:r>
          </w:p>
          <w:p w14:paraId="4B618CFC" w14:textId="77777777" w:rsidR="001F4298" w:rsidRPr="00F605B7" w:rsidRDefault="001F4298" w:rsidP="001F429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6 091.5</w:t>
            </w:r>
          </w:p>
          <w:p w14:paraId="471DD795" w14:textId="77777777" w:rsidR="001F4298" w:rsidRPr="00F605B7" w:rsidRDefault="001F4298" w:rsidP="001F429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1 365.2</w:t>
            </w:r>
          </w:p>
          <w:p w14:paraId="5AD8DD83" w14:textId="77777777" w:rsidR="0043238D" w:rsidRPr="00F605B7" w:rsidRDefault="0043238D" w:rsidP="0043238D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</w:p>
        </w:tc>
      </w:tr>
      <w:tr w:rsidR="00F605B7" w:rsidRPr="00F605B7" w14:paraId="3C5C069C" w14:textId="77777777" w:rsidTr="0043238D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8EAB22" w14:textId="2D017268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115E48" w:rsidRPr="00F605B7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2847F638" w14:textId="210068CA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43238D" w:rsidRPr="00F605B7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6BBD8507" w14:textId="2DF1ED33" w:rsidR="0043238D" w:rsidRPr="00F605B7" w:rsidRDefault="00453C9A" w:rsidP="0043238D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43238D" w:rsidRPr="00F605B7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60A550B5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411610A3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068911BD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CA7F4B2" w14:textId="77777777" w:rsidR="001F4298" w:rsidRPr="00F605B7" w:rsidRDefault="001F4298" w:rsidP="001F429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44 417.9</w:t>
            </w:r>
          </w:p>
          <w:p w14:paraId="11679EA2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ru-RU"/>
              </w:rPr>
              <w:t>0</w:t>
            </w:r>
          </w:p>
          <w:p w14:paraId="45CDA814" w14:textId="77777777" w:rsidR="001F4298" w:rsidRPr="00F605B7" w:rsidRDefault="001F4298" w:rsidP="001F429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44 417.9</w:t>
            </w:r>
          </w:p>
          <w:p w14:paraId="00AB07EF" w14:textId="77777777" w:rsidR="0043238D" w:rsidRPr="00F605B7" w:rsidRDefault="0043238D" w:rsidP="0043238D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F605B7" w:rsidRPr="00F605B7" w14:paraId="776E492A" w14:textId="77777777" w:rsidTr="002A1830">
        <w:trPr>
          <w:trHeight w:val="253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1765DA6" w14:textId="7D272E96" w:rsidR="0043238D" w:rsidRPr="00F605B7" w:rsidRDefault="00453C9A" w:rsidP="00115E48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43238D" w:rsidRPr="00F605B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24F3797B" w14:textId="77777777" w:rsidR="0043238D" w:rsidRPr="00F605B7" w:rsidRDefault="0043238D" w:rsidP="0043238D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իրացումից հասույթ</w:t>
            </w: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0F87A08" w14:textId="4BF5D750" w:rsidR="0043238D" w:rsidRPr="00F605B7" w:rsidRDefault="001F4298" w:rsidP="002A183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120 583.0</w:t>
            </w:r>
          </w:p>
        </w:tc>
      </w:tr>
    </w:tbl>
    <w:p w14:paraId="5CF9BC4E" w14:textId="77777777" w:rsidR="0043238D" w:rsidRPr="00292C46" w:rsidRDefault="0043238D" w:rsidP="0043238D">
      <w:pPr>
        <w:pStyle w:val="a3"/>
        <w:tabs>
          <w:tab w:val="num" w:pos="-5220"/>
        </w:tabs>
        <w:rPr>
          <w:rFonts w:ascii="GHEA Grapalat" w:hAnsi="GHEA Grapalat"/>
          <w:i/>
          <w:iCs/>
          <w:sz w:val="22"/>
          <w:szCs w:val="22"/>
          <w:lang w:val="hy-AM"/>
        </w:rPr>
      </w:pPr>
      <w:r w:rsidRPr="00292C46">
        <w:rPr>
          <w:rFonts w:ascii="GHEA Grapalat" w:hAnsi="GHEA Grapalat"/>
          <w:i/>
          <w:iCs/>
          <w:sz w:val="22"/>
          <w:szCs w:val="22"/>
          <w:lang w:val="hy-AM"/>
        </w:rPr>
        <w:t xml:space="preserve">                            </w:t>
      </w:r>
    </w:p>
    <w:p w14:paraId="3AF2D2AD" w14:textId="53496D36" w:rsidR="00E0259A" w:rsidRPr="00F605B7" w:rsidRDefault="00ED3F92" w:rsidP="001F4298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605B7">
        <w:rPr>
          <w:rFonts w:ascii="GHEA Grapalat" w:hAnsi="GHEA Grapalat"/>
          <w:sz w:val="22"/>
          <w:szCs w:val="22"/>
          <w:lang w:val="hy-AM"/>
        </w:rPr>
        <w:t>202</w:t>
      </w:r>
      <w:r w:rsidR="001F4298" w:rsidRPr="00F605B7">
        <w:rPr>
          <w:rFonts w:ascii="GHEA Grapalat" w:hAnsi="GHEA Grapalat"/>
          <w:sz w:val="22"/>
          <w:szCs w:val="22"/>
          <w:lang w:val="hy-AM"/>
        </w:rPr>
        <w:t>4</w:t>
      </w:r>
      <w:r w:rsidR="0043238D" w:rsidRPr="00F605B7">
        <w:rPr>
          <w:rFonts w:ascii="GHEA Grapalat" w:hAnsi="GHEA Grapalat" w:cs="Sylfaen"/>
          <w:sz w:val="22"/>
          <w:szCs w:val="22"/>
          <w:lang w:val="hy-AM"/>
        </w:rPr>
        <w:t xml:space="preserve">թ.-ի տարեկան տվյալներով մարզպետարանի ենթակայության </w:t>
      </w:r>
      <w:r w:rsidR="002A1830">
        <w:rPr>
          <w:rFonts w:ascii="GHEA Grapalat" w:hAnsi="GHEA Grapalat" w:cs="Sylfaen"/>
          <w:sz w:val="22"/>
          <w:szCs w:val="22"/>
          <w:lang w:val="hy-AM"/>
        </w:rPr>
        <w:t xml:space="preserve">միակ կազմակերպության՝ </w:t>
      </w:r>
      <w:r w:rsidR="004D6567" w:rsidRPr="00F605B7">
        <w:rPr>
          <w:rFonts w:ascii="GHEA Grapalat" w:hAnsi="GHEA Grapalat" w:cs="Sylfaen"/>
          <w:sz w:val="22"/>
          <w:szCs w:val="22"/>
          <w:lang w:val="hy-AM"/>
        </w:rPr>
        <w:t>«Քեվօրգ և Անիթա Փակումեանների «</w:t>
      </w:r>
      <w:r w:rsidR="00EF0B65" w:rsidRPr="00F605B7">
        <w:rPr>
          <w:rFonts w:ascii="GHEA Grapalat" w:hAnsi="GHEA Grapalat" w:cs="Sylfaen"/>
          <w:sz w:val="22"/>
          <w:szCs w:val="22"/>
          <w:lang w:val="hy-AM"/>
        </w:rPr>
        <w:t>Հիսուսի Մանուկներ» ԱԿ</w:t>
      </w:r>
      <w:r w:rsidR="004D6567" w:rsidRPr="00F605B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0259A" w:rsidRPr="00F605B7">
        <w:rPr>
          <w:rFonts w:ascii="GHEA Grapalat" w:hAnsi="GHEA Grapalat"/>
          <w:sz w:val="22"/>
          <w:szCs w:val="22"/>
          <w:lang w:val="hy-AM"/>
        </w:rPr>
        <w:t>Փ</w:t>
      </w:r>
      <w:r w:rsidR="00E0259A" w:rsidRPr="00F605B7">
        <w:rPr>
          <w:rFonts w:ascii="GHEA Grapalat" w:hAnsi="GHEA Grapalat" w:cs="Sylfaen"/>
          <w:sz w:val="22"/>
          <w:szCs w:val="22"/>
          <w:lang w:val="hy-AM"/>
        </w:rPr>
        <w:t>ԲԸ-</w:t>
      </w:r>
      <w:r w:rsidR="001F4298" w:rsidRPr="00F605B7">
        <w:rPr>
          <w:rFonts w:ascii="GHEA Grapalat" w:hAnsi="GHEA Grapalat" w:cs="Sylfaen"/>
          <w:sz w:val="22"/>
          <w:szCs w:val="22"/>
          <w:lang w:val="hy-AM"/>
        </w:rPr>
        <w:t>ի</w:t>
      </w:r>
      <w:r w:rsidR="00E0259A" w:rsidRPr="00F605B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F4298" w:rsidRPr="00F605B7">
        <w:rPr>
          <w:rFonts w:ascii="GHEA Grapalat" w:hAnsi="GHEA Grapalat" w:cs="Sylfaen"/>
          <w:sz w:val="22"/>
          <w:szCs w:val="22"/>
          <w:lang w:val="hy-AM"/>
        </w:rPr>
        <w:t>մոտ</w:t>
      </w:r>
      <w:r w:rsidR="00E0259A" w:rsidRPr="00F605B7">
        <w:rPr>
          <w:rFonts w:ascii="GHEA Grapalat" w:hAnsi="GHEA Grapalat" w:cs="Sylfaen"/>
          <w:sz w:val="22"/>
          <w:szCs w:val="22"/>
          <w:lang w:val="hy-AM"/>
        </w:rPr>
        <w:t xml:space="preserve"> նախորդ տարվա նկատմամբ նկատվել է ֆինանսական վիճակի </w:t>
      </w:r>
      <w:r w:rsidR="001F4298" w:rsidRPr="00F605B7">
        <w:rPr>
          <w:rFonts w:ascii="GHEA Grapalat" w:hAnsi="GHEA Grapalat" w:cs="Sylfaen"/>
          <w:sz w:val="22"/>
          <w:szCs w:val="22"/>
          <w:lang w:val="hy-AM"/>
        </w:rPr>
        <w:t>բարելավում</w:t>
      </w:r>
      <w:r w:rsidR="00E0259A" w:rsidRPr="00F605B7">
        <w:rPr>
          <w:rFonts w:ascii="GHEA Grapalat" w:hAnsi="GHEA Grapalat" w:cs="Sylfaen"/>
          <w:sz w:val="22"/>
          <w:szCs w:val="22"/>
          <w:lang w:val="hy-AM"/>
        </w:rPr>
        <w:t>։ Կազմակերպություն</w:t>
      </w:r>
      <w:r w:rsidR="001F33F9" w:rsidRPr="00F605B7">
        <w:rPr>
          <w:rFonts w:ascii="GHEA Grapalat" w:hAnsi="GHEA Grapalat" w:cs="Sylfaen"/>
          <w:sz w:val="22"/>
          <w:szCs w:val="22"/>
          <w:lang w:val="hy-AM"/>
        </w:rPr>
        <w:t>ն</w:t>
      </w:r>
      <w:r w:rsidR="00E0259A" w:rsidRPr="00F605B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F33F9" w:rsidRPr="00F605B7">
        <w:rPr>
          <w:rFonts w:ascii="GHEA Grapalat" w:hAnsi="GHEA Grapalat" w:cs="Sylfaen"/>
          <w:sz w:val="22"/>
          <w:szCs w:val="22"/>
          <w:lang w:val="hy-AM"/>
        </w:rPr>
        <w:t xml:space="preserve">աշխատել է շահույթով և </w:t>
      </w:r>
      <w:r w:rsidR="00E0259A" w:rsidRPr="00F605B7">
        <w:rPr>
          <w:rFonts w:ascii="GHEA Grapalat" w:hAnsi="GHEA Grapalat" w:cs="Sylfaen"/>
          <w:sz w:val="22"/>
          <w:szCs w:val="22"/>
          <w:lang w:val="hy-AM"/>
        </w:rPr>
        <w:t xml:space="preserve">ձևավորել </w:t>
      </w:r>
      <w:r w:rsidR="001F33F9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>104</w:t>
      </w:r>
      <w:r w:rsidR="001F33F9" w:rsidRPr="002A183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1F33F9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0 </w:t>
      </w:r>
      <w:r w:rsidR="001F33F9" w:rsidRPr="002A1830">
        <w:rPr>
          <w:rFonts w:ascii="GHEA Grapalat" w:hAnsi="GHEA Grapalat" w:cs="GHEA Grapalat"/>
          <w:b/>
          <w:bCs/>
          <w:sz w:val="22"/>
          <w:szCs w:val="22"/>
          <w:lang w:val="hy-AM"/>
        </w:rPr>
        <w:t>հազ</w:t>
      </w:r>
      <w:r w:rsidR="001F33F9" w:rsidRPr="002A183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1F33F9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1F33F9" w:rsidRPr="002A1830">
        <w:rPr>
          <w:rFonts w:ascii="GHEA Grapalat" w:hAnsi="GHEA Grapalat" w:cs="GHEA Grapalat"/>
          <w:b/>
          <w:bCs/>
          <w:sz w:val="22"/>
          <w:szCs w:val="22"/>
          <w:lang w:val="hy-AM"/>
        </w:rPr>
        <w:t>դրամ</w:t>
      </w:r>
      <w:r w:rsidR="001F33F9" w:rsidRPr="00F605B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F33F9" w:rsidRPr="00F605B7">
        <w:rPr>
          <w:rFonts w:ascii="GHEA Grapalat" w:hAnsi="GHEA Grapalat" w:cs="GHEA Grapalat"/>
          <w:sz w:val="22"/>
          <w:szCs w:val="22"/>
          <w:lang w:val="hy-AM"/>
        </w:rPr>
        <w:t>զուտ</w:t>
      </w:r>
      <w:r w:rsidR="001F33F9" w:rsidRPr="00F605B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F33F9" w:rsidRPr="00F605B7">
        <w:rPr>
          <w:rFonts w:ascii="GHEA Grapalat" w:hAnsi="GHEA Grapalat" w:cs="GHEA Grapalat"/>
          <w:sz w:val="22"/>
          <w:szCs w:val="22"/>
          <w:lang w:val="hy-AM"/>
        </w:rPr>
        <w:t>շահույթ</w:t>
      </w:r>
      <w:r w:rsidR="001F33F9" w:rsidRPr="00F605B7">
        <w:rPr>
          <w:rFonts w:ascii="GHEA Grapalat" w:hAnsi="GHEA Grapalat" w:cs="Sylfaen"/>
          <w:sz w:val="22"/>
          <w:szCs w:val="22"/>
          <w:lang w:val="hy-AM"/>
        </w:rPr>
        <w:t xml:space="preserve">՝ </w:t>
      </w:r>
      <w:r w:rsidR="001F33F9" w:rsidRPr="00F605B7">
        <w:rPr>
          <w:rFonts w:ascii="GHEA Grapalat" w:hAnsi="GHEA Grapalat" w:cs="GHEA Grapalat"/>
          <w:sz w:val="22"/>
          <w:szCs w:val="22"/>
          <w:lang w:val="hy-AM"/>
        </w:rPr>
        <w:t>նախորդ</w:t>
      </w:r>
      <w:r w:rsidR="001F33F9" w:rsidRPr="00F605B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F33F9" w:rsidRPr="00F605B7">
        <w:rPr>
          <w:rFonts w:ascii="GHEA Grapalat" w:hAnsi="GHEA Grapalat" w:cs="GHEA Grapalat"/>
          <w:sz w:val="22"/>
          <w:szCs w:val="22"/>
          <w:lang w:val="hy-AM"/>
        </w:rPr>
        <w:t>տարվա</w:t>
      </w:r>
      <w:r w:rsidR="001F33F9" w:rsidRPr="00F605B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0259A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>2,721</w:t>
      </w:r>
      <w:r w:rsidR="00E0259A" w:rsidRPr="002A183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E0259A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9 </w:t>
      </w:r>
      <w:r w:rsidR="00E0259A" w:rsidRPr="002A1830">
        <w:rPr>
          <w:rFonts w:ascii="GHEA Grapalat" w:hAnsi="GHEA Grapalat" w:cs="GHEA Grapalat"/>
          <w:b/>
          <w:bCs/>
          <w:sz w:val="22"/>
          <w:szCs w:val="22"/>
          <w:lang w:val="hy-AM"/>
        </w:rPr>
        <w:t>հազ</w:t>
      </w:r>
      <w:r w:rsidR="00E0259A" w:rsidRPr="002A183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E0259A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դրամ</w:t>
      </w:r>
      <w:r w:rsidR="00E0259A" w:rsidRPr="00F605B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0259A" w:rsidRPr="00F605B7">
        <w:rPr>
          <w:rFonts w:ascii="GHEA Grapalat" w:hAnsi="GHEA Grapalat" w:cs="GHEA Grapalat"/>
          <w:sz w:val="22"/>
          <w:szCs w:val="22"/>
          <w:lang w:val="hy-AM"/>
        </w:rPr>
        <w:t>վնաս</w:t>
      </w:r>
      <w:r w:rsidR="001F33F9" w:rsidRPr="00F605B7">
        <w:rPr>
          <w:rFonts w:ascii="GHEA Grapalat" w:hAnsi="GHEA Grapalat" w:cs="GHEA Grapalat"/>
          <w:sz w:val="22"/>
          <w:szCs w:val="22"/>
          <w:lang w:val="hy-AM"/>
        </w:rPr>
        <w:t>ի համեմատ։</w:t>
      </w:r>
      <w:r w:rsidR="002A1830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="001F33F9" w:rsidRPr="00F605B7">
        <w:rPr>
          <w:rFonts w:ascii="GHEA Grapalat" w:hAnsi="GHEA Grapalat" w:cs="Sylfaen"/>
          <w:sz w:val="22"/>
          <w:szCs w:val="22"/>
          <w:lang w:val="hy-AM"/>
        </w:rPr>
        <w:t xml:space="preserve">Կուտակված վնասը նվազել է </w:t>
      </w:r>
      <w:r w:rsidR="00E0259A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>1</w:t>
      </w:r>
      <w:r w:rsidR="001F33F9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>02</w:t>
      </w:r>
      <w:r w:rsidR="00E0259A" w:rsidRPr="002A183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1F33F9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>6</w:t>
      </w:r>
      <w:r w:rsidR="00E0259A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E0259A" w:rsidRPr="002A1830">
        <w:rPr>
          <w:rFonts w:ascii="GHEA Grapalat" w:hAnsi="GHEA Grapalat" w:cs="GHEA Grapalat"/>
          <w:b/>
          <w:bCs/>
          <w:sz w:val="22"/>
          <w:szCs w:val="22"/>
          <w:lang w:val="hy-AM"/>
        </w:rPr>
        <w:t>հազ</w:t>
      </w:r>
      <w:r w:rsidR="00E0259A" w:rsidRPr="002A183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E0259A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E0259A" w:rsidRPr="002A1830">
        <w:rPr>
          <w:rFonts w:ascii="GHEA Grapalat" w:hAnsi="GHEA Grapalat" w:cs="GHEA Grapalat"/>
          <w:b/>
          <w:bCs/>
          <w:sz w:val="22"/>
          <w:szCs w:val="22"/>
          <w:lang w:val="hy-AM"/>
        </w:rPr>
        <w:t>դրամ</w:t>
      </w:r>
      <w:r w:rsidR="001F33F9" w:rsidRPr="002A1830">
        <w:rPr>
          <w:rFonts w:ascii="GHEA Grapalat" w:hAnsi="GHEA Grapalat" w:cs="GHEA Grapalat"/>
          <w:b/>
          <w:bCs/>
          <w:sz w:val="22"/>
          <w:szCs w:val="22"/>
          <w:lang w:val="hy-AM"/>
        </w:rPr>
        <w:t>ով</w:t>
      </w:r>
      <w:r w:rsidR="009E5E3C" w:rsidRPr="00F605B7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74830AEB" w14:textId="6D99C941" w:rsidR="0043238D" w:rsidRPr="00F605B7" w:rsidRDefault="00EF3028" w:rsidP="0044461E">
      <w:pPr>
        <w:pStyle w:val="a3"/>
        <w:ind w:firstLine="450"/>
        <w:rPr>
          <w:rFonts w:ascii="GHEA Grapalat" w:hAnsi="GHEA Grapalat"/>
          <w:sz w:val="22"/>
          <w:szCs w:val="22"/>
          <w:lang w:val="hy-AM"/>
        </w:rPr>
      </w:pPr>
      <w:r w:rsidRPr="00F605B7">
        <w:rPr>
          <w:rFonts w:ascii="GHEA Grapalat" w:hAnsi="GHEA Grapalat" w:cs="Sylfaen"/>
          <w:sz w:val="22"/>
          <w:szCs w:val="22"/>
          <w:lang w:val="hy-AM"/>
        </w:rPr>
        <w:lastRenderedPageBreak/>
        <w:t>4</w:t>
      </w:r>
      <w:r w:rsidR="0043238D" w:rsidRPr="00F605B7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C100CC" w:rsidRPr="00F605B7">
        <w:rPr>
          <w:rFonts w:ascii="GHEA Grapalat" w:hAnsi="GHEA Grapalat" w:cs="Sylfaen"/>
          <w:sz w:val="22"/>
          <w:szCs w:val="22"/>
          <w:lang w:val="hy-AM"/>
        </w:rPr>
        <w:t xml:space="preserve">Ընկերության </w:t>
      </w:r>
      <w:r w:rsidR="001C2127" w:rsidRPr="00F605B7">
        <w:rPr>
          <w:rFonts w:ascii="GHEA Grapalat" w:hAnsi="GHEA Grapalat"/>
          <w:sz w:val="22"/>
          <w:szCs w:val="22"/>
          <w:lang w:val="hy-AM"/>
        </w:rPr>
        <w:t>եկամուտներ</w:t>
      </w:r>
      <w:r w:rsidR="00C100CC" w:rsidRPr="00F605B7">
        <w:rPr>
          <w:rFonts w:ascii="GHEA Grapalat" w:hAnsi="GHEA Grapalat"/>
          <w:sz w:val="22"/>
          <w:szCs w:val="22"/>
          <w:lang w:val="hy-AM"/>
        </w:rPr>
        <w:t>ն</w:t>
      </w:r>
      <w:r w:rsidR="001C2127"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="00C100CC" w:rsidRPr="00F605B7">
        <w:rPr>
          <w:rFonts w:ascii="GHEA Grapalat" w:hAnsi="GHEA Grapalat"/>
          <w:sz w:val="22"/>
          <w:szCs w:val="22"/>
          <w:lang w:val="hy-AM"/>
        </w:rPr>
        <w:t>ամբողջությամբ</w:t>
      </w:r>
      <w:r w:rsidR="001C2127"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="0043238D" w:rsidRPr="00F605B7">
        <w:rPr>
          <w:rFonts w:ascii="GHEA Grapalat" w:hAnsi="GHEA Grapalat"/>
          <w:sz w:val="22"/>
          <w:szCs w:val="22"/>
          <w:lang w:val="hy-AM"/>
        </w:rPr>
        <w:t>ձևավորվել են հիմնական գործունեւթյունից</w:t>
      </w:r>
      <w:r w:rsidR="009D2C65" w:rsidRPr="00F605B7">
        <w:rPr>
          <w:rFonts w:ascii="GHEA Grapalat" w:hAnsi="GHEA Grapalat"/>
          <w:sz w:val="22"/>
          <w:szCs w:val="22"/>
          <w:lang w:val="hy-AM"/>
        </w:rPr>
        <w:t>։</w:t>
      </w:r>
    </w:p>
    <w:p w14:paraId="6246CEEF" w14:textId="6EF95592" w:rsidR="00EF3028" w:rsidRPr="00F605B7" w:rsidRDefault="004D6567" w:rsidP="0044461E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605B7">
        <w:rPr>
          <w:rFonts w:ascii="GHEA Grapalat" w:hAnsi="GHEA Grapalat" w:cs="Sylfaen"/>
          <w:sz w:val="22"/>
          <w:szCs w:val="22"/>
          <w:lang w:val="hy-AM"/>
        </w:rPr>
        <w:t>5</w:t>
      </w:r>
      <w:r w:rsidR="00EF3028" w:rsidRPr="00F605B7">
        <w:rPr>
          <w:rFonts w:ascii="GHEA Grapalat" w:hAnsi="GHEA Grapalat" w:cs="Sylfaen"/>
          <w:sz w:val="22"/>
          <w:szCs w:val="22"/>
          <w:lang w:val="hy-AM"/>
        </w:rPr>
        <w:t>. Ըստ ներկայացված տեղեկատվության մարզպետարանի ենթակայության կազմակերպությ</w:t>
      </w:r>
      <w:r w:rsidR="00C100CC" w:rsidRPr="00F605B7">
        <w:rPr>
          <w:rFonts w:ascii="GHEA Grapalat" w:hAnsi="GHEA Grapalat" w:cs="Sylfaen"/>
          <w:sz w:val="22"/>
          <w:szCs w:val="22"/>
          <w:lang w:val="hy-AM"/>
        </w:rPr>
        <w:t>ան</w:t>
      </w:r>
      <w:r w:rsidR="00EF3028" w:rsidRPr="00F605B7">
        <w:rPr>
          <w:rFonts w:ascii="GHEA Grapalat" w:hAnsi="GHEA Grapalat" w:cs="Sylfaen"/>
          <w:sz w:val="22"/>
          <w:szCs w:val="22"/>
          <w:lang w:val="hy-AM"/>
        </w:rPr>
        <w:t xml:space="preserve"> կողմից զբաղեցրած շենք, շինությունների ընդհանուր մակերեսը կազմում է </w:t>
      </w:r>
      <w:r w:rsidR="00C100CC" w:rsidRPr="008242E4">
        <w:rPr>
          <w:rFonts w:ascii="GHEA Grapalat" w:hAnsi="GHEA Grapalat" w:cs="Sylfaen"/>
          <w:sz w:val="22"/>
          <w:szCs w:val="22"/>
          <w:lang w:val="hy-AM"/>
        </w:rPr>
        <w:t>1345</w:t>
      </w:r>
      <w:r w:rsidR="001A0D8C" w:rsidRPr="008242E4">
        <w:rPr>
          <w:rFonts w:ascii="GHEA Grapalat" w:hAnsi="GHEA Grapalat" w:cs="Sylfaen"/>
          <w:sz w:val="22"/>
          <w:szCs w:val="22"/>
          <w:lang w:val="hy-AM"/>
        </w:rPr>
        <w:t>,</w:t>
      </w:r>
      <w:r w:rsidR="00C100CC" w:rsidRPr="008242E4">
        <w:rPr>
          <w:rFonts w:ascii="GHEA Grapalat" w:eastAsia="MS Mincho" w:hAnsi="GHEA Grapalat" w:cs="MS Mincho"/>
          <w:sz w:val="22"/>
          <w:szCs w:val="22"/>
          <w:lang w:val="hy-AM"/>
        </w:rPr>
        <w:t>7</w:t>
      </w:r>
      <w:r w:rsidR="00EF3028" w:rsidRPr="008242E4">
        <w:rPr>
          <w:rFonts w:ascii="GHEA Grapalat" w:hAnsi="GHEA Grapalat" w:cs="Sylfaen"/>
          <w:sz w:val="22"/>
          <w:szCs w:val="22"/>
          <w:lang w:val="hy-AM"/>
        </w:rPr>
        <w:t xml:space="preserve"> քմ,</w:t>
      </w:r>
      <w:r w:rsidR="00EF3028" w:rsidRPr="00F605B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100CC" w:rsidRPr="00F605B7">
        <w:rPr>
          <w:rFonts w:ascii="GHEA Grapalat" w:hAnsi="GHEA Grapalat" w:cs="Sylfaen"/>
          <w:sz w:val="22"/>
          <w:szCs w:val="22"/>
          <w:lang w:val="hy-AM"/>
        </w:rPr>
        <w:t xml:space="preserve">ընդ որում </w:t>
      </w:r>
      <w:r w:rsidR="00EF3028" w:rsidRPr="00F605B7">
        <w:rPr>
          <w:rFonts w:ascii="GHEA Grapalat" w:hAnsi="GHEA Grapalat" w:cs="Sylfaen"/>
          <w:sz w:val="22"/>
          <w:szCs w:val="22"/>
          <w:lang w:val="hy-AM"/>
        </w:rPr>
        <w:t xml:space="preserve"> չօգտագործվող </w:t>
      </w:r>
      <w:r w:rsidR="00C100CC" w:rsidRPr="00F605B7">
        <w:rPr>
          <w:rFonts w:ascii="GHEA Grapalat" w:hAnsi="GHEA Grapalat" w:cs="Sylfaen"/>
          <w:sz w:val="22"/>
          <w:szCs w:val="22"/>
          <w:lang w:val="hy-AM"/>
        </w:rPr>
        <w:t xml:space="preserve">և վարձակալության տրված տարածքներ </w:t>
      </w:r>
      <w:r w:rsidR="002A1830">
        <w:rPr>
          <w:rFonts w:ascii="GHEA Grapalat" w:hAnsi="GHEA Grapalat" w:cs="Sylfaen"/>
          <w:sz w:val="22"/>
          <w:szCs w:val="22"/>
          <w:lang w:val="hy-AM"/>
        </w:rPr>
        <w:t>չկան</w:t>
      </w:r>
      <w:r w:rsidR="00F605B7" w:rsidRPr="00F605B7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517D8083" w14:textId="77777777" w:rsidR="00EF3028" w:rsidRPr="00F605B7" w:rsidRDefault="00EF3028" w:rsidP="0044461E">
      <w:pPr>
        <w:pStyle w:val="a3"/>
        <w:ind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4271BC5F" w14:textId="77777777" w:rsidR="00786BF1" w:rsidRDefault="00786BF1" w:rsidP="007D132C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7705C8D5" w14:textId="13CAB645" w:rsidR="007D132C" w:rsidRPr="00F840C4" w:rsidRDefault="007D132C" w:rsidP="007D132C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F840C4">
        <w:rPr>
          <w:rFonts w:ascii="GHEA Grapalat" w:hAnsi="GHEA Grapalat"/>
          <w:b/>
          <w:sz w:val="22"/>
          <w:szCs w:val="22"/>
          <w:u w:val="single"/>
          <w:lang w:val="hy-AM"/>
        </w:rPr>
        <w:t>1</w:t>
      </w:r>
      <w:r w:rsidR="000D6EC6" w:rsidRPr="00F840C4">
        <w:rPr>
          <w:rFonts w:ascii="GHEA Grapalat" w:hAnsi="GHEA Grapalat"/>
          <w:b/>
          <w:sz w:val="22"/>
          <w:szCs w:val="22"/>
          <w:u w:val="single"/>
          <w:lang w:val="hy-AM"/>
        </w:rPr>
        <w:t>5</w:t>
      </w:r>
      <w:r w:rsidRPr="00F840C4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.   </w:t>
      </w:r>
      <w:r w:rsidRPr="00F840C4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 ԱՐԱՐԱՏԻ ՄԱՐԶՊԵՏԱՐԱՆ</w:t>
      </w:r>
    </w:p>
    <w:p w14:paraId="35C5AE4D" w14:textId="77777777" w:rsidR="000D6EC6" w:rsidRPr="00F840C4" w:rsidRDefault="000D6EC6" w:rsidP="007D132C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2DDC9ED5" w14:textId="5780EAD8" w:rsidR="00F840C4" w:rsidRPr="002A1830" w:rsidRDefault="007D132C" w:rsidP="00F840C4">
      <w:pPr>
        <w:pStyle w:val="a3"/>
        <w:tabs>
          <w:tab w:val="clear" w:pos="540"/>
          <w:tab w:val="left" w:pos="720"/>
        </w:tabs>
        <w:ind w:firstLine="630"/>
        <w:rPr>
          <w:rFonts w:ascii="GHEA Grapalat" w:hAnsi="GHEA Grapalat"/>
          <w:sz w:val="22"/>
          <w:szCs w:val="22"/>
          <w:lang w:val="hy-AM"/>
        </w:rPr>
      </w:pPr>
      <w:r w:rsidRPr="002A1830">
        <w:rPr>
          <w:rFonts w:ascii="GHEA Grapalat" w:hAnsi="GHEA Grapalat"/>
          <w:sz w:val="22"/>
          <w:szCs w:val="22"/>
          <w:lang w:val="hy-AM"/>
        </w:rPr>
        <w:t xml:space="preserve">1. Մարզպետարանի ենթակայությամբ </w:t>
      </w:r>
      <w:r w:rsidR="00ED3F92" w:rsidRPr="002A1830">
        <w:rPr>
          <w:rFonts w:ascii="GHEA Grapalat" w:hAnsi="GHEA Grapalat"/>
          <w:sz w:val="22"/>
          <w:szCs w:val="22"/>
          <w:lang w:val="hy-AM"/>
        </w:rPr>
        <w:t>202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>4</w:t>
      </w:r>
      <w:r w:rsidRPr="002A1830">
        <w:rPr>
          <w:rFonts w:ascii="GHEA Grapalat" w:hAnsi="GHEA Grapalat"/>
          <w:sz w:val="22"/>
          <w:szCs w:val="22"/>
          <w:lang w:val="hy-AM"/>
        </w:rPr>
        <w:t xml:space="preserve">թ.-ի տարեկան տվյալներով առկա 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>է</w:t>
      </w:r>
      <w:r w:rsidRPr="002A1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>1</w:t>
      </w:r>
      <w:r w:rsidRPr="002A1830">
        <w:rPr>
          <w:rFonts w:ascii="GHEA Grapalat" w:hAnsi="GHEA Grapalat"/>
          <w:sz w:val="22"/>
          <w:szCs w:val="22"/>
          <w:lang w:val="hy-AM"/>
        </w:rPr>
        <w:t xml:space="preserve"> պետական մասնակցությամբ առևտրային կազմակերպություն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>։ Նախորդ տարվա նկատմամբ կազմակերպությունների թիվը նվազել է 5-ով։ Վերջիններիս բաժնետոմսերի կառավարման լիազորությունները ՀՀ կառավարության 20</w:t>
      </w:r>
      <w:r w:rsidR="00F840C4" w:rsidRPr="002A183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>02</w:t>
      </w:r>
      <w:r w:rsidR="00F840C4" w:rsidRPr="002A183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>2025</w:t>
      </w:r>
      <w:r w:rsidR="00F840C4" w:rsidRPr="002A1830">
        <w:rPr>
          <w:rFonts w:ascii="GHEA Grapalat" w:hAnsi="GHEA Grapalat" w:cs="GHEA Grapalat"/>
          <w:sz w:val="22"/>
          <w:szCs w:val="22"/>
          <w:lang w:val="hy-AM"/>
        </w:rPr>
        <w:t>թ</w:t>
      </w:r>
      <w:r w:rsidR="00F840C4" w:rsidRPr="002A183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F840C4" w:rsidRPr="002A1830">
        <w:rPr>
          <w:rFonts w:ascii="GHEA Grapalat" w:hAnsi="GHEA Grapalat" w:cs="GHEA Grapalat"/>
          <w:sz w:val="22"/>
          <w:szCs w:val="22"/>
          <w:lang w:val="hy-AM"/>
        </w:rPr>
        <w:t>թիվ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 xml:space="preserve"> 194-</w:t>
      </w:r>
      <w:r w:rsidR="00F840C4" w:rsidRPr="002A1830">
        <w:rPr>
          <w:rFonts w:ascii="GHEA Grapalat" w:hAnsi="GHEA Grapalat" w:cs="GHEA Grapalat"/>
          <w:sz w:val="22"/>
          <w:szCs w:val="22"/>
          <w:lang w:val="hy-AM"/>
        </w:rPr>
        <w:t>Ն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F840C4" w:rsidRPr="002A1830">
        <w:rPr>
          <w:rFonts w:ascii="GHEA Grapalat" w:hAnsi="GHEA Grapalat" w:cs="GHEA Grapalat"/>
          <w:sz w:val="22"/>
          <w:szCs w:val="22"/>
          <w:lang w:val="hy-AM"/>
        </w:rPr>
        <w:t>որոշմամբ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F840C4" w:rsidRPr="002A1830">
        <w:rPr>
          <w:rFonts w:ascii="GHEA Grapalat" w:hAnsi="GHEA Grapalat" w:cs="GHEA Grapalat"/>
          <w:sz w:val="22"/>
          <w:szCs w:val="22"/>
          <w:lang w:val="hy-AM"/>
        </w:rPr>
        <w:t>վերապահվել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F840C4" w:rsidRPr="002A1830">
        <w:rPr>
          <w:rFonts w:ascii="GHEA Grapalat" w:hAnsi="GHEA Grapalat" w:cs="GHEA Grapalat"/>
          <w:sz w:val="22"/>
          <w:szCs w:val="22"/>
          <w:lang w:val="hy-AM"/>
        </w:rPr>
        <w:t>է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F840C4" w:rsidRPr="002A1830">
        <w:rPr>
          <w:rFonts w:ascii="GHEA Grapalat" w:hAnsi="GHEA Grapalat" w:cs="GHEA Grapalat"/>
          <w:sz w:val="22"/>
          <w:szCs w:val="22"/>
          <w:lang w:val="hy-AM"/>
        </w:rPr>
        <w:t>ՀՀ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 xml:space="preserve"> </w:t>
      </w:r>
      <w:r w:rsidR="00F840C4" w:rsidRPr="002A1830">
        <w:rPr>
          <w:rFonts w:ascii="GHEA Grapalat" w:hAnsi="GHEA Grapalat" w:cs="GHEA Grapalat"/>
          <w:sz w:val="22"/>
          <w:szCs w:val="22"/>
          <w:lang w:val="hy-AM"/>
        </w:rPr>
        <w:t>առողջա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>պահության նախարարությանը։</w:t>
      </w:r>
    </w:p>
    <w:p w14:paraId="140D1DF3" w14:textId="57682F1F" w:rsidR="007D132C" w:rsidRPr="002A1830" w:rsidRDefault="007D132C" w:rsidP="007D132C">
      <w:pPr>
        <w:pStyle w:val="a3"/>
        <w:tabs>
          <w:tab w:val="clear" w:pos="540"/>
          <w:tab w:val="left" w:pos="72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2A1830">
        <w:rPr>
          <w:rFonts w:ascii="GHEA Grapalat" w:hAnsi="GHEA Grapalat"/>
          <w:sz w:val="22"/>
          <w:szCs w:val="22"/>
          <w:lang w:val="hy-AM"/>
        </w:rPr>
        <w:t>2. Կազմակերպությ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>ան</w:t>
      </w:r>
      <w:r w:rsidRPr="002A1830">
        <w:rPr>
          <w:rFonts w:ascii="GHEA Grapalat" w:hAnsi="GHEA Grapalat"/>
          <w:sz w:val="22"/>
          <w:szCs w:val="22"/>
          <w:lang w:val="hy-AM"/>
        </w:rPr>
        <w:t xml:space="preserve"> աշխատողների միջին ցուցակային թիվը կազմել է </w:t>
      </w:r>
      <w:r w:rsidR="00F840C4" w:rsidRPr="002A1830">
        <w:rPr>
          <w:rFonts w:ascii="GHEA Grapalat" w:hAnsi="GHEA Grapalat"/>
          <w:sz w:val="22"/>
          <w:szCs w:val="22"/>
          <w:lang w:val="hy-AM"/>
        </w:rPr>
        <w:t>10</w:t>
      </w:r>
      <w:r w:rsidR="001C2A7B" w:rsidRPr="002A1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A1830">
        <w:rPr>
          <w:rFonts w:ascii="GHEA Grapalat" w:hAnsi="GHEA Grapalat"/>
          <w:sz w:val="22"/>
          <w:szCs w:val="22"/>
          <w:lang w:val="hy-AM"/>
        </w:rPr>
        <w:t>աշխատող</w:t>
      </w:r>
      <w:r w:rsidR="00882D2D" w:rsidRPr="002A1830">
        <w:rPr>
          <w:rFonts w:ascii="GHEA Grapalat" w:hAnsi="GHEA Grapalat"/>
          <w:sz w:val="22"/>
          <w:szCs w:val="22"/>
          <w:lang w:val="hy-AM"/>
        </w:rPr>
        <w:t>՝ նախորդ տարվա նկատմամբ չի փոխվել</w:t>
      </w:r>
      <w:r w:rsidRPr="002A1830">
        <w:rPr>
          <w:rFonts w:ascii="GHEA Grapalat" w:hAnsi="GHEA Grapalat"/>
          <w:sz w:val="22"/>
          <w:szCs w:val="22"/>
          <w:lang w:val="hy-AM"/>
        </w:rPr>
        <w:t>:</w:t>
      </w:r>
    </w:p>
    <w:p w14:paraId="5642B42A" w14:textId="10F75F3E" w:rsidR="007D132C" w:rsidRPr="00F840C4" w:rsidRDefault="007D132C" w:rsidP="007D132C">
      <w:pPr>
        <w:pStyle w:val="a3"/>
        <w:tabs>
          <w:tab w:val="num" w:pos="-5220"/>
        </w:tabs>
        <w:ind w:firstLine="567"/>
        <w:rPr>
          <w:rFonts w:ascii="GHEA Grapalat" w:hAnsi="GHEA Grapalat" w:cs="Sylfaen"/>
          <w:sz w:val="22"/>
          <w:szCs w:val="22"/>
          <w:lang w:val="hy-AM"/>
        </w:rPr>
      </w:pPr>
      <w:r w:rsidRPr="002A1830">
        <w:rPr>
          <w:rFonts w:ascii="GHEA Grapalat" w:hAnsi="GHEA Grapalat" w:cs="Sylfaen"/>
          <w:sz w:val="22"/>
          <w:szCs w:val="22"/>
          <w:lang w:val="hy-AM"/>
        </w:rPr>
        <w:t>3. Ստորև ներկայացված է առևտրային կազմակերպությ</w:t>
      </w:r>
      <w:r w:rsidR="00F840C4" w:rsidRPr="002A1830">
        <w:rPr>
          <w:rFonts w:ascii="GHEA Grapalat" w:hAnsi="GHEA Grapalat" w:cs="Sylfaen"/>
          <w:sz w:val="22"/>
          <w:szCs w:val="22"/>
          <w:lang w:val="hy-AM"/>
        </w:rPr>
        <w:t>ն</w:t>
      </w:r>
      <w:r w:rsidRPr="002A1830">
        <w:rPr>
          <w:rFonts w:ascii="GHEA Grapalat" w:hAnsi="GHEA Grapalat" w:cs="Sylfaen"/>
          <w:sz w:val="22"/>
          <w:szCs w:val="22"/>
          <w:lang w:val="hy-AM"/>
        </w:rPr>
        <w:t xml:space="preserve"> ֆինանսատնտեսական գործունեության ամփոփ</w:t>
      </w:r>
      <w:r w:rsidRPr="002A183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2A1830">
        <w:rPr>
          <w:rFonts w:ascii="GHEA Grapalat" w:hAnsi="GHEA Grapalat" w:cs="Sylfaen"/>
          <w:sz w:val="22"/>
          <w:szCs w:val="22"/>
          <w:lang w:val="hy-AM"/>
        </w:rPr>
        <w:t>արդյունքները</w:t>
      </w:r>
      <w:r w:rsidRPr="00F840C4">
        <w:rPr>
          <w:rFonts w:ascii="GHEA Grapalat" w:hAnsi="GHEA Grapalat" w:cs="Sylfaen"/>
          <w:sz w:val="22"/>
          <w:szCs w:val="22"/>
          <w:lang w:val="hy-AM"/>
        </w:rPr>
        <w:t>՝</w:t>
      </w:r>
    </w:p>
    <w:p w14:paraId="580694A2" w14:textId="77777777" w:rsidR="007D132C" w:rsidRPr="00882D2D" w:rsidRDefault="007D132C" w:rsidP="007D132C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882D2D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  <w:r w:rsidRPr="00882D2D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882D2D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882D2D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882D2D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882D2D">
        <w:rPr>
          <w:rFonts w:ascii="GHEA Grapalat" w:hAnsi="GHEA Grapalat" w:cs="Sylfaen"/>
          <w:i/>
          <w:iCs/>
          <w:sz w:val="22"/>
          <w:szCs w:val="22"/>
        </w:rPr>
        <w:t>)</w:t>
      </w:r>
      <w:r w:rsidRPr="00882D2D">
        <w:rPr>
          <w:rFonts w:ascii="GHEA Grapalat" w:hAnsi="GHEA Grapalat"/>
          <w:i/>
          <w:iCs/>
          <w:sz w:val="22"/>
          <w:szCs w:val="22"/>
        </w:rPr>
        <w:t xml:space="preserve">  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47"/>
        <w:gridCol w:w="2268"/>
      </w:tblGrid>
      <w:tr w:rsidR="00882D2D" w:rsidRPr="00882D2D" w14:paraId="3D997CBE" w14:textId="77777777" w:rsidTr="00F0471C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0F8101D7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74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633059AA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882D2D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50ECB050" w14:textId="6FA46C99" w:rsidR="007D132C" w:rsidRPr="00882D2D" w:rsidRDefault="00396A0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882D2D">
              <w:rPr>
                <w:rFonts w:ascii="GHEA Grapalat" w:hAnsi="GHEA Grapalat"/>
                <w:sz w:val="22"/>
                <w:szCs w:val="22"/>
                <w:lang w:val="hy-AM"/>
              </w:rPr>
              <w:t>2024թ</w:t>
            </w:r>
            <w:r w:rsidR="007D132C" w:rsidRPr="00882D2D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2334D9EF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82D2D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882D2D" w:rsidRPr="00882D2D" w14:paraId="64C21F18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4535379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4BB6299D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26675204" w14:textId="4A24EEE7" w:rsidR="007D132C" w:rsidRPr="00882D2D" w:rsidRDefault="00F840C4" w:rsidP="00F840C4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12,532.0</w:t>
            </w:r>
          </w:p>
        </w:tc>
      </w:tr>
      <w:tr w:rsidR="00882D2D" w:rsidRPr="00882D2D" w14:paraId="713E7C4C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62FCC0A" w14:textId="77777777" w:rsidR="007D132C" w:rsidRPr="00882D2D" w:rsidRDefault="006033DF" w:rsidP="00F0471C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7D132C" w:rsidRPr="00882D2D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72B359D2" w14:textId="74C07E27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  <w:lang w:val="hy-AM"/>
              </w:rPr>
              <w:t>Շահույթ (վնաս)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589C459" w14:textId="015FADAC" w:rsidR="007D132C" w:rsidRPr="00882D2D" w:rsidRDefault="00F840C4" w:rsidP="00882D2D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</w:tc>
      </w:tr>
      <w:tr w:rsidR="00882D2D" w:rsidRPr="00882D2D" w14:paraId="043B03C4" w14:textId="77777777" w:rsidTr="002A1830">
        <w:trPr>
          <w:trHeight w:val="68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37299D" w14:textId="18E4C184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</w:rPr>
              <w:t>3</w:t>
            </w:r>
            <w:r w:rsidR="007D132C" w:rsidRPr="00882D2D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57444247" w14:textId="360ADCB6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</w:rPr>
              <w:t>3</w:t>
            </w:r>
            <w:r w:rsidR="007D132C" w:rsidRPr="00882D2D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70AF7A40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</w:p>
          <w:p w14:paraId="16F1EF00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349FF827" w14:textId="77777777" w:rsidR="00F840C4" w:rsidRPr="00882D2D" w:rsidRDefault="00F840C4" w:rsidP="00F840C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32,421.6</w:t>
            </w:r>
          </w:p>
          <w:p w14:paraId="4508F8BB" w14:textId="5B68BE72" w:rsidR="007D132C" w:rsidRPr="00882D2D" w:rsidRDefault="00F840C4" w:rsidP="002A183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32,421.6</w:t>
            </w:r>
          </w:p>
        </w:tc>
      </w:tr>
      <w:tr w:rsidR="00882D2D" w:rsidRPr="00882D2D" w14:paraId="3015479A" w14:textId="77777777" w:rsidTr="002A1830">
        <w:trPr>
          <w:trHeight w:val="793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70C23E8" w14:textId="01E1C3BE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</w:rPr>
              <w:t>4</w:t>
            </w:r>
            <w:r w:rsidR="007D132C" w:rsidRPr="00882D2D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57CA73D7" w14:textId="3B8DE363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</w:rPr>
              <w:t>4</w:t>
            </w:r>
            <w:r w:rsidR="007D132C" w:rsidRPr="00882D2D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0CCAE2EA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5E6FDC62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7E4F8DE4" w14:textId="77777777" w:rsidR="00F840C4" w:rsidRPr="00882D2D" w:rsidRDefault="00F840C4" w:rsidP="00F840C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32,421.6</w:t>
            </w:r>
          </w:p>
          <w:p w14:paraId="6808AE58" w14:textId="5C97F246" w:rsidR="007D132C" w:rsidRPr="00882D2D" w:rsidRDefault="00F840C4" w:rsidP="002A183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32,421.6</w:t>
            </w:r>
          </w:p>
        </w:tc>
      </w:tr>
      <w:tr w:rsidR="00882D2D" w:rsidRPr="00882D2D" w14:paraId="1C4639B7" w14:textId="77777777" w:rsidTr="00F0471C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68AC6C" w14:textId="7112B46B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</w:rPr>
              <w:t>5</w:t>
            </w:r>
            <w:r w:rsidR="007D132C" w:rsidRPr="00882D2D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39AB7E08" w14:textId="24465D84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</w:rPr>
              <w:t>5</w:t>
            </w:r>
            <w:r w:rsidR="007D132C" w:rsidRPr="00882D2D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030EC7BC" w14:textId="1CD9D62F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82D2D">
              <w:rPr>
                <w:rFonts w:ascii="GHEA Grapalat" w:hAnsi="GHEA Grapalat"/>
                <w:sz w:val="22"/>
                <w:szCs w:val="22"/>
              </w:rPr>
              <w:t>5</w:t>
            </w:r>
            <w:r w:rsidR="007D132C" w:rsidRPr="00882D2D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69112E11" w14:textId="02EDC5E2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82D2D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7D132C" w:rsidRPr="00882D2D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532139EA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3CB79A87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6AB002AF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7D63E503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4EF492A1" w14:textId="77777777" w:rsidR="00F840C4" w:rsidRPr="00882D2D" w:rsidRDefault="00F840C4" w:rsidP="00F840C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1,720.2</w:t>
            </w:r>
          </w:p>
          <w:p w14:paraId="512A83D5" w14:textId="77777777" w:rsidR="00F840C4" w:rsidRPr="00882D2D" w:rsidRDefault="00F840C4" w:rsidP="00F840C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1,296.0</w:t>
            </w:r>
          </w:p>
          <w:p w14:paraId="065D9DDB" w14:textId="77777777" w:rsidR="00F840C4" w:rsidRPr="00882D2D" w:rsidRDefault="00F840C4" w:rsidP="00F840C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424.2</w:t>
            </w:r>
          </w:p>
          <w:p w14:paraId="0EE6F34F" w14:textId="29653F5B" w:rsidR="001C2A7B" w:rsidRPr="00882D2D" w:rsidRDefault="00F840C4" w:rsidP="001C2A7B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4D10E5A1" w14:textId="77777777" w:rsidR="007D132C" w:rsidRPr="00882D2D" w:rsidRDefault="007D132C" w:rsidP="00F0471C">
            <w:pPr>
              <w:pStyle w:val="a3"/>
              <w:framePr w:hSpace="180" w:wrap="auto" w:vAnchor="text" w:hAnchor="text" w:y="1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en-AU" w:eastAsia="ru-RU"/>
              </w:rPr>
            </w:pPr>
          </w:p>
        </w:tc>
      </w:tr>
      <w:tr w:rsidR="00882D2D" w:rsidRPr="00882D2D" w14:paraId="26BBCF26" w14:textId="77777777" w:rsidTr="002A1830">
        <w:trPr>
          <w:trHeight w:val="125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D20EE5B" w14:textId="357DE768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</w:rPr>
              <w:lastRenderedPageBreak/>
              <w:t>6</w:t>
            </w:r>
            <w:r w:rsidR="007D132C" w:rsidRPr="00882D2D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036500D7" w14:textId="7FEDECA6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</w:rPr>
              <w:t>6</w:t>
            </w:r>
            <w:r w:rsidR="007D132C" w:rsidRPr="00882D2D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54DDDB2C" w14:textId="4321A513" w:rsidR="007D132C" w:rsidRPr="00882D2D" w:rsidRDefault="00F840C4" w:rsidP="00A11230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</w:rPr>
              <w:t>6</w:t>
            </w:r>
            <w:r w:rsidR="007D132C" w:rsidRPr="00882D2D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5E2E011F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25EDEFCF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882D2D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proofErr w:type="gram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3415A11B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3CD25888" w14:textId="77777777" w:rsidR="007D132C" w:rsidRPr="00882D2D" w:rsidRDefault="007D132C" w:rsidP="00F0471C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  <w:p w14:paraId="122D9252" w14:textId="77777777" w:rsidR="00F840C4" w:rsidRPr="00882D2D" w:rsidRDefault="00F840C4" w:rsidP="00F840C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1,466.2</w:t>
            </w:r>
          </w:p>
          <w:p w14:paraId="1A90B7F9" w14:textId="5D75BBE1" w:rsidR="001C2A7B" w:rsidRPr="00882D2D" w:rsidRDefault="00F840C4" w:rsidP="001C2A7B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3C487019" w14:textId="77777777" w:rsidR="00F840C4" w:rsidRPr="00882D2D" w:rsidRDefault="00F840C4" w:rsidP="00F840C4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461.9</w:t>
            </w:r>
          </w:p>
          <w:p w14:paraId="3CEE8D9F" w14:textId="22912CD9" w:rsidR="007D132C" w:rsidRPr="00882D2D" w:rsidRDefault="007D132C" w:rsidP="00A1123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</w:p>
        </w:tc>
      </w:tr>
      <w:tr w:rsidR="00882D2D" w:rsidRPr="00882D2D" w14:paraId="7484494D" w14:textId="77777777" w:rsidTr="002A1830">
        <w:trPr>
          <w:trHeight w:val="120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06BC19" w14:textId="6D7B8B10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82D2D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6033DF" w:rsidRPr="00882D2D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336AD603" w14:textId="14C291BE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82D2D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7D132C" w:rsidRPr="00882D2D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24A0FD25" w14:textId="3A1F8AA0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882D2D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7D132C" w:rsidRPr="00882D2D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4F1C35EE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084DBBDD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292CBCF1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3459311C" w14:textId="26BE3ABA" w:rsidR="001C2A7B" w:rsidRPr="00882D2D" w:rsidRDefault="00F840C4" w:rsidP="001C2A7B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5CBDC48E" w14:textId="77777777" w:rsidR="007D132C" w:rsidRPr="00882D2D" w:rsidRDefault="007D132C" w:rsidP="00F0471C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2F413B14" w14:textId="0611E89A" w:rsidR="007D132C" w:rsidRPr="00882D2D" w:rsidRDefault="00F840C4" w:rsidP="002A183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</w:tc>
      </w:tr>
      <w:tr w:rsidR="00882D2D" w:rsidRPr="00882D2D" w14:paraId="4B1D58E9" w14:textId="77777777" w:rsidTr="002A1830">
        <w:trPr>
          <w:trHeight w:val="41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1FD036A" w14:textId="4E818DCF" w:rsidR="007D132C" w:rsidRPr="00882D2D" w:rsidRDefault="00F840C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82D2D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  <w:r w:rsidR="007D132C" w:rsidRPr="00882D2D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3278B77A" w14:textId="77777777" w:rsidR="007D132C" w:rsidRPr="00882D2D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882D2D">
              <w:rPr>
                <w:rFonts w:ascii="GHEA Grapalat" w:hAnsi="GHEA Grapalat" w:cs="Sylfaen"/>
                <w:sz w:val="22"/>
                <w:szCs w:val="22"/>
              </w:rPr>
              <w:t xml:space="preserve"> իրացումից </w:t>
            </w:r>
            <w:proofErr w:type="spellStart"/>
            <w:r w:rsidRPr="00882D2D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8D0536D" w14:textId="23429C08" w:rsidR="007D132C" w:rsidRPr="00882D2D" w:rsidRDefault="00882D2D" w:rsidP="002A1830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882D2D">
              <w:rPr>
                <w:rFonts w:ascii="GHEA Grapalat" w:hAnsi="GHEA Grapalat"/>
                <w:bCs/>
                <w:sz w:val="22"/>
                <w:szCs w:val="22"/>
              </w:rPr>
              <w:t>32,421.6</w:t>
            </w:r>
          </w:p>
        </w:tc>
      </w:tr>
    </w:tbl>
    <w:p w14:paraId="3FE8B418" w14:textId="77777777" w:rsidR="007D132C" w:rsidRPr="00F605B7" w:rsidRDefault="007D132C" w:rsidP="007D132C">
      <w:pPr>
        <w:pStyle w:val="a3"/>
        <w:tabs>
          <w:tab w:val="num" w:pos="-5220"/>
        </w:tabs>
        <w:rPr>
          <w:rFonts w:ascii="GHEA Grapalat" w:hAnsi="GHEA Grapalat"/>
          <w:i/>
          <w:iCs/>
          <w:color w:val="EE0000"/>
          <w:sz w:val="22"/>
          <w:szCs w:val="22"/>
          <w:lang w:val="hy-AM"/>
        </w:rPr>
      </w:pPr>
      <w:r w:rsidRPr="00F605B7">
        <w:rPr>
          <w:rFonts w:ascii="GHEA Grapalat" w:hAnsi="GHEA Grapalat"/>
          <w:i/>
          <w:iCs/>
          <w:color w:val="EE0000"/>
          <w:sz w:val="22"/>
          <w:szCs w:val="22"/>
          <w:lang w:val="hy-AM"/>
        </w:rPr>
        <w:t xml:space="preserve">                     </w:t>
      </w:r>
    </w:p>
    <w:p w14:paraId="5D51C134" w14:textId="011B0456" w:rsidR="0010110D" w:rsidRPr="00882D2D" w:rsidRDefault="00396A0F" w:rsidP="00AC425B">
      <w:pPr>
        <w:spacing w:line="360" w:lineRule="auto"/>
        <w:ind w:firstLine="851"/>
        <w:jc w:val="both"/>
        <w:rPr>
          <w:rFonts w:ascii="GHEA Grapalat" w:hAnsi="GHEA Grapalat"/>
          <w:sz w:val="22"/>
          <w:szCs w:val="22"/>
          <w:lang w:val="hy-AM" w:eastAsia="en-US"/>
        </w:rPr>
      </w:pPr>
      <w:r w:rsidRPr="00882D2D">
        <w:rPr>
          <w:rFonts w:ascii="GHEA Grapalat" w:hAnsi="GHEA Grapalat"/>
          <w:sz w:val="22"/>
          <w:szCs w:val="22"/>
          <w:lang w:val="hy-AM"/>
        </w:rPr>
        <w:t>2024թ</w:t>
      </w:r>
      <w:r w:rsidR="007D132C" w:rsidRPr="00882D2D">
        <w:rPr>
          <w:rFonts w:ascii="GHEA Grapalat" w:hAnsi="GHEA Grapalat" w:cs="Sylfaen"/>
          <w:sz w:val="22"/>
          <w:szCs w:val="22"/>
          <w:lang w:val="hy-AM"/>
        </w:rPr>
        <w:t>.-ի տարեկան տվյալներով մարզպետարանի ենթակայության</w:t>
      </w:r>
      <w:r w:rsidR="006033DF" w:rsidRPr="00882D2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A1830">
        <w:rPr>
          <w:rFonts w:ascii="GHEA Grapalat" w:hAnsi="GHEA Grapalat" w:cs="Sylfaen"/>
          <w:sz w:val="22"/>
          <w:szCs w:val="22"/>
          <w:lang w:val="hy-AM"/>
        </w:rPr>
        <w:t xml:space="preserve">միակ կազմակերպությունը՝ </w:t>
      </w:r>
      <w:r w:rsidR="006033DF" w:rsidRPr="00882D2D">
        <w:rPr>
          <w:rFonts w:ascii="GHEA Grapalat" w:hAnsi="GHEA Grapalat"/>
          <w:sz w:val="22"/>
          <w:szCs w:val="22"/>
          <w:lang w:val="hy-AM" w:eastAsia="en-US"/>
        </w:rPr>
        <w:t>«ՈԿՖ Բանավան ԱԱՊԿ» ՓԲԸ-ն</w:t>
      </w:r>
      <w:r w:rsidR="002A1830">
        <w:rPr>
          <w:rFonts w:ascii="GHEA Grapalat" w:hAnsi="GHEA Grapalat"/>
          <w:sz w:val="22"/>
          <w:szCs w:val="22"/>
          <w:lang w:val="hy-AM" w:eastAsia="en-US"/>
        </w:rPr>
        <w:t>,</w:t>
      </w:r>
      <w:r w:rsidR="00AC425B" w:rsidRPr="00882D2D">
        <w:rPr>
          <w:rFonts w:ascii="GHEA Grapalat" w:hAnsi="GHEA Grapalat"/>
          <w:sz w:val="22"/>
          <w:szCs w:val="22"/>
          <w:lang w:val="hy-AM" w:eastAsia="en-US"/>
        </w:rPr>
        <w:t xml:space="preserve"> ինչպես նախորդ տարի</w:t>
      </w:r>
      <w:r w:rsidR="00CC62F0" w:rsidRPr="00882D2D">
        <w:rPr>
          <w:rFonts w:ascii="GHEA Grapalat" w:hAnsi="GHEA Grapalat"/>
          <w:sz w:val="22"/>
          <w:szCs w:val="22"/>
          <w:lang w:val="hy-AM" w:eastAsia="en-US"/>
        </w:rPr>
        <w:t>,</w:t>
      </w:r>
      <w:r w:rsidR="006033DF" w:rsidRPr="00882D2D">
        <w:rPr>
          <w:rFonts w:ascii="GHEA Grapalat" w:hAnsi="GHEA Grapalat"/>
          <w:sz w:val="22"/>
          <w:szCs w:val="22"/>
          <w:lang w:val="hy-AM" w:eastAsia="en-US"/>
        </w:rPr>
        <w:t xml:space="preserve"> շահույթ (վնաս) չի ձևավորել։</w:t>
      </w:r>
      <w:r w:rsidR="00882D2D">
        <w:rPr>
          <w:rFonts w:ascii="GHEA Grapalat" w:hAnsi="GHEA Grapalat"/>
          <w:sz w:val="22"/>
          <w:szCs w:val="22"/>
          <w:lang w:val="hy-AM" w:eastAsia="en-US"/>
        </w:rPr>
        <w:t xml:space="preserve"> Կազմակերպության ֆինանսատնտեսական վիճակը նախորդ տարվա</w:t>
      </w:r>
      <w:r w:rsidR="008F57E2">
        <w:rPr>
          <w:rFonts w:ascii="GHEA Grapalat" w:hAnsi="GHEA Grapalat"/>
          <w:sz w:val="22"/>
          <w:szCs w:val="22"/>
          <w:lang w:val="hy-AM" w:eastAsia="en-US"/>
        </w:rPr>
        <w:t xml:space="preserve"> համեմատ փոփոխություն չի կրել։</w:t>
      </w:r>
      <w:r w:rsidR="0010110D" w:rsidRPr="00882D2D">
        <w:rPr>
          <w:rFonts w:ascii="GHEA Grapalat" w:hAnsi="GHEA Grapalat"/>
          <w:sz w:val="22"/>
          <w:szCs w:val="22"/>
          <w:lang w:val="hy-AM" w:eastAsia="en-US"/>
        </w:rPr>
        <w:t xml:space="preserve"> </w:t>
      </w:r>
    </w:p>
    <w:p w14:paraId="660A1F34" w14:textId="77777777" w:rsidR="007D132C" w:rsidRPr="008F57E2" w:rsidRDefault="007D132C" w:rsidP="007D132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8F57E2">
        <w:rPr>
          <w:rFonts w:ascii="GHEA Grapalat" w:hAnsi="GHEA Grapalat"/>
          <w:sz w:val="22"/>
          <w:szCs w:val="22"/>
          <w:lang w:val="hy-AM"/>
        </w:rPr>
        <w:t>Հաշվի առնելով «ՈԿՖ Բանավան ԱԱՊԿ» ՓԲԸ-ի գործունեության ոլորտը, որի արդյունքում կազմակերպությունը տարիներ շարունակ շահույթ (վնաս) չի ձևավորում, քանի որ իրականացնում</w:t>
      </w:r>
      <w:r w:rsidR="00537919" w:rsidRPr="008F57E2">
        <w:rPr>
          <w:rFonts w:ascii="GHEA Grapalat" w:hAnsi="GHEA Grapalat"/>
          <w:sz w:val="22"/>
          <w:szCs w:val="22"/>
          <w:lang w:val="hy-AM"/>
        </w:rPr>
        <w:t xml:space="preserve"> է պլանավորված գործունեություն, դարձյալ </w:t>
      </w:r>
      <w:r w:rsidRPr="008F57E2">
        <w:rPr>
          <w:rFonts w:ascii="GHEA Grapalat" w:hAnsi="GHEA Grapalat"/>
          <w:sz w:val="22"/>
          <w:szCs w:val="22"/>
          <w:lang w:val="hy-AM"/>
        </w:rPr>
        <w:t>առաջարկվում է կազմակերպության կողմից մշակ</w:t>
      </w:r>
      <w:r w:rsidR="00EF3028" w:rsidRPr="008F57E2">
        <w:rPr>
          <w:rFonts w:ascii="GHEA Grapalat" w:hAnsi="GHEA Grapalat"/>
          <w:sz w:val="22"/>
          <w:szCs w:val="22"/>
          <w:lang w:val="hy-AM"/>
        </w:rPr>
        <w:t>ել</w:t>
      </w:r>
      <w:r w:rsidRPr="008F57E2">
        <w:rPr>
          <w:rFonts w:ascii="GHEA Grapalat" w:hAnsi="GHEA Grapalat"/>
          <w:sz w:val="22"/>
          <w:szCs w:val="22"/>
          <w:lang w:val="hy-AM"/>
        </w:rPr>
        <w:t xml:space="preserve"> զարգացման այնպիսի գործարար ծրագիր, որը հետագայում կապահովվի ֆինանսական ցուցանիշների դրական դինամիկա։</w:t>
      </w:r>
    </w:p>
    <w:p w14:paraId="3D7638D5" w14:textId="6117D767" w:rsidR="007D132C" w:rsidRPr="008F57E2" w:rsidRDefault="00882D2D" w:rsidP="007D132C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F57E2">
        <w:rPr>
          <w:rFonts w:ascii="GHEA Grapalat" w:hAnsi="GHEA Grapalat" w:cs="Sylfaen"/>
          <w:sz w:val="22"/>
          <w:szCs w:val="22"/>
          <w:lang w:val="hy-AM"/>
        </w:rPr>
        <w:t>4</w:t>
      </w:r>
      <w:r w:rsidR="007D132C" w:rsidRPr="008F57E2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Pr="008F57E2">
        <w:rPr>
          <w:rFonts w:ascii="GHEA Grapalat" w:hAnsi="GHEA Grapalat"/>
          <w:sz w:val="22"/>
          <w:szCs w:val="22"/>
          <w:lang w:val="hy-AM"/>
        </w:rPr>
        <w:t xml:space="preserve">«ՈԿՖ Բանավան ԱԱՊԿ» ՓԲԸ-ի </w:t>
      </w:r>
      <w:r w:rsidR="000C5B44" w:rsidRPr="008F57E2">
        <w:rPr>
          <w:rFonts w:ascii="GHEA Grapalat" w:hAnsi="GHEA Grapalat"/>
          <w:sz w:val="22"/>
          <w:szCs w:val="22"/>
          <w:lang w:val="hy-AM"/>
        </w:rPr>
        <w:t>եկամուտներ</w:t>
      </w:r>
      <w:r w:rsidRPr="008F57E2">
        <w:rPr>
          <w:rFonts w:ascii="GHEA Grapalat" w:hAnsi="GHEA Grapalat"/>
          <w:sz w:val="22"/>
          <w:szCs w:val="22"/>
          <w:lang w:val="hy-AM"/>
        </w:rPr>
        <w:t>ն ամբողջությամբ</w:t>
      </w:r>
      <w:r w:rsidR="000C5B44" w:rsidRPr="008F57E2">
        <w:rPr>
          <w:rFonts w:ascii="GHEA Grapalat" w:hAnsi="GHEA Grapalat"/>
          <w:sz w:val="22"/>
          <w:szCs w:val="22"/>
          <w:lang w:val="hy-AM"/>
        </w:rPr>
        <w:t xml:space="preserve"> ձևավորվել </w:t>
      </w:r>
      <w:r w:rsidRPr="008F57E2">
        <w:rPr>
          <w:rFonts w:ascii="GHEA Grapalat" w:hAnsi="GHEA Grapalat"/>
          <w:sz w:val="22"/>
          <w:szCs w:val="22"/>
          <w:lang w:val="hy-AM"/>
        </w:rPr>
        <w:t>են</w:t>
      </w:r>
      <w:r w:rsidR="000C5B44" w:rsidRPr="008F57E2">
        <w:rPr>
          <w:rFonts w:ascii="GHEA Grapalat" w:hAnsi="GHEA Grapalat"/>
          <w:sz w:val="22"/>
          <w:szCs w:val="22"/>
          <w:lang w:val="hy-AM"/>
        </w:rPr>
        <w:t xml:space="preserve"> հիմնական գործունեությունից։</w:t>
      </w:r>
    </w:p>
    <w:p w14:paraId="7B6F2861" w14:textId="0C6080D4" w:rsidR="00EF3028" w:rsidRPr="008242E4" w:rsidRDefault="00EF3028" w:rsidP="00EF3028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F57E2">
        <w:rPr>
          <w:rFonts w:ascii="GHEA Grapalat" w:hAnsi="GHEA Grapalat" w:cs="Sylfaen"/>
          <w:sz w:val="22"/>
          <w:szCs w:val="22"/>
          <w:lang w:val="hy-AM"/>
        </w:rPr>
        <w:t xml:space="preserve">5. Ըստ ներկայացված տեղեկատվության </w:t>
      </w:r>
      <w:r w:rsidRPr="008F57E2">
        <w:rPr>
          <w:rFonts w:ascii="GHEA Grapalat" w:hAnsi="GHEA Grapalat"/>
          <w:sz w:val="22"/>
          <w:szCs w:val="22"/>
          <w:lang w:val="hy-AM" w:eastAsia="en-US"/>
        </w:rPr>
        <w:t xml:space="preserve">«ՈԿՖ Բանավան ԱԱՊԿ» </w:t>
      </w:r>
      <w:r w:rsidRPr="008F57E2">
        <w:rPr>
          <w:rFonts w:ascii="GHEA Grapalat" w:hAnsi="GHEA Grapalat"/>
          <w:sz w:val="22"/>
          <w:szCs w:val="22"/>
          <w:lang w:val="hy-AM"/>
        </w:rPr>
        <w:t>Փ</w:t>
      </w:r>
      <w:r w:rsidRPr="008F57E2">
        <w:rPr>
          <w:rFonts w:ascii="GHEA Grapalat" w:hAnsi="GHEA Grapalat" w:cs="Sylfaen"/>
          <w:sz w:val="22"/>
          <w:szCs w:val="22"/>
          <w:lang w:val="hy-AM"/>
        </w:rPr>
        <w:t xml:space="preserve">ԲԸ-ի  </w:t>
      </w:r>
      <w:r w:rsidRPr="008242E4">
        <w:rPr>
          <w:rFonts w:ascii="GHEA Grapalat" w:hAnsi="GHEA Grapalat" w:cs="Sylfaen"/>
          <w:sz w:val="22"/>
          <w:szCs w:val="22"/>
          <w:lang w:val="hy-AM"/>
        </w:rPr>
        <w:t>զբաղեցրած 1249</w:t>
      </w:r>
      <w:r w:rsidR="00A310F4" w:rsidRPr="008242E4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7 </w:t>
      </w:r>
      <w:r w:rsidRPr="008242E4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տարածքից</w:t>
      </w:r>
      <w:r w:rsidR="002A1830" w:rsidRPr="008242E4">
        <w:rPr>
          <w:rFonts w:ascii="GHEA Grapalat" w:hAnsi="GHEA Grapalat" w:cs="Sylfaen"/>
          <w:sz w:val="22"/>
          <w:szCs w:val="22"/>
          <w:lang w:val="hy-AM"/>
        </w:rPr>
        <w:t>՝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1067</w:t>
      </w:r>
      <w:r w:rsidR="00A310F4" w:rsidRPr="008242E4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242E4">
        <w:rPr>
          <w:rFonts w:ascii="GHEA Grapalat" w:eastAsia="MS Mincho" w:hAnsi="GHEA Grapalat" w:cs="MS Mincho"/>
          <w:sz w:val="22"/>
          <w:szCs w:val="22"/>
          <w:lang w:val="hy-AM"/>
        </w:rPr>
        <w:t>0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քմ տարածքը չօգտագրծվող տարածքներ են</w:t>
      </w:r>
      <w:r w:rsidR="00882D2D" w:rsidRPr="008242E4">
        <w:rPr>
          <w:rFonts w:ascii="GHEA Grapalat" w:hAnsi="GHEA Grapalat" w:cs="Sylfaen"/>
          <w:sz w:val="22"/>
          <w:szCs w:val="22"/>
          <w:lang w:val="hy-AM"/>
        </w:rPr>
        <w:t>, իսկ վարձակալության հանձնված տարածքներ չ</w:t>
      </w:r>
      <w:r w:rsidR="008F57E2" w:rsidRPr="008242E4">
        <w:rPr>
          <w:rFonts w:ascii="GHEA Grapalat" w:hAnsi="GHEA Grapalat" w:cs="Sylfaen"/>
          <w:sz w:val="22"/>
          <w:szCs w:val="22"/>
          <w:lang w:val="hy-AM"/>
        </w:rPr>
        <w:t>կան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։ </w:t>
      </w:r>
    </w:p>
    <w:p w14:paraId="726D0BBE" w14:textId="77777777" w:rsidR="00A11230" w:rsidRPr="008242E4" w:rsidRDefault="00A11230" w:rsidP="007D132C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color w:val="EE0000"/>
          <w:sz w:val="22"/>
          <w:szCs w:val="22"/>
          <w:u w:val="single"/>
          <w:lang w:val="hy-AM"/>
        </w:rPr>
      </w:pPr>
    </w:p>
    <w:p w14:paraId="09C23C24" w14:textId="77777777" w:rsidR="000D6EC6" w:rsidRDefault="000D6EC6" w:rsidP="00E23051">
      <w:pPr>
        <w:pStyle w:val="a3"/>
        <w:tabs>
          <w:tab w:val="clear" w:pos="540"/>
          <w:tab w:val="left" w:pos="720"/>
        </w:tabs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72E6FAB4" w14:textId="77777777" w:rsidR="000D6EC6" w:rsidRDefault="000D6EC6" w:rsidP="007D132C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2EC21BDA" w14:textId="5E62E18D" w:rsidR="007D132C" w:rsidRPr="00F605B7" w:rsidRDefault="007D132C" w:rsidP="007D132C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F605B7">
        <w:rPr>
          <w:rFonts w:ascii="GHEA Grapalat" w:hAnsi="GHEA Grapalat"/>
          <w:b/>
          <w:sz w:val="22"/>
          <w:szCs w:val="22"/>
          <w:u w:val="single"/>
          <w:lang w:val="hy-AM"/>
        </w:rPr>
        <w:t>1</w:t>
      </w:r>
      <w:r w:rsidR="000D6EC6" w:rsidRPr="00F605B7">
        <w:rPr>
          <w:rFonts w:ascii="GHEA Grapalat" w:hAnsi="GHEA Grapalat"/>
          <w:b/>
          <w:sz w:val="22"/>
          <w:szCs w:val="22"/>
          <w:u w:val="single"/>
          <w:lang w:val="hy-AM"/>
        </w:rPr>
        <w:t>6</w:t>
      </w:r>
      <w:r w:rsidRPr="00F605B7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.  </w:t>
      </w:r>
      <w:r w:rsidRPr="00F605B7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</w:t>
      </w:r>
      <w:r w:rsidRPr="00F605B7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 </w:t>
      </w:r>
      <w:r w:rsidRPr="00F605B7">
        <w:rPr>
          <w:rFonts w:ascii="GHEA Grapalat" w:hAnsi="GHEA Grapalat" w:cs="Sylfaen"/>
          <w:b/>
          <w:sz w:val="22"/>
          <w:szCs w:val="22"/>
          <w:u w:val="single"/>
          <w:lang w:val="hy-AM"/>
        </w:rPr>
        <w:t>ԳԵՂԱՐՔՈՒՆԻՔԻ</w:t>
      </w:r>
      <w:r w:rsidRPr="00F605B7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F605B7">
        <w:rPr>
          <w:rFonts w:ascii="GHEA Grapalat" w:hAnsi="GHEA Grapalat" w:cs="Sylfaen"/>
          <w:b/>
          <w:sz w:val="22"/>
          <w:szCs w:val="22"/>
          <w:u w:val="single"/>
          <w:lang w:val="hy-AM"/>
        </w:rPr>
        <w:t>ՄԱՐԶՊԵՏԱՐԱՆ</w:t>
      </w:r>
    </w:p>
    <w:p w14:paraId="5BB59651" w14:textId="77777777" w:rsidR="0044461E" w:rsidRDefault="0044461E" w:rsidP="00964B02">
      <w:pPr>
        <w:pStyle w:val="a3"/>
        <w:tabs>
          <w:tab w:val="clear" w:pos="540"/>
          <w:tab w:val="left" w:pos="720"/>
        </w:tabs>
        <w:ind w:firstLine="567"/>
        <w:rPr>
          <w:rFonts w:ascii="GHEA Grapalat" w:hAnsi="GHEA Grapalat"/>
          <w:sz w:val="22"/>
          <w:szCs w:val="22"/>
          <w:lang w:val="hy-AM"/>
        </w:rPr>
      </w:pPr>
    </w:p>
    <w:p w14:paraId="21D4CDE4" w14:textId="75DC2AD7" w:rsidR="00964B02" w:rsidRPr="00F605B7" w:rsidRDefault="0044461E" w:rsidP="0044461E">
      <w:pPr>
        <w:pStyle w:val="a3"/>
        <w:tabs>
          <w:tab w:val="clear" w:pos="540"/>
          <w:tab w:val="left" w:pos="720"/>
        </w:tabs>
        <w:ind w:firstLine="63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1</w:t>
      </w:r>
      <w:r>
        <w:rPr>
          <w:rFonts w:ascii="MS Mincho" w:eastAsia="MS Mincho" w:hAnsi="MS Mincho" w:cs="MS Mincho"/>
          <w:sz w:val="22"/>
          <w:szCs w:val="22"/>
          <w:lang w:val="hy-AM"/>
        </w:rPr>
        <w:t>․</w:t>
      </w:r>
      <w:r w:rsidR="00ED3F92" w:rsidRPr="00F605B7">
        <w:rPr>
          <w:rFonts w:ascii="GHEA Grapalat" w:hAnsi="GHEA Grapalat"/>
          <w:sz w:val="22"/>
          <w:szCs w:val="22"/>
          <w:lang w:val="hy-AM"/>
        </w:rPr>
        <w:t xml:space="preserve">Մարզպետարանի ենթակայությամբ </w:t>
      </w:r>
      <w:r w:rsidR="00396A0F" w:rsidRPr="00F605B7">
        <w:rPr>
          <w:rFonts w:ascii="GHEA Grapalat" w:hAnsi="GHEA Grapalat"/>
          <w:sz w:val="22"/>
          <w:szCs w:val="22"/>
          <w:lang w:val="hy-AM"/>
        </w:rPr>
        <w:t>2024</w:t>
      </w:r>
      <w:r w:rsidR="007D132C" w:rsidRPr="00F605B7">
        <w:rPr>
          <w:rFonts w:ascii="GHEA Grapalat" w:hAnsi="GHEA Grapalat"/>
          <w:sz w:val="22"/>
          <w:szCs w:val="22"/>
          <w:lang w:val="hy-AM"/>
        </w:rPr>
        <w:t xml:space="preserve">թ.-ի տարեկան տվյալներով առկա </w:t>
      </w:r>
      <w:r>
        <w:rPr>
          <w:rFonts w:ascii="GHEA Grapalat" w:hAnsi="GHEA Grapalat"/>
          <w:sz w:val="22"/>
          <w:szCs w:val="22"/>
          <w:lang w:val="hy-AM"/>
        </w:rPr>
        <w:t>է</w:t>
      </w:r>
      <w:r w:rsidR="007D132C"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>1</w:t>
      </w:r>
      <w:r w:rsidR="007D132C" w:rsidRPr="00F605B7">
        <w:rPr>
          <w:rFonts w:ascii="GHEA Grapalat" w:hAnsi="GHEA Grapalat"/>
          <w:sz w:val="22"/>
          <w:szCs w:val="22"/>
          <w:lang w:val="hy-AM"/>
        </w:rPr>
        <w:t xml:space="preserve"> պետական մասնակցությամբ առևտրային կազմակերպություն</w:t>
      </w:r>
      <w:r w:rsidR="00DF57D4" w:rsidRPr="00F605B7">
        <w:rPr>
          <w:rFonts w:ascii="GHEA Grapalat" w:hAnsi="GHEA Grapalat"/>
          <w:sz w:val="22"/>
          <w:szCs w:val="22"/>
          <w:lang w:val="hy-AM"/>
        </w:rPr>
        <w:t xml:space="preserve">՝ </w:t>
      </w:r>
      <w:r w:rsidR="00964B02" w:rsidRPr="00F605B7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>«Մարտունու ծննդատուն» ՓԲԸ։</w:t>
      </w:r>
      <w:r w:rsidR="007D132C"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>Նախորդ տարվա նկատմամբ կազմակերպությունների թիվը նվազել է 5-ով։ Վերջիններիս բաժնետոմսերի կառավարման լիազորությունները ՀՀ կառավարության 20</w:t>
      </w:r>
      <w:r w:rsidR="00964B02" w:rsidRPr="00F605B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>02</w:t>
      </w:r>
      <w:r w:rsidR="00964B02" w:rsidRPr="00F605B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>2025</w:t>
      </w:r>
      <w:r w:rsidR="00964B02" w:rsidRPr="00F605B7">
        <w:rPr>
          <w:rFonts w:ascii="GHEA Grapalat" w:hAnsi="GHEA Grapalat" w:cs="GHEA Grapalat"/>
          <w:sz w:val="22"/>
          <w:szCs w:val="22"/>
          <w:lang w:val="hy-AM"/>
        </w:rPr>
        <w:t>թ</w:t>
      </w:r>
      <w:r w:rsidR="00964B02" w:rsidRPr="00F605B7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="00964B02" w:rsidRPr="00F605B7">
        <w:rPr>
          <w:rFonts w:ascii="GHEA Grapalat" w:hAnsi="GHEA Grapalat" w:cs="GHEA Grapalat"/>
          <w:sz w:val="22"/>
          <w:szCs w:val="22"/>
          <w:lang w:val="hy-AM"/>
        </w:rPr>
        <w:t>թիվ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 xml:space="preserve"> 194-</w:t>
      </w:r>
      <w:r w:rsidR="00964B02" w:rsidRPr="00F605B7">
        <w:rPr>
          <w:rFonts w:ascii="GHEA Grapalat" w:hAnsi="GHEA Grapalat" w:cs="GHEA Grapalat"/>
          <w:sz w:val="22"/>
          <w:szCs w:val="22"/>
          <w:lang w:val="hy-AM"/>
        </w:rPr>
        <w:t>Ն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="00964B02" w:rsidRPr="00F605B7">
        <w:rPr>
          <w:rFonts w:ascii="GHEA Grapalat" w:hAnsi="GHEA Grapalat" w:cs="GHEA Grapalat"/>
          <w:sz w:val="22"/>
          <w:szCs w:val="22"/>
          <w:lang w:val="hy-AM"/>
        </w:rPr>
        <w:t>որոշմամբ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="00964B02" w:rsidRPr="00F605B7">
        <w:rPr>
          <w:rFonts w:ascii="GHEA Grapalat" w:hAnsi="GHEA Grapalat" w:cs="GHEA Grapalat"/>
          <w:sz w:val="22"/>
          <w:szCs w:val="22"/>
          <w:lang w:val="hy-AM"/>
        </w:rPr>
        <w:t>վերապահվել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="00964B02" w:rsidRPr="00F605B7">
        <w:rPr>
          <w:rFonts w:ascii="GHEA Grapalat" w:hAnsi="GHEA Grapalat" w:cs="GHEA Grapalat"/>
          <w:sz w:val="22"/>
          <w:szCs w:val="22"/>
          <w:lang w:val="hy-AM"/>
        </w:rPr>
        <w:t>է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="00964B02" w:rsidRPr="00F605B7">
        <w:rPr>
          <w:rFonts w:ascii="GHEA Grapalat" w:hAnsi="GHEA Grapalat" w:cs="GHEA Grapalat"/>
          <w:sz w:val="22"/>
          <w:szCs w:val="22"/>
          <w:lang w:val="hy-AM"/>
        </w:rPr>
        <w:t>ՀՀ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="00964B02" w:rsidRPr="00F605B7">
        <w:rPr>
          <w:rFonts w:ascii="GHEA Grapalat" w:hAnsi="GHEA Grapalat" w:cs="GHEA Grapalat"/>
          <w:sz w:val="22"/>
          <w:szCs w:val="22"/>
          <w:lang w:val="hy-AM"/>
        </w:rPr>
        <w:t>առողջա</w:t>
      </w:r>
      <w:r w:rsidR="00964B02" w:rsidRPr="00F605B7">
        <w:rPr>
          <w:rFonts w:ascii="GHEA Grapalat" w:hAnsi="GHEA Grapalat"/>
          <w:sz w:val="22"/>
          <w:szCs w:val="22"/>
          <w:lang w:val="hy-AM"/>
        </w:rPr>
        <w:t>պահության նախարարությանը։</w:t>
      </w:r>
    </w:p>
    <w:p w14:paraId="7C83614C" w14:textId="292FFEBE" w:rsidR="007D132C" w:rsidRPr="00F605B7" w:rsidRDefault="00964B02" w:rsidP="0044461E">
      <w:pPr>
        <w:pStyle w:val="a3"/>
        <w:tabs>
          <w:tab w:val="clear" w:pos="540"/>
          <w:tab w:val="left" w:pos="630"/>
        </w:tabs>
        <w:ind w:firstLine="630"/>
        <w:rPr>
          <w:rFonts w:ascii="GHEA Grapalat" w:hAnsi="GHEA Grapalat"/>
          <w:sz w:val="22"/>
          <w:szCs w:val="22"/>
          <w:lang w:val="hy-AM"/>
        </w:rPr>
      </w:pPr>
      <w:r w:rsidRPr="00F605B7">
        <w:rPr>
          <w:rFonts w:ascii="GHEA Grapalat" w:hAnsi="GHEA Grapalat"/>
          <w:sz w:val="22"/>
          <w:szCs w:val="22"/>
          <w:lang w:val="hy-AM"/>
        </w:rPr>
        <w:lastRenderedPageBreak/>
        <w:tab/>
      </w:r>
      <w:r w:rsidR="007D132C" w:rsidRPr="00F605B7">
        <w:rPr>
          <w:rFonts w:ascii="GHEA Grapalat" w:hAnsi="GHEA Grapalat"/>
          <w:sz w:val="22"/>
          <w:szCs w:val="22"/>
          <w:lang w:val="hy-AM"/>
        </w:rPr>
        <w:t>2.</w:t>
      </w:r>
      <w:r w:rsidR="00F605B7"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="007D132C" w:rsidRPr="00F605B7">
        <w:rPr>
          <w:rFonts w:ascii="GHEA Grapalat" w:hAnsi="GHEA Grapalat"/>
          <w:sz w:val="22"/>
          <w:szCs w:val="22"/>
          <w:lang w:val="hy-AM"/>
        </w:rPr>
        <w:t>Կազմակերպությ</w:t>
      </w:r>
      <w:r w:rsidR="00F605B7" w:rsidRPr="00F605B7">
        <w:rPr>
          <w:rFonts w:ascii="GHEA Grapalat" w:hAnsi="GHEA Grapalat"/>
          <w:sz w:val="22"/>
          <w:szCs w:val="22"/>
          <w:lang w:val="hy-AM"/>
        </w:rPr>
        <w:t>ան</w:t>
      </w:r>
      <w:r w:rsidR="007D132C"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="00E659EE" w:rsidRPr="00F605B7">
        <w:rPr>
          <w:rFonts w:ascii="GHEA Grapalat" w:hAnsi="GHEA Grapalat"/>
          <w:sz w:val="22"/>
          <w:szCs w:val="22"/>
          <w:lang w:val="hy-AM"/>
        </w:rPr>
        <w:t>աշխատողների միջին ցուցակայի</w:t>
      </w:r>
      <w:r w:rsidRPr="00F605B7">
        <w:rPr>
          <w:rFonts w:ascii="GHEA Grapalat" w:hAnsi="GHEA Grapalat"/>
          <w:sz w:val="22"/>
          <w:szCs w:val="22"/>
          <w:lang w:val="hy-AM"/>
        </w:rPr>
        <w:t>ն</w:t>
      </w:r>
      <w:r w:rsidR="007D132C" w:rsidRPr="00F605B7">
        <w:rPr>
          <w:rFonts w:ascii="GHEA Grapalat" w:hAnsi="GHEA Grapalat"/>
          <w:sz w:val="22"/>
          <w:szCs w:val="22"/>
          <w:lang w:val="hy-AM"/>
        </w:rPr>
        <w:t xml:space="preserve"> թիվը հաշվետու ժամանակաշրջանում կազմում է </w:t>
      </w:r>
      <w:r w:rsidRPr="00F605B7">
        <w:rPr>
          <w:rFonts w:ascii="GHEA Grapalat" w:hAnsi="GHEA Grapalat"/>
          <w:sz w:val="22"/>
          <w:szCs w:val="22"/>
          <w:lang w:val="hy-AM"/>
        </w:rPr>
        <w:t>6</w:t>
      </w:r>
      <w:r w:rsidR="00E659EE" w:rsidRPr="00F605B7">
        <w:rPr>
          <w:rFonts w:ascii="GHEA Grapalat" w:hAnsi="GHEA Grapalat"/>
          <w:sz w:val="22"/>
          <w:szCs w:val="22"/>
          <w:lang w:val="hy-AM"/>
        </w:rPr>
        <w:t>4</w:t>
      </w:r>
      <w:r w:rsidR="00F605B7" w:rsidRPr="00F605B7">
        <w:rPr>
          <w:rFonts w:ascii="GHEA Grapalat" w:hAnsi="GHEA Grapalat"/>
          <w:sz w:val="22"/>
          <w:szCs w:val="22"/>
          <w:lang w:val="hy-AM"/>
        </w:rPr>
        <w:t xml:space="preserve"> աշխատող՝</w:t>
      </w:r>
      <w:r w:rsidR="00E659EE" w:rsidRPr="00F605B7">
        <w:rPr>
          <w:rFonts w:ascii="GHEA Grapalat" w:hAnsi="GHEA Grapalat"/>
          <w:sz w:val="22"/>
          <w:szCs w:val="22"/>
          <w:lang w:val="hy-AM"/>
        </w:rPr>
        <w:t xml:space="preserve"> նախորդ տարվա նկատմամբ նվազել է 2-ով։</w:t>
      </w:r>
    </w:p>
    <w:p w14:paraId="57389AD1" w14:textId="1154B5FA" w:rsidR="007D132C" w:rsidRPr="00F605B7" w:rsidRDefault="007D132C" w:rsidP="0044461E">
      <w:pPr>
        <w:pStyle w:val="a3"/>
        <w:tabs>
          <w:tab w:val="num" w:pos="-5220"/>
        </w:tabs>
        <w:ind w:firstLine="630"/>
        <w:rPr>
          <w:rFonts w:ascii="GHEA Grapalat" w:hAnsi="GHEA Grapalat" w:cs="Sylfaen"/>
          <w:sz w:val="22"/>
          <w:szCs w:val="22"/>
          <w:lang w:val="hy-AM"/>
        </w:rPr>
      </w:pPr>
      <w:r w:rsidRPr="00F605B7">
        <w:rPr>
          <w:rFonts w:ascii="GHEA Grapalat" w:hAnsi="GHEA Grapalat"/>
          <w:sz w:val="22"/>
          <w:szCs w:val="22"/>
          <w:lang w:val="hy-AM"/>
        </w:rPr>
        <w:t>3. Ստորև ներկայացված են ա</w:t>
      </w:r>
      <w:r w:rsidRPr="00F605B7">
        <w:rPr>
          <w:rFonts w:ascii="GHEA Grapalat" w:hAnsi="GHEA Grapalat" w:cs="Sylfaen"/>
          <w:sz w:val="22"/>
          <w:szCs w:val="22"/>
          <w:lang w:val="hy-AM"/>
        </w:rPr>
        <w:t>ռևտրային կազմակերպությ</w:t>
      </w:r>
      <w:r w:rsidR="00DB7FB3" w:rsidRPr="00F605B7">
        <w:rPr>
          <w:rFonts w:ascii="GHEA Grapalat" w:hAnsi="GHEA Grapalat" w:cs="Sylfaen"/>
          <w:sz w:val="22"/>
          <w:szCs w:val="22"/>
          <w:lang w:val="hy-AM"/>
        </w:rPr>
        <w:t>ան</w:t>
      </w:r>
      <w:r w:rsidRPr="00F605B7">
        <w:rPr>
          <w:rFonts w:ascii="GHEA Grapalat" w:hAnsi="GHEA Grapalat" w:cs="Sylfaen"/>
          <w:sz w:val="22"/>
          <w:szCs w:val="22"/>
          <w:lang w:val="hy-AM"/>
        </w:rPr>
        <w:t xml:space="preserve"> ֆինանսատնտեսական գործունեության ամփոփ</w:t>
      </w:r>
      <w:r w:rsidRPr="00F605B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605B7">
        <w:rPr>
          <w:rFonts w:ascii="GHEA Grapalat" w:hAnsi="GHEA Grapalat" w:cs="Sylfaen"/>
          <w:sz w:val="22"/>
          <w:szCs w:val="22"/>
          <w:lang w:val="hy-AM"/>
        </w:rPr>
        <w:t>արդյունքները՝</w:t>
      </w:r>
    </w:p>
    <w:p w14:paraId="319827A8" w14:textId="77777777" w:rsidR="007D132C" w:rsidRPr="00F605B7" w:rsidRDefault="007D132C" w:rsidP="007D132C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  <w:lang w:val="hy-AM"/>
        </w:rPr>
      </w:pPr>
      <w:r w:rsidRPr="00F605B7">
        <w:rPr>
          <w:rFonts w:ascii="GHEA Grapalat" w:hAnsi="GHEA Grapalat"/>
          <w:i/>
          <w:iCs/>
          <w:sz w:val="22"/>
          <w:szCs w:val="22"/>
          <w:lang w:val="hy-AM"/>
        </w:rPr>
        <w:t>(</w:t>
      </w:r>
      <w:r w:rsidRPr="00F605B7">
        <w:rPr>
          <w:rFonts w:ascii="GHEA Grapalat" w:hAnsi="GHEA Grapalat" w:cs="Sylfaen"/>
          <w:i/>
          <w:iCs/>
          <w:sz w:val="22"/>
          <w:szCs w:val="22"/>
          <w:lang w:val="hy-AM"/>
        </w:rPr>
        <w:t>հազ. դրամ)</w:t>
      </w:r>
      <w:r w:rsidRPr="00F605B7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605"/>
        <w:gridCol w:w="1843"/>
      </w:tblGrid>
      <w:tr w:rsidR="00E10887" w:rsidRPr="00E10887" w14:paraId="50FDF31B" w14:textId="77777777" w:rsidTr="00F0471C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353628CE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605B7">
              <w:rPr>
                <w:rFonts w:ascii="GHEA Grapalat" w:hAnsi="GHEA Grapalat"/>
                <w:b/>
                <w:sz w:val="22"/>
                <w:szCs w:val="22"/>
                <w:lang w:val="hy-AM"/>
              </w:rPr>
              <w:t>N</w:t>
            </w:r>
          </w:p>
        </w:tc>
        <w:tc>
          <w:tcPr>
            <w:tcW w:w="760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79C83954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F605B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114C4B32" w14:textId="76CB9567" w:rsidR="007D132C" w:rsidRPr="00F605B7" w:rsidRDefault="00396A0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2024թ</w:t>
            </w:r>
            <w:r w:rsidR="007D132C" w:rsidRPr="00F605B7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.</w:t>
            </w:r>
          </w:p>
          <w:p w14:paraId="36ED846C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տարեկան</w:t>
            </w:r>
          </w:p>
        </w:tc>
      </w:tr>
      <w:tr w:rsidR="007D132C" w:rsidRPr="005A553A" w14:paraId="72D2AC21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96444C6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56AF4455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605B7">
              <w:rPr>
                <w:rFonts w:ascii="GHEA Grapalat" w:hAnsi="GHEA Grapalat" w:cs="Sylfaen"/>
                <w:sz w:val="22"/>
                <w:szCs w:val="22"/>
                <w:lang w:val="hy-AM"/>
              </w:rPr>
              <w:t>Սեփական կապիտալ</w:t>
            </w: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1CDD5A01" w14:textId="28C2C46F" w:rsidR="007D132C" w:rsidRPr="00F605B7" w:rsidRDefault="00DB7FB3" w:rsidP="00F605B7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48,549.4</w:t>
            </w:r>
          </w:p>
        </w:tc>
      </w:tr>
      <w:tr w:rsidR="007D132C" w:rsidRPr="005A553A" w14:paraId="39ECFC27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722710A" w14:textId="77777777" w:rsidR="007D132C" w:rsidRPr="00F605B7" w:rsidRDefault="0098332F" w:rsidP="00F0471C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7D132C" w:rsidRPr="00F605B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1F575AA3" w14:textId="46D67A1C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753CD60F" w14:textId="3D6EAE43" w:rsidR="007D132C" w:rsidRPr="00F605B7" w:rsidRDefault="00DB7FB3" w:rsidP="00DF57D4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480</w:t>
            </w:r>
            <w:r w:rsidR="004B54EE" w:rsidRPr="00F605B7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․</w:t>
            </w:r>
            <w:r w:rsidR="00E659EE" w:rsidRPr="00F605B7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</w:tr>
      <w:tr w:rsidR="007D132C" w:rsidRPr="005A553A" w14:paraId="2A631CF2" w14:textId="77777777" w:rsidTr="002A1830">
        <w:trPr>
          <w:trHeight w:val="7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52F09DA" w14:textId="45C44FCB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3</w:t>
            </w:r>
            <w:r w:rsidR="007D132C" w:rsidRPr="00F605B7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6899BD72" w14:textId="0A8EBB30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3</w:t>
            </w:r>
            <w:r w:rsidR="007D132C" w:rsidRPr="00F605B7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6D05A2AA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</w:p>
          <w:p w14:paraId="0C3E5550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DFE10C6" w14:textId="77777777" w:rsidR="00DB7FB3" w:rsidRPr="00F605B7" w:rsidRDefault="00DB7FB3" w:rsidP="00DB7FB3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229,948.6</w:t>
            </w:r>
          </w:p>
          <w:p w14:paraId="2A4168ED" w14:textId="49B0B0B6" w:rsidR="007D132C" w:rsidRPr="00F605B7" w:rsidRDefault="00DB7FB3" w:rsidP="00E23051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213,710.0</w:t>
            </w:r>
          </w:p>
        </w:tc>
      </w:tr>
      <w:tr w:rsidR="007D132C" w:rsidRPr="005A553A" w14:paraId="134C68A0" w14:textId="77777777" w:rsidTr="00F0471C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5A4961" w14:textId="15028271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4</w:t>
            </w:r>
            <w:r w:rsidR="007D132C" w:rsidRPr="00F605B7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1DBDE36F" w14:textId="31BABA87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4</w:t>
            </w:r>
            <w:r w:rsidR="007D132C" w:rsidRPr="00F605B7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18CAE0F5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3A24E35B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605B7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0739DD24" w14:textId="77777777" w:rsidR="00DB7FB3" w:rsidRPr="00F605B7" w:rsidRDefault="00DB7FB3" w:rsidP="00DB7FB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229,260.0</w:t>
            </w:r>
          </w:p>
          <w:p w14:paraId="711D0FAE" w14:textId="77777777" w:rsidR="00DB7FB3" w:rsidRPr="00F605B7" w:rsidRDefault="00DB7FB3" w:rsidP="00DB7FB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229,260.0</w:t>
            </w:r>
          </w:p>
          <w:p w14:paraId="256E4B53" w14:textId="77777777" w:rsidR="007D132C" w:rsidRPr="00F605B7" w:rsidRDefault="007D132C" w:rsidP="00F0471C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F605B7" w:rsidRPr="00F605B7" w14:paraId="49B379F5" w14:textId="77777777" w:rsidTr="00F0471C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5681D0" w14:textId="092D9F67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5</w:t>
            </w:r>
            <w:r w:rsidR="007D132C" w:rsidRPr="00F605B7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12BEF18A" w14:textId="252F994C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5</w:t>
            </w:r>
            <w:r w:rsidR="007D132C" w:rsidRPr="00F605B7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4245010B" w14:textId="2D8BFBF1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5</w:t>
            </w:r>
            <w:r w:rsidR="007D132C" w:rsidRPr="00F605B7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6C45C887" w14:textId="142E8588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7D132C" w:rsidRPr="00F605B7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4C2AD276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21D8D69B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16ADB4B4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20FA204E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4290C35E" w14:textId="77777777" w:rsidR="00AB2560" w:rsidRPr="00F605B7" w:rsidRDefault="00AB2560" w:rsidP="00AB2560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15,060.3</w:t>
            </w:r>
          </w:p>
          <w:p w14:paraId="3911AB55" w14:textId="77777777" w:rsidR="00AB2560" w:rsidRPr="00F605B7" w:rsidRDefault="00AB2560" w:rsidP="00AB2560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6,155.6</w:t>
            </w:r>
          </w:p>
          <w:p w14:paraId="59AE5D97" w14:textId="77777777" w:rsidR="00AB2560" w:rsidRPr="00F605B7" w:rsidRDefault="00AB2560" w:rsidP="00AB2560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4,710.3</w:t>
            </w:r>
          </w:p>
          <w:p w14:paraId="206E7CB9" w14:textId="314C88D4" w:rsidR="007D132C" w:rsidRPr="0044461E" w:rsidRDefault="00AB2560" w:rsidP="0044461E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2,754.8</w:t>
            </w:r>
          </w:p>
        </w:tc>
      </w:tr>
      <w:tr w:rsidR="00F605B7" w:rsidRPr="00F605B7" w14:paraId="60E253BB" w14:textId="77777777" w:rsidTr="00F0471C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55A810D" w14:textId="4CB9CB90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6</w:t>
            </w:r>
            <w:r w:rsidR="007D132C" w:rsidRPr="00F605B7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7C15896A" w14:textId="72CA2A44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6</w:t>
            </w:r>
            <w:r w:rsidR="007D132C" w:rsidRPr="00F605B7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6145A277" w14:textId="1EE3783A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6</w:t>
            </w:r>
            <w:r w:rsidR="007D132C" w:rsidRPr="00F605B7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47768BEB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29E2844C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F605B7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proofErr w:type="gram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71FA2DD9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572FBCA6" w14:textId="77777777" w:rsidR="00AB2560" w:rsidRPr="00F605B7" w:rsidRDefault="00AB2560" w:rsidP="00AB2560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35,842.9</w:t>
            </w:r>
          </w:p>
          <w:p w14:paraId="3C89E1DE" w14:textId="77777777" w:rsidR="00AB2560" w:rsidRPr="00F605B7" w:rsidRDefault="00AB2560" w:rsidP="00AB2560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12,996.5</w:t>
            </w:r>
          </w:p>
          <w:p w14:paraId="25C064A8" w14:textId="602A03A2" w:rsidR="007D132C" w:rsidRPr="0044461E" w:rsidRDefault="00AB2560" w:rsidP="0044461E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3,692.9</w:t>
            </w:r>
          </w:p>
        </w:tc>
      </w:tr>
      <w:tr w:rsidR="00F605B7" w:rsidRPr="00F605B7" w14:paraId="5345B7C4" w14:textId="77777777" w:rsidTr="00F0471C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5B32305" w14:textId="59A524DD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98332F" w:rsidRPr="00F605B7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24535AD9" w14:textId="7A968961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7D132C" w:rsidRPr="00F605B7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2CD0FD1E" w14:textId="21727D57" w:rsidR="007D132C" w:rsidRPr="00F605B7" w:rsidRDefault="00DB7FB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7D132C" w:rsidRPr="00F605B7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688B29E8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3DD3AA75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7C3F2A09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7DCF21E6" w14:textId="77777777" w:rsidR="00AB2560" w:rsidRPr="00F605B7" w:rsidRDefault="00AB2560" w:rsidP="00AB256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9,494.6</w:t>
            </w:r>
          </w:p>
          <w:p w14:paraId="13CC7DD0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F605B7">
              <w:rPr>
                <w:rFonts w:ascii="GHEA Grapalat" w:hAnsi="GHEA Grapalat"/>
                <w:sz w:val="22"/>
                <w:szCs w:val="22"/>
                <w:lang w:val="ru-RU"/>
              </w:rPr>
              <w:t>0</w:t>
            </w:r>
          </w:p>
          <w:p w14:paraId="6119266F" w14:textId="77777777" w:rsidR="00AB2560" w:rsidRPr="00F605B7" w:rsidRDefault="00AB2560" w:rsidP="00AB256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1,439.6</w:t>
            </w:r>
          </w:p>
          <w:p w14:paraId="42CD265E" w14:textId="77777777" w:rsidR="007D132C" w:rsidRPr="00F605B7" w:rsidRDefault="007D132C" w:rsidP="00F0471C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F605B7" w:rsidRPr="00F605B7" w14:paraId="1240F2FF" w14:textId="77777777" w:rsidTr="0044461E">
        <w:trPr>
          <w:trHeight w:val="29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4A7CF51" w14:textId="52B2F925" w:rsidR="007D132C" w:rsidRPr="00F605B7" w:rsidRDefault="00DB7FB3" w:rsidP="0098332F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605B7">
              <w:rPr>
                <w:rFonts w:ascii="GHEA Grapalat" w:hAnsi="GHEA Grapalat"/>
                <w:sz w:val="22"/>
                <w:szCs w:val="22"/>
              </w:rPr>
              <w:t>8</w:t>
            </w:r>
            <w:r w:rsidR="007D132C" w:rsidRPr="00F605B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24C92C98" w14:textId="77777777" w:rsidR="007D132C" w:rsidRPr="00F605B7" w:rsidRDefault="007D132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F605B7">
              <w:rPr>
                <w:rFonts w:ascii="GHEA Grapalat" w:hAnsi="GHEA Grapalat" w:cs="Sylfaen"/>
                <w:sz w:val="22"/>
                <w:szCs w:val="22"/>
              </w:rPr>
              <w:t xml:space="preserve"> իրացումից </w:t>
            </w:r>
            <w:proofErr w:type="spellStart"/>
            <w:r w:rsidRPr="00F605B7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7BAF619E" w14:textId="2A1B9061" w:rsidR="007D132C" w:rsidRPr="00F605B7" w:rsidRDefault="00AB2560" w:rsidP="002A1830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F605B7">
              <w:rPr>
                <w:rFonts w:ascii="GHEA Grapalat" w:hAnsi="GHEA Grapalat"/>
                <w:bCs/>
                <w:sz w:val="22"/>
                <w:szCs w:val="22"/>
              </w:rPr>
              <w:t>213,710.0</w:t>
            </w:r>
          </w:p>
        </w:tc>
      </w:tr>
    </w:tbl>
    <w:p w14:paraId="60B6D935" w14:textId="77777777" w:rsidR="007D132C" w:rsidRPr="00D96B60" w:rsidRDefault="007D132C" w:rsidP="007D132C">
      <w:pPr>
        <w:pStyle w:val="a3"/>
        <w:tabs>
          <w:tab w:val="num" w:pos="-5220"/>
        </w:tabs>
        <w:rPr>
          <w:rFonts w:ascii="GHEA Grapalat" w:hAnsi="GHEA Grapalat"/>
          <w:i/>
          <w:iCs/>
          <w:sz w:val="22"/>
          <w:szCs w:val="22"/>
          <w:lang w:val="hy-AM"/>
        </w:rPr>
      </w:pPr>
      <w:r w:rsidRPr="00D96B60">
        <w:rPr>
          <w:rFonts w:ascii="GHEA Grapalat" w:hAnsi="GHEA Grapalat"/>
          <w:i/>
          <w:iCs/>
          <w:sz w:val="22"/>
          <w:szCs w:val="22"/>
          <w:lang w:val="hy-AM"/>
        </w:rPr>
        <w:t xml:space="preserve">                  </w:t>
      </w:r>
    </w:p>
    <w:p w14:paraId="61B7A569" w14:textId="02A26039" w:rsidR="004B54EE" w:rsidRPr="00D96B60" w:rsidRDefault="00396A0F" w:rsidP="007D132C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96B60">
        <w:rPr>
          <w:rFonts w:ascii="GHEA Grapalat" w:hAnsi="GHEA Grapalat"/>
          <w:sz w:val="22"/>
          <w:szCs w:val="22"/>
          <w:lang w:val="hy-AM"/>
        </w:rPr>
        <w:t>2024թ</w:t>
      </w:r>
      <w:r w:rsidR="007D132C" w:rsidRPr="00D96B60">
        <w:rPr>
          <w:rFonts w:ascii="GHEA Grapalat" w:hAnsi="GHEA Grapalat" w:cs="Sylfaen"/>
          <w:sz w:val="22"/>
          <w:szCs w:val="22"/>
          <w:lang w:val="hy-AM"/>
        </w:rPr>
        <w:t>.-ի տարեկան տվյալն</w:t>
      </w:r>
      <w:r w:rsidR="008305B7" w:rsidRPr="00D96B60">
        <w:rPr>
          <w:rFonts w:ascii="GHEA Grapalat" w:hAnsi="GHEA Grapalat" w:cs="Sylfaen"/>
          <w:sz w:val="22"/>
          <w:szCs w:val="22"/>
          <w:lang w:val="hy-AM"/>
        </w:rPr>
        <w:t>երով մարզպետարանի ենթակայության</w:t>
      </w:r>
      <w:r w:rsidR="00AB2560" w:rsidRPr="00D96B60">
        <w:rPr>
          <w:rFonts w:ascii="GHEA Grapalat" w:hAnsi="GHEA Grapalat"/>
          <w:sz w:val="22"/>
          <w:szCs w:val="22"/>
          <w:lang w:val="hy-AM"/>
        </w:rPr>
        <w:t xml:space="preserve"> </w:t>
      </w:r>
      <w:r w:rsidR="00D96B60" w:rsidRPr="00D96B60">
        <w:rPr>
          <w:rFonts w:ascii="GHEA Grapalat" w:hAnsi="GHEA Grapalat"/>
          <w:sz w:val="22"/>
          <w:szCs w:val="22"/>
          <w:lang w:val="hy-AM"/>
        </w:rPr>
        <w:t>միակ կազմակերպությունը՝</w:t>
      </w:r>
      <w:r w:rsidR="00AB2560" w:rsidRPr="00D96B60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AB2560" w:rsidRPr="00D96B60">
        <w:rPr>
          <w:rFonts w:ascii="GHEA Grapalat" w:hAnsi="GHEA Grapalat"/>
          <w:sz w:val="22"/>
          <w:szCs w:val="22"/>
          <w:lang w:val="hy-AM"/>
        </w:rPr>
        <w:t>«Մարտունու ծննդատուն» ՓԲԸ</w:t>
      </w:r>
      <w:r w:rsidR="00AB2560" w:rsidRPr="00D96B6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B54EE" w:rsidRPr="00D96B60">
        <w:rPr>
          <w:rFonts w:ascii="GHEA Grapalat" w:hAnsi="GHEA Grapalat" w:cs="Sylfaen"/>
          <w:sz w:val="22"/>
          <w:szCs w:val="22"/>
          <w:lang w:val="hy-AM"/>
        </w:rPr>
        <w:t>աշխատել</w:t>
      </w:r>
      <w:r w:rsidR="00AB2560" w:rsidRPr="00D96B60">
        <w:rPr>
          <w:rFonts w:ascii="GHEA Grapalat" w:hAnsi="GHEA Grapalat" w:cs="Sylfaen"/>
          <w:sz w:val="22"/>
          <w:szCs w:val="22"/>
          <w:lang w:val="hy-AM"/>
        </w:rPr>
        <w:t xml:space="preserve"> է</w:t>
      </w:r>
      <w:r w:rsidR="004B54EE" w:rsidRPr="00D96B60">
        <w:rPr>
          <w:rFonts w:ascii="GHEA Grapalat" w:hAnsi="GHEA Grapalat" w:cs="Sylfaen"/>
          <w:sz w:val="22"/>
          <w:szCs w:val="22"/>
          <w:lang w:val="hy-AM"/>
        </w:rPr>
        <w:t xml:space="preserve"> շահույթով  </w:t>
      </w:r>
      <w:r w:rsidR="00AB2560" w:rsidRPr="00D96B60">
        <w:rPr>
          <w:rFonts w:ascii="GHEA Grapalat" w:hAnsi="GHEA Grapalat" w:cs="Sylfaen"/>
          <w:sz w:val="22"/>
          <w:szCs w:val="22"/>
          <w:lang w:val="hy-AM"/>
        </w:rPr>
        <w:t xml:space="preserve">և ձևավորել </w:t>
      </w:r>
      <w:r w:rsidR="00AB2560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>480</w:t>
      </w:r>
      <w:r w:rsidR="004B54EE" w:rsidRPr="002A183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AB2560" w:rsidRPr="002A1830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1 </w:t>
      </w:r>
      <w:r w:rsidR="004B54EE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>հազ</w:t>
      </w:r>
      <w:r w:rsidR="004B54EE" w:rsidRPr="002A183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4B54EE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4B54EE" w:rsidRPr="002A1830">
        <w:rPr>
          <w:rFonts w:ascii="GHEA Grapalat" w:hAnsi="GHEA Grapalat" w:cs="GHEA Grapalat"/>
          <w:b/>
          <w:bCs/>
          <w:sz w:val="22"/>
          <w:szCs w:val="22"/>
          <w:lang w:val="hy-AM"/>
        </w:rPr>
        <w:t>դրամ</w:t>
      </w:r>
      <w:r w:rsidR="000B18E2" w:rsidRPr="00D96B60">
        <w:rPr>
          <w:rFonts w:ascii="GHEA Grapalat" w:hAnsi="GHEA Grapalat" w:cs="Sylfaen"/>
          <w:sz w:val="22"/>
          <w:szCs w:val="22"/>
          <w:lang w:val="hy-AM"/>
        </w:rPr>
        <w:t xml:space="preserve"> զուտ շահույթ։</w:t>
      </w:r>
      <w:r w:rsidR="004B54EE" w:rsidRPr="00D96B6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5D51A135" w14:textId="237DFDFD" w:rsidR="000B18E2" w:rsidRPr="00D96B60" w:rsidRDefault="00AB2560" w:rsidP="007D132C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96B60">
        <w:rPr>
          <w:rFonts w:ascii="GHEA Grapalat" w:hAnsi="GHEA Grapalat"/>
          <w:sz w:val="22"/>
          <w:szCs w:val="22"/>
          <w:lang w:val="hy-AM"/>
        </w:rPr>
        <w:t>«Մարտունու ծննդատուն»</w:t>
      </w:r>
      <w:r w:rsidRPr="00D96B6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D132C" w:rsidRPr="00D96B60">
        <w:rPr>
          <w:rFonts w:ascii="GHEA Grapalat" w:hAnsi="GHEA Grapalat"/>
          <w:sz w:val="22"/>
          <w:szCs w:val="22"/>
          <w:lang w:val="hy-AM"/>
        </w:rPr>
        <w:t>ՓԲԸ-ի մոտ</w:t>
      </w:r>
      <w:r w:rsidR="007D132C" w:rsidRPr="00D96B60">
        <w:rPr>
          <w:rFonts w:ascii="GHEA Grapalat" w:hAnsi="GHEA Grapalat" w:cs="Sylfaen"/>
          <w:sz w:val="22"/>
          <w:szCs w:val="22"/>
          <w:lang w:val="hy-AM"/>
        </w:rPr>
        <w:t xml:space="preserve"> նախորդ տարվա համեմատ նկատվել է ֆինանսական վիճակի </w:t>
      </w:r>
      <w:r w:rsidRPr="00D96B60">
        <w:rPr>
          <w:rFonts w:ascii="GHEA Grapalat" w:hAnsi="GHEA Grapalat" w:cs="Sylfaen"/>
          <w:sz w:val="22"/>
          <w:szCs w:val="22"/>
          <w:lang w:val="hy-AM"/>
        </w:rPr>
        <w:t>վատթարացում</w:t>
      </w:r>
      <w:r w:rsidR="008305B7" w:rsidRPr="00D96B60">
        <w:rPr>
          <w:rFonts w:ascii="GHEA Grapalat" w:hAnsi="GHEA Grapalat" w:cs="Sylfaen"/>
          <w:sz w:val="22"/>
          <w:szCs w:val="22"/>
          <w:lang w:val="hy-AM"/>
        </w:rPr>
        <w:t>՝</w:t>
      </w:r>
      <w:r w:rsidR="007D132C" w:rsidRPr="00D96B6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D96B60">
        <w:rPr>
          <w:rFonts w:ascii="GHEA Grapalat" w:hAnsi="GHEA Grapalat" w:cs="Sylfaen"/>
          <w:sz w:val="22"/>
          <w:szCs w:val="22"/>
          <w:lang w:val="hy-AM"/>
        </w:rPr>
        <w:t xml:space="preserve">չնայած աշխատել է շահույթով, սակայն նախորդ տարվա համեմատ զուտ շահույթը նվազել է </w:t>
      </w:r>
      <w:r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>5,47</w:t>
      </w:r>
      <w:r w:rsidR="00D96B60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>9</w:t>
      </w:r>
      <w:r w:rsidRPr="002A183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D96B60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>4</w:t>
      </w:r>
      <w:r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7D132C" w:rsidRPr="002A1830">
        <w:rPr>
          <w:rFonts w:ascii="GHEA Grapalat" w:hAnsi="GHEA Grapalat" w:cs="GHEA Grapalat"/>
          <w:b/>
          <w:bCs/>
          <w:sz w:val="22"/>
          <w:szCs w:val="22"/>
          <w:lang w:val="hy-AM"/>
        </w:rPr>
        <w:t>հազ</w:t>
      </w:r>
      <w:r w:rsidR="007D132C" w:rsidRPr="002A183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7D132C" w:rsidRPr="002A1830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7D132C" w:rsidRPr="002A1830">
        <w:rPr>
          <w:rFonts w:ascii="GHEA Grapalat" w:hAnsi="GHEA Grapalat" w:cs="GHEA Grapalat"/>
          <w:b/>
          <w:bCs/>
          <w:sz w:val="22"/>
          <w:szCs w:val="22"/>
          <w:lang w:val="hy-AM"/>
        </w:rPr>
        <w:t>դրամ</w:t>
      </w:r>
      <w:r w:rsidRPr="002A1830">
        <w:rPr>
          <w:rFonts w:ascii="GHEA Grapalat" w:hAnsi="GHEA Grapalat" w:cs="GHEA Grapalat"/>
          <w:b/>
          <w:bCs/>
          <w:sz w:val="22"/>
          <w:szCs w:val="22"/>
          <w:lang w:val="hy-AM"/>
        </w:rPr>
        <w:t>ով</w:t>
      </w:r>
      <w:r w:rsidRPr="00D96B60">
        <w:rPr>
          <w:rFonts w:ascii="GHEA Grapalat" w:hAnsi="GHEA Grapalat" w:cs="GHEA Grapalat"/>
          <w:sz w:val="22"/>
          <w:szCs w:val="22"/>
          <w:lang w:val="hy-AM"/>
        </w:rPr>
        <w:t xml:space="preserve">, միաժամանակ </w:t>
      </w:r>
      <w:r w:rsidR="00C63922" w:rsidRPr="002A1830">
        <w:rPr>
          <w:rFonts w:ascii="GHEA Grapalat" w:hAnsi="GHEA Grapalat" w:cs="GHEA Grapalat"/>
          <w:b/>
          <w:bCs/>
          <w:sz w:val="22"/>
          <w:szCs w:val="22"/>
          <w:lang w:val="hy-AM"/>
        </w:rPr>
        <w:t>2,710</w:t>
      </w:r>
      <w:r w:rsidR="00C63922" w:rsidRPr="002A183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C63922" w:rsidRPr="002A1830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8 </w:t>
      </w:r>
      <w:r w:rsidRPr="002A1830">
        <w:rPr>
          <w:rFonts w:ascii="GHEA Grapalat" w:hAnsi="GHEA Grapalat" w:cs="GHEA Grapalat"/>
          <w:b/>
          <w:bCs/>
          <w:sz w:val="22"/>
          <w:szCs w:val="22"/>
          <w:lang w:val="hy-AM"/>
        </w:rPr>
        <w:t>հազ</w:t>
      </w:r>
      <w:r w:rsidRPr="002A1830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Pr="002A1830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դրամով</w:t>
      </w:r>
      <w:r w:rsidRPr="00D96B60">
        <w:rPr>
          <w:rFonts w:ascii="GHEA Grapalat" w:eastAsia="MS Mincho" w:hAnsi="GHEA Grapalat" w:cs="MS Mincho"/>
          <w:sz w:val="22"/>
          <w:szCs w:val="22"/>
          <w:lang w:val="hy-AM"/>
        </w:rPr>
        <w:t xml:space="preserve"> նվազել է կուտակված շահույթը</w:t>
      </w:r>
      <w:r w:rsidR="007D132C" w:rsidRPr="00D96B60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6E43657D" w14:textId="40C399C8" w:rsidR="007D132C" w:rsidRPr="00D96B60" w:rsidRDefault="000C5B44" w:rsidP="0044461E">
      <w:pPr>
        <w:pStyle w:val="a3"/>
        <w:tabs>
          <w:tab w:val="clear" w:pos="540"/>
        </w:tabs>
        <w:ind w:firstLine="450"/>
        <w:rPr>
          <w:rFonts w:ascii="GHEA Grapalat" w:hAnsi="GHEA Grapalat"/>
          <w:sz w:val="22"/>
          <w:szCs w:val="22"/>
          <w:lang w:val="hy-AM"/>
        </w:rPr>
      </w:pPr>
      <w:r w:rsidRPr="00D96B60">
        <w:rPr>
          <w:rFonts w:ascii="GHEA Grapalat" w:eastAsia="MS Mincho" w:hAnsi="GHEA Grapalat" w:cs="MS Mincho"/>
          <w:sz w:val="22"/>
          <w:szCs w:val="22"/>
          <w:lang w:val="hy-AM"/>
        </w:rPr>
        <w:lastRenderedPageBreak/>
        <w:t>4.</w:t>
      </w:r>
      <w:r w:rsidR="007D132C" w:rsidRPr="00D96B6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63922" w:rsidRPr="00D96B60">
        <w:rPr>
          <w:rFonts w:ascii="GHEA Grapalat" w:hAnsi="GHEA Grapalat"/>
          <w:sz w:val="22"/>
          <w:szCs w:val="22"/>
          <w:lang w:val="hy-AM"/>
        </w:rPr>
        <w:t>«Մարտունու ծննդատուն» ՓԲԸ</w:t>
      </w:r>
      <w:r w:rsidR="007D132C" w:rsidRPr="00D96B60">
        <w:rPr>
          <w:rFonts w:ascii="GHEA Grapalat" w:hAnsi="GHEA Grapalat"/>
          <w:sz w:val="22"/>
          <w:szCs w:val="22"/>
          <w:lang w:val="hy-AM"/>
        </w:rPr>
        <w:t>-</w:t>
      </w:r>
      <w:r w:rsidR="00D96B60" w:rsidRPr="00D96B60">
        <w:rPr>
          <w:rFonts w:ascii="GHEA Grapalat" w:hAnsi="GHEA Grapalat"/>
          <w:sz w:val="22"/>
          <w:szCs w:val="22"/>
          <w:lang w:val="hy-AM"/>
        </w:rPr>
        <w:t>ի</w:t>
      </w:r>
      <w:r w:rsidR="007D132C" w:rsidRPr="00D96B60">
        <w:rPr>
          <w:rFonts w:ascii="GHEA Grapalat" w:hAnsi="GHEA Grapalat"/>
          <w:sz w:val="22"/>
          <w:szCs w:val="22"/>
          <w:lang w:val="hy-AM"/>
        </w:rPr>
        <w:t xml:space="preserve"> եկամուտները </w:t>
      </w:r>
      <w:r w:rsidR="00D96B60" w:rsidRPr="00D96B60">
        <w:rPr>
          <w:rFonts w:ascii="GHEA Grapalat" w:hAnsi="GHEA Grapalat"/>
          <w:sz w:val="22"/>
          <w:szCs w:val="22"/>
          <w:lang w:val="hy-AM"/>
        </w:rPr>
        <w:t xml:space="preserve">հիմնականում </w:t>
      </w:r>
      <w:r w:rsidR="007D132C" w:rsidRPr="00D96B60">
        <w:rPr>
          <w:rFonts w:ascii="GHEA Grapalat" w:hAnsi="GHEA Grapalat"/>
          <w:sz w:val="22"/>
          <w:szCs w:val="22"/>
          <w:lang w:val="hy-AM"/>
        </w:rPr>
        <w:t>ձևավորվել են հիմնական գործունեությունից։</w:t>
      </w:r>
    </w:p>
    <w:p w14:paraId="2C7CCD1B" w14:textId="5B96E792" w:rsidR="000D6EC6" w:rsidRPr="00D96B60" w:rsidRDefault="00DD2594" w:rsidP="0044461E">
      <w:pPr>
        <w:spacing w:line="360" w:lineRule="auto"/>
        <w:ind w:firstLine="45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D96B60">
        <w:rPr>
          <w:rFonts w:ascii="GHEA Grapalat" w:hAnsi="GHEA Grapalat" w:cs="Sylfaen"/>
          <w:sz w:val="22"/>
          <w:szCs w:val="22"/>
          <w:lang w:val="hy-AM"/>
        </w:rPr>
        <w:t>5</w:t>
      </w:r>
      <w:r w:rsidR="000C5B44" w:rsidRPr="00D96B6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0047F9" w:rsidRPr="00D96B6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C5B44" w:rsidRPr="00D96B60">
        <w:rPr>
          <w:rFonts w:ascii="GHEA Grapalat" w:hAnsi="GHEA Grapalat" w:cs="GHEA Grapalat"/>
          <w:sz w:val="22"/>
          <w:szCs w:val="22"/>
          <w:lang w:val="hy-AM"/>
        </w:rPr>
        <w:t>Ըստ</w:t>
      </w:r>
      <w:r w:rsidR="000C5B44" w:rsidRPr="00D96B6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C5B44" w:rsidRPr="00D96B60">
        <w:rPr>
          <w:rFonts w:ascii="GHEA Grapalat" w:hAnsi="GHEA Grapalat" w:cs="GHEA Grapalat"/>
          <w:sz w:val="22"/>
          <w:szCs w:val="22"/>
          <w:lang w:val="hy-AM"/>
        </w:rPr>
        <w:t>ներկայացված</w:t>
      </w:r>
      <w:r w:rsidR="000C5B44" w:rsidRPr="00D96B6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C5B44" w:rsidRPr="00D96B60">
        <w:rPr>
          <w:rFonts w:ascii="GHEA Grapalat" w:hAnsi="GHEA Grapalat" w:cs="GHEA Grapalat"/>
          <w:sz w:val="22"/>
          <w:szCs w:val="22"/>
          <w:lang w:val="hy-AM"/>
        </w:rPr>
        <w:t>տեղեկատվության</w:t>
      </w:r>
      <w:r w:rsidR="00C63922" w:rsidRPr="00D96B60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="00C63922" w:rsidRPr="00D96B60">
        <w:rPr>
          <w:rFonts w:ascii="GHEA Grapalat" w:hAnsi="GHEA Grapalat"/>
          <w:sz w:val="22"/>
          <w:szCs w:val="22"/>
          <w:lang w:val="hy-AM"/>
        </w:rPr>
        <w:t>«Մարտունու ծննդատուն» ՓԲԸ-ի կ</w:t>
      </w:r>
      <w:r w:rsidR="000C5B44" w:rsidRPr="00D96B60">
        <w:rPr>
          <w:rFonts w:ascii="GHEA Grapalat" w:hAnsi="GHEA Grapalat" w:cs="Sylfaen"/>
          <w:sz w:val="22"/>
          <w:szCs w:val="22"/>
          <w:lang w:val="hy-AM"/>
        </w:rPr>
        <w:t>ողմից զբաղեցրած շենք, շինությունների ընդհանուր մակերեսը կազմել է</w:t>
      </w:r>
      <w:r w:rsidR="00C63922" w:rsidRPr="00D96B6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63922" w:rsidRPr="008242E4">
        <w:rPr>
          <w:rFonts w:ascii="GHEA Grapalat" w:hAnsi="GHEA Grapalat" w:cs="Sylfaen"/>
          <w:sz w:val="22"/>
          <w:szCs w:val="22"/>
          <w:lang w:val="hy-AM"/>
        </w:rPr>
        <w:t>2,067</w:t>
      </w:r>
      <w:r w:rsidR="00B1077E" w:rsidRPr="008242E4">
        <w:rPr>
          <w:rFonts w:ascii="GHEA Grapalat" w:hAnsi="GHEA Grapalat" w:cs="Sylfaen"/>
          <w:sz w:val="22"/>
          <w:szCs w:val="22"/>
          <w:lang w:val="hy-AM"/>
        </w:rPr>
        <w:t>,</w:t>
      </w:r>
      <w:r w:rsidR="00C63922" w:rsidRPr="008242E4">
        <w:rPr>
          <w:rFonts w:ascii="GHEA Grapalat" w:hAnsi="GHEA Grapalat" w:cs="Sylfaen"/>
          <w:sz w:val="22"/>
          <w:szCs w:val="22"/>
          <w:lang w:val="hy-AM"/>
        </w:rPr>
        <w:t>0</w:t>
      </w:r>
      <w:r w:rsidR="000C5B44" w:rsidRPr="008242E4">
        <w:rPr>
          <w:rFonts w:ascii="GHEA Grapalat" w:hAnsi="GHEA Grapalat" w:cs="Sylfaen"/>
          <w:sz w:val="22"/>
          <w:szCs w:val="22"/>
          <w:lang w:val="hy-AM"/>
        </w:rPr>
        <w:t xml:space="preserve"> քմ,</w:t>
      </w:r>
      <w:r w:rsidR="000C5B44" w:rsidRPr="00D96B6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63922" w:rsidRPr="00D96B60">
        <w:rPr>
          <w:rFonts w:ascii="GHEA Grapalat" w:hAnsi="GHEA Grapalat" w:cs="Sylfaen"/>
          <w:sz w:val="22"/>
          <w:szCs w:val="22"/>
          <w:lang w:val="hy-AM"/>
        </w:rPr>
        <w:t>ընդ որում</w:t>
      </w:r>
      <w:r w:rsidR="000C5B44" w:rsidRPr="00D96B60">
        <w:rPr>
          <w:rFonts w:ascii="GHEA Grapalat" w:hAnsi="GHEA Grapalat" w:cs="Sylfaen"/>
          <w:sz w:val="22"/>
          <w:szCs w:val="22"/>
          <w:lang w:val="hy-AM"/>
        </w:rPr>
        <w:t xml:space="preserve"> չօգտագործվող </w:t>
      </w:r>
      <w:r w:rsidR="00C63922" w:rsidRPr="00D96B60">
        <w:rPr>
          <w:rFonts w:ascii="GHEA Grapalat" w:hAnsi="GHEA Grapalat" w:cs="Sylfaen"/>
          <w:sz w:val="22"/>
          <w:szCs w:val="22"/>
          <w:lang w:val="hy-AM"/>
        </w:rPr>
        <w:t>և</w:t>
      </w:r>
      <w:r w:rsidR="000C5B44" w:rsidRPr="00D96B60">
        <w:rPr>
          <w:rFonts w:ascii="GHEA Grapalat" w:hAnsi="GHEA Grapalat" w:cs="Sylfaen"/>
          <w:sz w:val="22"/>
          <w:szCs w:val="22"/>
          <w:lang w:val="hy-AM"/>
        </w:rPr>
        <w:t xml:space="preserve"> վարձակալությամբ տրված տարածքներ</w:t>
      </w:r>
      <w:r w:rsidR="00C63922" w:rsidRPr="00D96B6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A1830">
        <w:rPr>
          <w:rFonts w:ascii="GHEA Grapalat" w:hAnsi="GHEA Grapalat" w:cs="Sylfaen"/>
          <w:sz w:val="22"/>
          <w:szCs w:val="22"/>
          <w:lang w:val="hy-AM"/>
        </w:rPr>
        <w:t>չկան</w:t>
      </w:r>
      <w:r w:rsidR="000C5B44" w:rsidRPr="00D96B60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71B4B07D" w14:textId="77777777" w:rsidR="000D6EC6" w:rsidRPr="00D96B60" w:rsidRDefault="000D6EC6" w:rsidP="007D132C">
      <w:pPr>
        <w:pStyle w:val="a3"/>
        <w:tabs>
          <w:tab w:val="clear" w:pos="540"/>
        </w:tabs>
        <w:ind w:firstLine="567"/>
        <w:rPr>
          <w:rFonts w:ascii="GHEA Grapalat" w:hAnsi="GHEA Grapalat"/>
          <w:sz w:val="22"/>
          <w:szCs w:val="22"/>
          <w:lang w:val="hy-AM"/>
        </w:rPr>
      </w:pPr>
    </w:p>
    <w:p w14:paraId="1FB12113" w14:textId="77777777" w:rsidR="00786BF1" w:rsidRDefault="00786BF1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11FCD90F" w14:textId="7BFEB444" w:rsidR="006945D2" w:rsidRPr="005C545E" w:rsidRDefault="006945D2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5C545E">
        <w:rPr>
          <w:rFonts w:ascii="GHEA Grapalat" w:hAnsi="GHEA Grapalat"/>
          <w:b/>
          <w:sz w:val="22"/>
          <w:szCs w:val="22"/>
          <w:u w:val="single"/>
          <w:lang w:val="hy-AM"/>
        </w:rPr>
        <w:t>1</w:t>
      </w:r>
      <w:r w:rsidR="000D6EC6" w:rsidRPr="005C545E">
        <w:rPr>
          <w:rFonts w:ascii="GHEA Grapalat" w:hAnsi="GHEA Grapalat"/>
          <w:b/>
          <w:sz w:val="22"/>
          <w:szCs w:val="22"/>
          <w:u w:val="single"/>
          <w:lang w:val="hy-AM"/>
        </w:rPr>
        <w:t>7</w:t>
      </w:r>
      <w:r w:rsidRPr="005C545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.   </w:t>
      </w:r>
      <w:r w:rsidRPr="005C545E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</w:t>
      </w:r>
      <w:r w:rsidRPr="005C545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 </w:t>
      </w:r>
      <w:r w:rsidRPr="005C545E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ԼՈՌՈՒ </w:t>
      </w:r>
      <w:r w:rsidRPr="005C545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5C545E">
        <w:rPr>
          <w:rFonts w:ascii="GHEA Grapalat" w:hAnsi="GHEA Grapalat" w:cs="Sylfaen"/>
          <w:b/>
          <w:sz w:val="22"/>
          <w:szCs w:val="22"/>
          <w:u w:val="single"/>
          <w:lang w:val="hy-AM"/>
        </w:rPr>
        <w:t>ՄԱՐԶՊԵՏԱՐԱՆ</w:t>
      </w:r>
    </w:p>
    <w:p w14:paraId="69A2FE9E" w14:textId="134D61E6" w:rsidR="00E10887" w:rsidRPr="005C545E" w:rsidRDefault="006945D2" w:rsidP="0044461E">
      <w:pPr>
        <w:pStyle w:val="a3"/>
        <w:tabs>
          <w:tab w:val="clear" w:pos="540"/>
          <w:tab w:val="left" w:pos="720"/>
        </w:tabs>
        <w:ind w:firstLine="630"/>
        <w:rPr>
          <w:rFonts w:ascii="GHEA Grapalat" w:hAnsi="GHEA Grapalat"/>
          <w:sz w:val="22"/>
          <w:szCs w:val="22"/>
          <w:lang w:val="hy-AM"/>
        </w:rPr>
      </w:pPr>
      <w:r w:rsidRPr="005C545E">
        <w:rPr>
          <w:rFonts w:ascii="GHEA Grapalat" w:hAnsi="GHEA Grapalat"/>
          <w:sz w:val="22"/>
          <w:szCs w:val="22"/>
          <w:lang w:val="hy-AM"/>
        </w:rPr>
        <w:t xml:space="preserve">1. Մարզպետարանի ենթակայությամբ </w:t>
      </w:r>
      <w:r w:rsidR="00396A0F" w:rsidRPr="005C545E">
        <w:rPr>
          <w:rFonts w:ascii="GHEA Grapalat" w:hAnsi="GHEA Grapalat"/>
          <w:sz w:val="22"/>
          <w:szCs w:val="22"/>
          <w:lang w:val="hy-AM"/>
        </w:rPr>
        <w:t>2024թ</w:t>
      </w:r>
      <w:r w:rsidRPr="005C545E">
        <w:rPr>
          <w:rFonts w:ascii="GHEA Grapalat" w:hAnsi="GHEA Grapalat"/>
          <w:sz w:val="22"/>
          <w:szCs w:val="22"/>
          <w:lang w:val="hy-AM"/>
        </w:rPr>
        <w:t xml:space="preserve">.-ի տարեկան տվյալներով առկա են 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>6</w:t>
      </w:r>
      <w:r w:rsidRPr="005C545E">
        <w:rPr>
          <w:rFonts w:ascii="GHEA Grapalat" w:hAnsi="GHEA Grapalat"/>
          <w:sz w:val="22"/>
          <w:szCs w:val="22"/>
          <w:lang w:val="hy-AM"/>
        </w:rPr>
        <w:t xml:space="preserve"> պետական մասնակցությամբ առևտրային կազմակերպությու</w:t>
      </w:r>
      <w:r w:rsidR="000C5B44" w:rsidRPr="005C545E">
        <w:rPr>
          <w:rFonts w:ascii="GHEA Grapalat" w:hAnsi="GHEA Grapalat"/>
          <w:sz w:val="22"/>
          <w:szCs w:val="22"/>
          <w:lang w:val="hy-AM"/>
        </w:rPr>
        <w:t>ն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>։</w:t>
      </w:r>
      <w:r w:rsidR="0001571F" w:rsidRPr="005C545E">
        <w:rPr>
          <w:rFonts w:ascii="GHEA Grapalat" w:hAnsi="GHEA Grapalat"/>
          <w:sz w:val="22"/>
          <w:szCs w:val="22"/>
          <w:lang w:val="hy-AM"/>
        </w:rPr>
        <w:t xml:space="preserve"> 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>Նախորդ տարվա նկատմամբ կազմակերպությունների թիվը նվազել է 6-ով։ Վերջիններիս բաժնետոմսերի կառավարման լիազորությունները ՀՀ կառավարության 20</w:t>
      </w:r>
      <w:r w:rsidR="00E10887" w:rsidRPr="005C545E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>02</w:t>
      </w:r>
      <w:r w:rsidR="00E10887" w:rsidRPr="005C545E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>2025</w:t>
      </w:r>
      <w:r w:rsidR="00E10887" w:rsidRPr="005C545E">
        <w:rPr>
          <w:rFonts w:ascii="GHEA Grapalat" w:hAnsi="GHEA Grapalat" w:cs="GHEA Grapalat"/>
          <w:sz w:val="22"/>
          <w:szCs w:val="22"/>
          <w:lang w:val="hy-AM"/>
        </w:rPr>
        <w:t>թ</w:t>
      </w:r>
      <w:r w:rsidR="00E10887" w:rsidRPr="005C545E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 xml:space="preserve"> </w:t>
      </w:r>
      <w:r w:rsidR="00E10887" w:rsidRPr="005C545E">
        <w:rPr>
          <w:rFonts w:ascii="GHEA Grapalat" w:hAnsi="GHEA Grapalat" w:cs="GHEA Grapalat"/>
          <w:sz w:val="22"/>
          <w:szCs w:val="22"/>
          <w:lang w:val="hy-AM"/>
        </w:rPr>
        <w:t>թիվ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 xml:space="preserve"> 194-</w:t>
      </w:r>
      <w:r w:rsidR="00E10887" w:rsidRPr="005C545E">
        <w:rPr>
          <w:rFonts w:ascii="GHEA Grapalat" w:hAnsi="GHEA Grapalat" w:cs="GHEA Grapalat"/>
          <w:sz w:val="22"/>
          <w:szCs w:val="22"/>
          <w:lang w:val="hy-AM"/>
        </w:rPr>
        <w:t>Ն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 xml:space="preserve"> </w:t>
      </w:r>
      <w:r w:rsidR="00E10887" w:rsidRPr="005C545E">
        <w:rPr>
          <w:rFonts w:ascii="GHEA Grapalat" w:hAnsi="GHEA Grapalat" w:cs="GHEA Grapalat"/>
          <w:sz w:val="22"/>
          <w:szCs w:val="22"/>
          <w:lang w:val="hy-AM"/>
        </w:rPr>
        <w:t>որոշմամբ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 xml:space="preserve"> </w:t>
      </w:r>
      <w:r w:rsidR="00E10887" w:rsidRPr="005C545E">
        <w:rPr>
          <w:rFonts w:ascii="GHEA Grapalat" w:hAnsi="GHEA Grapalat" w:cs="GHEA Grapalat"/>
          <w:sz w:val="22"/>
          <w:szCs w:val="22"/>
          <w:lang w:val="hy-AM"/>
        </w:rPr>
        <w:t>վերապահվել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 xml:space="preserve"> </w:t>
      </w:r>
      <w:r w:rsidR="00E10887" w:rsidRPr="005C545E">
        <w:rPr>
          <w:rFonts w:ascii="GHEA Grapalat" w:hAnsi="GHEA Grapalat" w:cs="GHEA Grapalat"/>
          <w:sz w:val="22"/>
          <w:szCs w:val="22"/>
          <w:lang w:val="hy-AM"/>
        </w:rPr>
        <w:t>է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 xml:space="preserve"> </w:t>
      </w:r>
      <w:r w:rsidR="00E10887" w:rsidRPr="005C545E">
        <w:rPr>
          <w:rFonts w:ascii="GHEA Grapalat" w:hAnsi="GHEA Grapalat" w:cs="GHEA Grapalat"/>
          <w:sz w:val="22"/>
          <w:szCs w:val="22"/>
          <w:lang w:val="hy-AM"/>
        </w:rPr>
        <w:t>ՀՀ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 xml:space="preserve"> </w:t>
      </w:r>
      <w:r w:rsidR="00E10887" w:rsidRPr="005C545E">
        <w:rPr>
          <w:rFonts w:ascii="GHEA Grapalat" w:hAnsi="GHEA Grapalat" w:cs="GHEA Grapalat"/>
          <w:sz w:val="22"/>
          <w:szCs w:val="22"/>
          <w:lang w:val="hy-AM"/>
        </w:rPr>
        <w:t>առողջա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>պահության նախարարությանը։</w:t>
      </w:r>
    </w:p>
    <w:p w14:paraId="5A09437C" w14:textId="0838FF8F" w:rsidR="006945D2" w:rsidRPr="005C545E" w:rsidRDefault="006945D2" w:rsidP="0044461E">
      <w:pPr>
        <w:pStyle w:val="a3"/>
        <w:tabs>
          <w:tab w:val="clear" w:pos="540"/>
          <w:tab w:val="left" w:pos="720"/>
        </w:tabs>
        <w:ind w:firstLine="630"/>
        <w:rPr>
          <w:rFonts w:ascii="GHEA Grapalat" w:hAnsi="GHEA Grapalat"/>
          <w:sz w:val="22"/>
          <w:szCs w:val="22"/>
          <w:lang w:val="hy-AM"/>
        </w:rPr>
      </w:pPr>
      <w:r w:rsidRPr="005C545E">
        <w:rPr>
          <w:rFonts w:ascii="GHEA Grapalat" w:hAnsi="GHEA Grapalat"/>
          <w:sz w:val="22"/>
          <w:szCs w:val="22"/>
          <w:lang w:val="hy-AM"/>
        </w:rPr>
        <w:t xml:space="preserve">2. Կազմակերպություններում աշխատողների միջին ցուցակային ընդհանուր թիվը կազմում է </w:t>
      </w:r>
      <w:r w:rsidR="00E10887" w:rsidRPr="005C545E">
        <w:rPr>
          <w:rFonts w:ascii="GHEA Grapalat" w:hAnsi="GHEA Grapalat"/>
          <w:sz w:val="22"/>
          <w:szCs w:val="22"/>
          <w:lang w:val="hy-AM"/>
        </w:rPr>
        <w:t>392</w:t>
      </w:r>
      <w:r w:rsidR="0001571F" w:rsidRPr="005C545E">
        <w:rPr>
          <w:rFonts w:ascii="GHEA Grapalat" w:hAnsi="GHEA Grapalat"/>
          <w:sz w:val="22"/>
          <w:szCs w:val="22"/>
          <w:lang w:val="hy-AM"/>
        </w:rPr>
        <w:t xml:space="preserve">  աշխատող։</w:t>
      </w:r>
    </w:p>
    <w:p w14:paraId="2611B6F9" w14:textId="56BFAE45" w:rsidR="006945D2" w:rsidRPr="00491655" w:rsidRDefault="006945D2" w:rsidP="0044461E">
      <w:pPr>
        <w:pStyle w:val="a3"/>
        <w:tabs>
          <w:tab w:val="num" w:pos="-5220"/>
        </w:tabs>
        <w:ind w:firstLine="630"/>
        <w:rPr>
          <w:rFonts w:ascii="GHEA Grapalat" w:hAnsi="GHEA Grapalat" w:cs="Sylfaen"/>
          <w:sz w:val="22"/>
          <w:szCs w:val="22"/>
          <w:lang w:val="hy-AM"/>
        </w:rPr>
      </w:pPr>
      <w:r w:rsidRPr="005C545E">
        <w:rPr>
          <w:rFonts w:ascii="GHEA Grapalat" w:hAnsi="GHEA Grapalat"/>
          <w:sz w:val="22"/>
          <w:szCs w:val="22"/>
          <w:lang w:val="hy-AM"/>
        </w:rPr>
        <w:t>3. Ստորև ներկայացված են ա</w:t>
      </w:r>
      <w:r w:rsidRPr="005C545E">
        <w:rPr>
          <w:rFonts w:ascii="GHEA Grapalat" w:hAnsi="GHEA Grapalat" w:cs="Sylfaen"/>
          <w:sz w:val="22"/>
          <w:szCs w:val="22"/>
          <w:lang w:val="hy-AM"/>
        </w:rPr>
        <w:t>ռևտրային կազմակերպությունների ֆինանսատնտեսական գործունեության ամփոփ</w:t>
      </w:r>
      <w:r w:rsidRPr="005C54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C545E">
        <w:rPr>
          <w:rFonts w:ascii="GHEA Grapalat" w:hAnsi="GHEA Grapalat" w:cs="Sylfaen"/>
          <w:sz w:val="22"/>
          <w:szCs w:val="22"/>
          <w:lang w:val="hy-AM"/>
        </w:rPr>
        <w:t>արդյունքները՝</w:t>
      </w:r>
    </w:p>
    <w:p w14:paraId="10A53771" w14:textId="77777777" w:rsidR="006945D2" w:rsidRPr="00491655" w:rsidRDefault="006945D2" w:rsidP="006945D2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491655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  <w:r w:rsidRPr="00491655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491655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491655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491655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491655">
        <w:rPr>
          <w:rFonts w:ascii="GHEA Grapalat" w:hAnsi="GHEA Grapalat" w:cs="Sylfaen"/>
          <w:i/>
          <w:iCs/>
          <w:sz w:val="22"/>
          <w:szCs w:val="22"/>
        </w:rPr>
        <w:t>)</w:t>
      </w:r>
      <w:r w:rsidRPr="00491655">
        <w:rPr>
          <w:rFonts w:ascii="GHEA Grapalat" w:hAnsi="GHEA Grapalat"/>
          <w:i/>
          <w:iCs/>
          <w:sz w:val="22"/>
          <w:szCs w:val="22"/>
        </w:rPr>
        <w:t xml:space="preserve">   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889"/>
        <w:gridCol w:w="2126"/>
      </w:tblGrid>
      <w:tr w:rsidR="00E10887" w:rsidRPr="00E10887" w14:paraId="7541C548" w14:textId="77777777" w:rsidTr="00F0471C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2D4C9A62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C545E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889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6ECB5B25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5C545E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0A748777" w14:textId="64C26B36" w:rsidR="006945D2" w:rsidRPr="005C545E" w:rsidRDefault="00396A0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5C545E">
              <w:rPr>
                <w:rFonts w:ascii="GHEA Grapalat" w:hAnsi="GHEA Grapalat"/>
                <w:sz w:val="22"/>
                <w:szCs w:val="22"/>
                <w:lang w:val="hy-AM"/>
              </w:rPr>
              <w:t>2024թ</w:t>
            </w:r>
            <w:r w:rsidR="006945D2" w:rsidRPr="005C545E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337D9ECC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5C545E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714D55" w:rsidRPr="00BA1088" w14:paraId="6484977C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3A5ECD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1553E439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5C545E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  <w:proofErr w:type="gram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4E671B06" w14:textId="5BECD505" w:rsidR="006945D2" w:rsidRPr="005C545E" w:rsidRDefault="00836AAA" w:rsidP="00836AA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>469,921.1</w:t>
            </w:r>
          </w:p>
        </w:tc>
      </w:tr>
      <w:tr w:rsidR="00714D55" w:rsidRPr="00BA1088" w14:paraId="4E37257A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DB455E0" w14:textId="77777777" w:rsidR="006945D2" w:rsidRPr="005C545E" w:rsidRDefault="0098332F" w:rsidP="00F0471C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5C545E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6945D2" w:rsidRPr="005C545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1A4F4672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5C545E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proofErr w:type="gram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6E4E559C" w14:textId="5329C047" w:rsidR="006945D2" w:rsidRPr="005C545E" w:rsidRDefault="00836AAA" w:rsidP="00BA1088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</w:t>
            </w:r>
            <w:r w:rsidR="0001571F"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,</w:t>
            </w: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972</w:t>
            </w:r>
            <w:r w:rsidR="006945D2" w:rsidRPr="005C545E">
              <w:rPr>
                <w:rFonts w:ascii="MS Mincho" w:eastAsia="MS Mincho" w:hAnsi="MS Mincho" w:cs="MS Mincho" w:hint="eastAsia"/>
                <w:bCs/>
                <w:sz w:val="22"/>
                <w:szCs w:val="22"/>
                <w:lang w:val="hy-AM"/>
              </w:rPr>
              <w:t>․</w:t>
            </w: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6</w:t>
            </w:r>
          </w:p>
        </w:tc>
      </w:tr>
      <w:tr w:rsidR="006945D2" w:rsidRPr="00BA1088" w14:paraId="12D35DBA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4A59110" w14:textId="77777777" w:rsidR="006945D2" w:rsidRPr="005C545E" w:rsidRDefault="0098332F" w:rsidP="00F0471C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>3</w:t>
            </w:r>
            <w:r w:rsidR="006945D2" w:rsidRPr="005C545E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4EBAE130" w14:textId="77777777" w:rsidR="006945D2" w:rsidRPr="005C545E" w:rsidRDefault="006945D2" w:rsidP="00F0471C">
            <w:pPr>
              <w:pStyle w:val="a5"/>
              <w:spacing w:line="360" w:lineRule="auto"/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725DC820" w14:textId="55F7EA66" w:rsidR="006945D2" w:rsidRPr="005C545E" w:rsidRDefault="00D01FF4" w:rsidP="00BA1088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</w:pP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292</w:t>
            </w:r>
            <w:r w:rsidR="006945D2" w:rsidRPr="005C545E">
              <w:rPr>
                <w:rFonts w:ascii="MS Mincho" w:eastAsia="MS Mincho" w:hAnsi="MS Mincho" w:cs="MS Mincho" w:hint="eastAsia"/>
                <w:bCs/>
                <w:sz w:val="22"/>
                <w:szCs w:val="22"/>
                <w:lang w:val="hy-AM"/>
              </w:rPr>
              <w:t>․</w:t>
            </w: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6</w:t>
            </w:r>
          </w:p>
        </w:tc>
      </w:tr>
      <w:tr w:rsidR="006945D2" w:rsidRPr="00BA1088" w14:paraId="2BA12C9C" w14:textId="77777777" w:rsidTr="0044461E">
        <w:trPr>
          <w:trHeight w:val="82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BF63D6" w14:textId="77777777" w:rsidR="006945D2" w:rsidRPr="005C545E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>4</w:t>
            </w:r>
            <w:r w:rsidR="006945D2" w:rsidRPr="005C545E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3665FC95" w14:textId="77777777" w:rsidR="006945D2" w:rsidRPr="005C545E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>4</w:t>
            </w:r>
            <w:r w:rsidR="006945D2" w:rsidRPr="005C545E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0197B2EE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hy-AM"/>
              </w:rPr>
              <w:t>`</w:t>
            </w:r>
          </w:p>
          <w:p w14:paraId="33B7FCEC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6659798B" w14:textId="77777777" w:rsidR="00D01FF4" w:rsidRPr="005C545E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1,262,261.9</w:t>
            </w:r>
          </w:p>
          <w:p w14:paraId="06B011A2" w14:textId="1AB16B41" w:rsidR="006945D2" w:rsidRPr="005C545E" w:rsidRDefault="00D01FF4" w:rsidP="0044461E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1,106,807.8</w:t>
            </w:r>
          </w:p>
        </w:tc>
      </w:tr>
      <w:tr w:rsidR="006945D2" w:rsidRPr="00BA1088" w14:paraId="4129878C" w14:textId="77777777" w:rsidTr="00F0471C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1393A11" w14:textId="77777777" w:rsidR="006945D2" w:rsidRPr="005C545E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>5</w:t>
            </w:r>
            <w:r w:rsidR="006945D2" w:rsidRPr="005C545E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6B759B1E" w14:textId="77777777" w:rsidR="006945D2" w:rsidRPr="005C545E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>5</w:t>
            </w:r>
            <w:r w:rsidR="006945D2" w:rsidRPr="005C545E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19CCB680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5D8215DA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545E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5C545E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3502AAA1" w14:textId="77777777" w:rsidR="00D01FF4" w:rsidRPr="005C545E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1,260,149.0</w:t>
            </w:r>
          </w:p>
          <w:p w14:paraId="729D28CD" w14:textId="77777777" w:rsidR="00D01FF4" w:rsidRPr="005C545E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1,150,838.4</w:t>
            </w:r>
          </w:p>
          <w:p w14:paraId="2FCC06B1" w14:textId="77777777" w:rsidR="006945D2" w:rsidRPr="005C545E" w:rsidRDefault="006945D2" w:rsidP="00BA1088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945D2" w:rsidRPr="00BA1088" w14:paraId="2524A5ED" w14:textId="77777777" w:rsidTr="00F0471C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141D821" w14:textId="77777777" w:rsidR="006945D2" w:rsidRPr="005C545E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>6</w:t>
            </w:r>
            <w:r w:rsidR="006945D2" w:rsidRPr="005C545E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060D54C4" w14:textId="77777777" w:rsidR="006945D2" w:rsidRPr="005C545E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>6</w:t>
            </w:r>
            <w:r w:rsidR="006945D2" w:rsidRPr="005C545E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48799089" w14:textId="77777777" w:rsidR="006945D2" w:rsidRPr="005C545E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>6</w:t>
            </w:r>
            <w:r w:rsidR="006945D2" w:rsidRPr="005C545E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7AAAAD7C" w14:textId="77777777" w:rsidR="006945D2" w:rsidRPr="005C545E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545E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6945D2" w:rsidRPr="005C545E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00CE6676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093D6C73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1476385F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165D4328" w14:textId="77777777" w:rsidR="006945D2" w:rsidRPr="005C545E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C545E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0967C60A" w14:textId="77777777" w:rsidR="00D01FF4" w:rsidRPr="005C545E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60,553.6</w:t>
            </w:r>
          </w:p>
          <w:p w14:paraId="6ADFB820" w14:textId="77777777" w:rsidR="00D01FF4" w:rsidRPr="005C545E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12,096.9</w:t>
            </w:r>
          </w:p>
          <w:p w14:paraId="21AF6F49" w14:textId="77777777" w:rsidR="00D01FF4" w:rsidRPr="005C545E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6,059.0</w:t>
            </w:r>
          </w:p>
          <w:p w14:paraId="7D936993" w14:textId="77777777" w:rsidR="00D01FF4" w:rsidRPr="005C545E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8,128.7</w:t>
            </w:r>
          </w:p>
          <w:p w14:paraId="7FC78ACC" w14:textId="77777777" w:rsidR="006945D2" w:rsidRPr="005C545E" w:rsidRDefault="00714D55" w:rsidP="00D01FF4">
            <w:pPr>
              <w:framePr w:hSpace="180" w:wrap="auto" w:vAnchor="text" w:hAnchor="text" w:y="1"/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5C545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6945D2" w:rsidRPr="005C545E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  </w:t>
            </w:r>
          </w:p>
        </w:tc>
      </w:tr>
      <w:tr w:rsidR="006945D2" w:rsidRPr="00BA1088" w14:paraId="5E347C55" w14:textId="77777777" w:rsidTr="00F0471C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9FE4BA5" w14:textId="77777777" w:rsidR="006945D2" w:rsidRPr="00BE045F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E045F">
              <w:rPr>
                <w:rFonts w:ascii="GHEA Grapalat" w:hAnsi="GHEA Grapalat"/>
                <w:sz w:val="22"/>
                <w:szCs w:val="22"/>
              </w:rPr>
              <w:lastRenderedPageBreak/>
              <w:t>7</w:t>
            </w:r>
            <w:r w:rsidR="006945D2" w:rsidRPr="00BE045F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7BA8A48C" w14:textId="77777777" w:rsidR="006945D2" w:rsidRPr="00BE045F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E045F">
              <w:rPr>
                <w:rFonts w:ascii="GHEA Grapalat" w:hAnsi="GHEA Grapalat"/>
                <w:sz w:val="22"/>
                <w:szCs w:val="22"/>
              </w:rPr>
              <w:t>7</w:t>
            </w:r>
            <w:r w:rsidR="006945D2" w:rsidRPr="00BE045F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0FBD8420" w14:textId="77777777" w:rsidR="006945D2" w:rsidRPr="00BE045F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045F">
              <w:rPr>
                <w:rFonts w:ascii="GHEA Grapalat" w:hAnsi="GHEA Grapalat"/>
                <w:sz w:val="22"/>
                <w:szCs w:val="22"/>
              </w:rPr>
              <w:t>7</w:t>
            </w:r>
            <w:r w:rsidR="006945D2" w:rsidRPr="00BE045F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74827D70" w14:textId="77777777" w:rsidR="006945D2" w:rsidRPr="00BE045F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045F">
              <w:rPr>
                <w:rFonts w:ascii="GHEA Grapalat" w:hAnsi="GHEA Grapalat" w:cs="Sylfaen"/>
                <w:sz w:val="22"/>
                <w:szCs w:val="22"/>
                <w:lang w:val="hy-AM"/>
              </w:rPr>
              <w:t>Ընթացիկ ակտիվներ ընդամենը,  այդ թվում`</w:t>
            </w:r>
          </w:p>
          <w:p w14:paraId="4D132C45" w14:textId="77777777" w:rsidR="006945D2" w:rsidRPr="00BE045F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045F">
              <w:rPr>
                <w:rFonts w:ascii="GHEA Grapalat" w:hAnsi="GHEA Grapalat" w:cs="Sylfaen"/>
                <w:sz w:val="22"/>
                <w:szCs w:val="22"/>
                <w:lang w:val="hy-AM"/>
              </w:rPr>
              <w:t>դեբիտորակն  պարտքեր վաճառքի գծով</w:t>
            </w:r>
          </w:p>
          <w:p w14:paraId="73963332" w14:textId="77777777" w:rsidR="006945D2" w:rsidRPr="00BE045F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E045F">
              <w:rPr>
                <w:rFonts w:ascii="GHEA Grapalat" w:hAnsi="GHEA Grapalat" w:cs="Sylfaen"/>
                <w:sz w:val="22"/>
                <w:szCs w:val="22"/>
                <w:lang w:val="hy-AM"/>
              </w:rPr>
              <w:t>դրամական միջոցներ և դրանց համարծեքներ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7438A24C" w14:textId="77777777" w:rsidR="00D01FF4" w:rsidRPr="00BE045F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E045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158,826.3</w:t>
            </w:r>
          </w:p>
          <w:p w14:paraId="7C01721D" w14:textId="77777777" w:rsidR="00D01FF4" w:rsidRPr="00BE045F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E045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19,563.0</w:t>
            </w:r>
          </w:p>
          <w:p w14:paraId="4DA6F8A0" w14:textId="77777777" w:rsidR="00D01FF4" w:rsidRPr="00BE045F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E045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44,516.6</w:t>
            </w:r>
          </w:p>
          <w:p w14:paraId="4453CEE2" w14:textId="77777777" w:rsidR="006945D2" w:rsidRPr="00BE045F" w:rsidRDefault="006945D2" w:rsidP="00F0471C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945D2" w:rsidRPr="00BA1088" w14:paraId="790F31B3" w14:textId="77777777" w:rsidTr="00F0471C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92A69E" w14:textId="77777777" w:rsidR="006945D2" w:rsidRPr="00BE045F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E045F">
              <w:rPr>
                <w:rFonts w:ascii="GHEA Grapalat" w:hAnsi="GHEA Grapalat"/>
                <w:sz w:val="22"/>
                <w:szCs w:val="22"/>
                <w:lang w:val="ru-RU"/>
              </w:rPr>
              <w:t>8.</w:t>
            </w:r>
          </w:p>
          <w:p w14:paraId="7B0EB7CA" w14:textId="77777777" w:rsidR="006945D2" w:rsidRPr="00BE045F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E045F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6945D2" w:rsidRPr="00BE045F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7EADA9A7" w14:textId="77777777" w:rsidR="006945D2" w:rsidRPr="00BE045F" w:rsidRDefault="009833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E045F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6945D2" w:rsidRPr="00BE045F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675273D0" w14:textId="77777777" w:rsidR="006945D2" w:rsidRPr="00BE045F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6131CE0C" w14:textId="77777777" w:rsidR="006945D2" w:rsidRPr="00BE045F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4EBA9A3E" w14:textId="77777777" w:rsidR="006945D2" w:rsidRPr="00BE045F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48E0CBA8" w14:textId="77777777" w:rsidR="00D01FF4" w:rsidRPr="00BE045F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E045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105,110.5</w:t>
            </w:r>
          </w:p>
          <w:p w14:paraId="3EA97417" w14:textId="77777777" w:rsidR="00D01FF4" w:rsidRPr="00BE045F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E045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0.0</w:t>
            </w:r>
          </w:p>
          <w:p w14:paraId="19455FC5" w14:textId="77777777" w:rsidR="00D01FF4" w:rsidRPr="00BE045F" w:rsidRDefault="00D01FF4" w:rsidP="00D01FF4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E045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95,521.5</w:t>
            </w:r>
          </w:p>
          <w:p w14:paraId="385D944D" w14:textId="77777777" w:rsidR="006945D2" w:rsidRPr="00BE045F" w:rsidRDefault="006945D2" w:rsidP="00F0471C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6945D2" w:rsidRPr="00BA1088" w14:paraId="4C53B09F" w14:textId="77777777" w:rsidTr="0044461E">
        <w:trPr>
          <w:trHeight w:val="38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6F2972A" w14:textId="77777777" w:rsidR="006945D2" w:rsidRPr="00BE045F" w:rsidRDefault="0098332F" w:rsidP="0098332F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BE045F">
              <w:rPr>
                <w:rFonts w:ascii="GHEA Grapalat" w:hAnsi="GHEA Grapalat"/>
                <w:sz w:val="22"/>
                <w:szCs w:val="22"/>
              </w:rPr>
              <w:t>9</w:t>
            </w:r>
            <w:r w:rsidR="006945D2" w:rsidRPr="00BE045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339DF8E8" w14:textId="77777777" w:rsidR="006945D2" w:rsidRPr="00BE045F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BE045F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BE045F">
              <w:rPr>
                <w:rFonts w:ascii="GHEA Grapalat" w:hAnsi="GHEA Grapalat" w:cs="Sylfaen"/>
                <w:sz w:val="22"/>
                <w:szCs w:val="22"/>
              </w:rPr>
              <w:t xml:space="preserve"> իրացումից հասույթ</w:t>
            </w:r>
          </w:p>
        </w:tc>
        <w:tc>
          <w:tcPr>
            <w:tcW w:w="2126" w:type="dxa"/>
            <w:tcBorders>
              <w:right w:val="single" w:sz="18" w:space="0" w:color="auto"/>
            </w:tcBorders>
          </w:tcPr>
          <w:p w14:paraId="38346000" w14:textId="0AEE7256" w:rsidR="006945D2" w:rsidRPr="00BE045F" w:rsidRDefault="00D01FF4" w:rsidP="00FC6009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E045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1,106,807.8</w:t>
            </w:r>
          </w:p>
        </w:tc>
      </w:tr>
    </w:tbl>
    <w:p w14:paraId="41ABAEAF" w14:textId="77777777" w:rsidR="006945D2" w:rsidRPr="00292C46" w:rsidRDefault="006945D2" w:rsidP="006945D2">
      <w:pPr>
        <w:pStyle w:val="a3"/>
        <w:tabs>
          <w:tab w:val="num" w:pos="-5220"/>
        </w:tabs>
        <w:rPr>
          <w:rFonts w:ascii="GHEA Grapalat" w:hAnsi="GHEA Grapalat"/>
          <w:i/>
          <w:iCs/>
          <w:sz w:val="22"/>
          <w:szCs w:val="22"/>
        </w:rPr>
      </w:pPr>
      <w:r w:rsidRPr="00292C46">
        <w:rPr>
          <w:rFonts w:ascii="GHEA Grapalat" w:hAnsi="GHEA Grapalat"/>
          <w:i/>
          <w:iCs/>
          <w:sz w:val="22"/>
          <w:szCs w:val="22"/>
          <w:lang w:val="hy-AM"/>
        </w:rPr>
        <w:t xml:space="preserve">                            </w:t>
      </w:r>
    </w:p>
    <w:p w14:paraId="72595121" w14:textId="122BC7FE" w:rsidR="006945D2" w:rsidRPr="00BE045F" w:rsidRDefault="006945D2" w:rsidP="0044461E">
      <w:pPr>
        <w:tabs>
          <w:tab w:val="left" w:pos="-142"/>
        </w:tabs>
        <w:spacing w:line="360" w:lineRule="auto"/>
        <w:ind w:left="-90" w:firstLine="450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BE045F">
        <w:rPr>
          <w:rFonts w:ascii="GHEA Grapalat" w:hAnsi="GHEA Grapalat" w:cs="Sylfaen"/>
          <w:sz w:val="22"/>
          <w:szCs w:val="22"/>
          <w:lang w:val="hy-AM" w:eastAsia="en-US"/>
        </w:rPr>
        <w:tab/>
      </w:r>
      <w:r w:rsidR="00396A0F" w:rsidRPr="00BE045F">
        <w:rPr>
          <w:rFonts w:ascii="GHEA Grapalat" w:hAnsi="GHEA Grapalat"/>
          <w:sz w:val="22"/>
          <w:szCs w:val="22"/>
          <w:lang w:val="hy-AM"/>
        </w:rPr>
        <w:t>2024թ</w:t>
      </w:r>
      <w:r w:rsidRPr="00BE045F">
        <w:rPr>
          <w:rFonts w:ascii="GHEA Grapalat" w:hAnsi="GHEA Grapalat" w:cs="Sylfaen"/>
          <w:sz w:val="22"/>
          <w:szCs w:val="22"/>
          <w:lang w:val="hy-AM" w:eastAsia="en-US"/>
        </w:rPr>
        <w:t xml:space="preserve">.-ի տարեկան տվյալներով </w:t>
      </w:r>
      <w:r w:rsidRPr="00BE045F">
        <w:rPr>
          <w:rFonts w:ascii="GHEA Grapalat" w:hAnsi="GHEA Grapalat"/>
          <w:sz w:val="22"/>
          <w:szCs w:val="22"/>
          <w:lang w:val="hy-AM"/>
        </w:rPr>
        <w:t xml:space="preserve">«Վանաձորի </w:t>
      </w:r>
      <w:r w:rsidR="00714D55" w:rsidRPr="00BE045F">
        <w:rPr>
          <w:rFonts w:ascii="GHEA Grapalat" w:hAnsi="GHEA Grapalat"/>
          <w:sz w:val="22"/>
          <w:szCs w:val="22"/>
          <w:lang w:val="hy-AM"/>
        </w:rPr>
        <w:t xml:space="preserve">թիվ 3 պոլիկլինիկա» </w:t>
      </w:r>
      <w:r w:rsidRPr="00BE045F">
        <w:rPr>
          <w:rFonts w:ascii="GHEA Grapalat" w:hAnsi="GHEA Grapalat"/>
          <w:sz w:val="22"/>
          <w:szCs w:val="22"/>
          <w:lang w:val="hy-AM"/>
        </w:rPr>
        <w:t xml:space="preserve">ՓԲԸ-ն աշխատել </w:t>
      </w:r>
      <w:r w:rsidR="00FF4844" w:rsidRPr="00BE045F">
        <w:rPr>
          <w:rFonts w:ascii="GHEA Grapalat" w:hAnsi="GHEA Grapalat"/>
          <w:sz w:val="22"/>
          <w:szCs w:val="22"/>
          <w:lang w:val="hy-AM"/>
        </w:rPr>
        <w:t xml:space="preserve">է </w:t>
      </w:r>
      <w:r w:rsidRPr="00BE045F">
        <w:rPr>
          <w:rFonts w:ascii="GHEA Grapalat" w:hAnsi="GHEA Grapalat"/>
          <w:sz w:val="22"/>
          <w:szCs w:val="22"/>
          <w:lang w:val="hy-AM"/>
        </w:rPr>
        <w:t>վնասով,</w:t>
      </w:r>
      <w:r w:rsidR="00714D55" w:rsidRPr="00BE045F">
        <w:rPr>
          <w:rFonts w:ascii="GHEA Grapalat" w:hAnsi="GHEA Grapalat" w:cs="Sylfaen"/>
          <w:sz w:val="22"/>
          <w:szCs w:val="22"/>
          <w:lang w:val="hy-AM" w:eastAsia="en-US"/>
        </w:rPr>
        <w:t xml:space="preserve"> </w:t>
      </w:r>
      <w:r w:rsidRPr="00BE045F">
        <w:rPr>
          <w:rFonts w:ascii="GHEA Grapalat" w:hAnsi="GHEA Grapalat" w:cs="Sylfaen"/>
          <w:sz w:val="22"/>
          <w:szCs w:val="22"/>
          <w:lang w:val="hy-AM" w:eastAsia="en-US"/>
        </w:rPr>
        <w:t>«Թումանյանի ԱԿ</w:t>
      </w:r>
      <w:r w:rsidR="00714D55" w:rsidRPr="00BE045F">
        <w:rPr>
          <w:rFonts w:ascii="GHEA Grapalat" w:hAnsi="GHEA Grapalat"/>
          <w:sz w:val="22"/>
          <w:szCs w:val="22"/>
          <w:lang w:val="hy-AM"/>
        </w:rPr>
        <w:t xml:space="preserve"> ՓԲԸ-ն շահույթ </w:t>
      </w:r>
      <w:r w:rsidR="00FF4844" w:rsidRPr="00BE045F">
        <w:rPr>
          <w:rFonts w:ascii="GHEA Grapalat" w:hAnsi="GHEA Grapalat"/>
          <w:sz w:val="22"/>
          <w:szCs w:val="22"/>
          <w:lang w:val="hy-AM"/>
        </w:rPr>
        <w:t>(</w:t>
      </w:r>
      <w:r w:rsidR="00714D55" w:rsidRPr="00BE045F">
        <w:rPr>
          <w:rFonts w:ascii="GHEA Grapalat" w:hAnsi="GHEA Grapalat"/>
          <w:sz w:val="22"/>
          <w:szCs w:val="22"/>
          <w:lang w:val="hy-AM"/>
        </w:rPr>
        <w:t>վնաս</w:t>
      </w:r>
      <w:r w:rsidR="00FF4844" w:rsidRPr="00BE045F">
        <w:rPr>
          <w:rFonts w:ascii="GHEA Grapalat" w:hAnsi="GHEA Grapalat"/>
          <w:sz w:val="22"/>
          <w:szCs w:val="22"/>
          <w:lang w:val="hy-AM"/>
        </w:rPr>
        <w:t>)</w:t>
      </w:r>
      <w:r w:rsidR="00714D55" w:rsidRPr="00BE045F">
        <w:rPr>
          <w:rFonts w:ascii="GHEA Grapalat" w:hAnsi="GHEA Grapalat"/>
          <w:sz w:val="22"/>
          <w:szCs w:val="22"/>
          <w:lang w:val="hy-AM"/>
        </w:rPr>
        <w:t xml:space="preserve"> չ</w:t>
      </w:r>
      <w:r w:rsidR="00FF4844" w:rsidRPr="00BE045F">
        <w:rPr>
          <w:rFonts w:ascii="GHEA Grapalat" w:hAnsi="GHEA Grapalat"/>
          <w:sz w:val="22"/>
          <w:szCs w:val="22"/>
          <w:lang w:val="hy-AM"/>
        </w:rPr>
        <w:t>ի</w:t>
      </w:r>
      <w:r w:rsidRPr="00BE045F">
        <w:rPr>
          <w:rFonts w:ascii="GHEA Grapalat" w:hAnsi="GHEA Grapalat"/>
          <w:sz w:val="22"/>
          <w:szCs w:val="22"/>
          <w:lang w:val="hy-AM"/>
        </w:rPr>
        <w:t xml:space="preserve"> </w:t>
      </w:r>
      <w:r w:rsidR="00DD2594" w:rsidRPr="00BE045F">
        <w:rPr>
          <w:rFonts w:ascii="GHEA Grapalat" w:hAnsi="GHEA Grapalat"/>
          <w:sz w:val="22"/>
          <w:szCs w:val="22"/>
          <w:lang w:val="hy-AM"/>
        </w:rPr>
        <w:t>ձ</w:t>
      </w:r>
      <w:r w:rsidRPr="00BE045F">
        <w:rPr>
          <w:rFonts w:ascii="GHEA Grapalat" w:hAnsi="GHEA Grapalat"/>
          <w:sz w:val="22"/>
          <w:szCs w:val="22"/>
          <w:lang w:val="hy-AM"/>
        </w:rPr>
        <w:t>ևավորել, իսկ մնացած</w:t>
      </w:r>
      <w:r w:rsidRPr="00BE045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FF4844" w:rsidRPr="00BE045F">
        <w:rPr>
          <w:rFonts w:ascii="GHEA Grapalat" w:hAnsi="GHEA Grapalat" w:cs="Sylfaen"/>
          <w:sz w:val="22"/>
          <w:szCs w:val="22"/>
          <w:lang w:val="hy-AM" w:eastAsia="en-US"/>
        </w:rPr>
        <w:t>4</w:t>
      </w:r>
      <w:r w:rsidRPr="00BE045F">
        <w:rPr>
          <w:rFonts w:ascii="GHEA Grapalat" w:hAnsi="GHEA Grapalat" w:cs="Sylfaen"/>
          <w:sz w:val="22"/>
          <w:szCs w:val="22"/>
          <w:lang w:val="hy-AM" w:eastAsia="en-US"/>
        </w:rPr>
        <w:t xml:space="preserve"> </w:t>
      </w:r>
      <w:r w:rsidRPr="00BE045F">
        <w:rPr>
          <w:rFonts w:ascii="GHEA Grapalat" w:hAnsi="GHEA Grapalat"/>
          <w:sz w:val="22"/>
          <w:szCs w:val="22"/>
          <w:lang w:val="hy-AM" w:eastAsia="en-US"/>
        </w:rPr>
        <w:t>կազմակերպություններն</w:t>
      </w:r>
      <w:r w:rsidRPr="00BE045F">
        <w:rPr>
          <w:rFonts w:ascii="GHEA Grapalat" w:hAnsi="GHEA Grapalat" w:cs="Sylfaen"/>
          <w:sz w:val="22"/>
          <w:szCs w:val="22"/>
          <w:lang w:val="hy-AM" w:eastAsia="en-US"/>
        </w:rPr>
        <w:t xml:space="preserve"> աշխատել են շահույթով:</w:t>
      </w:r>
    </w:p>
    <w:p w14:paraId="678A4BDB" w14:textId="42A44629" w:rsidR="006945D2" w:rsidRPr="00BE045F" w:rsidRDefault="00714D55" w:rsidP="0044461E">
      <w:pPr>
        <w:spacing w:line="360" w:lineRule="auto"/>
        <w:ind w:left="-90" w:firstLine="450"/>
        <w:jc w:val="both"/>
        <w:rPr>
          <w:rFonts w:ascii="GHEA Grapalat" w:hAnsi="GHEA Grapalat" w:cs="Sylfaen"/>
          <w:bCs/>
          <w:iCs/>
          <w:sz w:val="22"/>
          <w:szCs w:val="22"/>
          <w:lang w:val="hy-AM"/>
        </w:rPr>
      </w:pPr>
      <w:r w:rsidRPr="00BE045F">
        <w:rPr>
          <w:rFonts w:ascii="GHEA Grapalat" w:hAnsi="GHEA Grapalat"/>
          <w:bCs/>
          <w:iCs/>
          <w:sz w:val="22"/>
          <w:szCs w:val="22"/>
          <w:lang w:val="hy-AM"/>
        </w:rPr>
        <w:t xml:space="preserve">«Վանաձորի թիվ 3 պոլիկլինիկա» </w:t>
      </w:r>
      <w:r w:rsidR="006945D2" w:rsidRPr="00BE045F">
        <w:rPr>
          <w:rFonts w:ascii="GHEA Grapalat" w:hAnsi="GHEA Grapalat"/>
          <w:bCs/>
          <w:iCs/>
          <w:sz w:val="22"/>
          <w:szCs w:val="22"/>
          <w:lang w:val="hy-AM"/>
        </w:rPr>
        <w:t>ՓԲԸ-ն</w:t>
      </w:r>
      <w:r w:rsidR="00FB1354" w:rsidRPr="00BE045F">
        <w:rPr>
          <w:rFonts w:ascii="GHEA Grapalat" w:hAnsi="GHEA Grapalat"/>
          <w:bCs/>
          <w:iCs/>
          <w:sz w:val="22"/>
          <w:szCs w:val="22"/>
          <w:lang w:val="hy-AM"/>
        </w:rPr>
        <w:t xml:space="preserve"> չնայած ձևավորել է վնաս, սակայն</w:t>
      </w:r>
      <w:r w:rsidR="006945D2"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նախորդ տարվա համեմատ նկատվել է ֆինանսական վիճակի </w:t>
      </w:r>
      <w:r w:rsidR="00FB1354"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>բարելավում</w:t>
      </w:r>
      <w:r w:rsidR="006945D2"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>՝ վնաս</w:t>
      </w:r>
      <w:r w:rsidR="00FB1354"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ը նվազել է </w:t>
      </w:r>
      <w:r w:rsidR="00FB1354"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>7,193</w:t>
      </w:r>
      <w:r w:rsidR="00FB1354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FB1354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3 հազ</w:t>
      </w:r>
      <w:r w:rsidR="00FB1354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FB1354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դրամով</w:t>
      </w:r>
      <w:r w:rsidR="00FB1354" w:rsidRPr="00BE045F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և կազմել է </w:t>
      </w:r>
      <w:r w:rsidR="00FB1354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292</w:t>
      </w:r>
      <w:r w:rsidR="00FB1354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FB1354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6 հազ</w:t>
      </w:r>
      <w:r w:rsidR="00FB1354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FB1354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</w:t>
      </w:r>
      <w:r w:rsidR="006945D2"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>։</w:t>
      </w:r>
    </w:p>
    <w:p w14:paraId="215B9F6E" w14:textId="0A1C2DA7" w:rsidR="00ED55FB" w:rsidRPr="00BE045F" w:rsidRDefault="001717BF" w:rsidP="0044461E">
      <w:pPr>
        <w:spacing w:line="360" w:lineRule="auto"/>
        <w:ind w:left="-90" w:firstLine="450"/>
        <w:jc w:val="both"/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</w:pPr>
      <w:r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Pr="00BE045F">
        <w:rPr>
          <w:rFonts w:ascii="GHEA Grapalat" w:hAnsi="GHEA Grapalat"/>
          <w:bCs/>
          <w:iCs/>
          <w:sz w:val="22"/>
          <w:szCs w:val="22"/>
          <w:lang w:val="hy-AM"/>
        </w:rPr>
        <w:t>«Վանաձորի թիվ 1 պոլիկլինիկա»,</w:t>
      </w:r>
      <w:r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ED55FB"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«Գուգարքի կենտրոնական պոլիկլինիկա», </w:t>
      </w:r>
      <w:r w:rsidRPr="00BE045F">
        <w:rPr>
          <w:rFonts w:ascii="GHEA Grapalat" w:hAnsi="GHEA Grapalat"/>
          <w:bCs/>
          <w:iCs/>
          <w:sz w:val="22"/>
          <w:szCs w:val="22"/>
          <w:lang w:val="hy-AM"/>
        </w:rPr>
        <w:t>«Վանաձորի թիվ 5 պոլիկլինիկա» և</w:t>
      </w:r>
      <w:r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ED55FB"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>«Ախթալայի առողջության կենտրոն»</w:t>
      </w:r>
      <w:r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ՓԲԸ-ներն աշխատել են շահույթով և ձևավորել են համապատասխանաբար՝ </w:t>
      </w:r>
      <w:r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>456</w:t>
      </w:r>
      <w:r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 հազ</w:t>
      </w:r>
      <w:r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դրամ, </w:t>
      </w:r>
      <w:r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>907</w:t>
      </w:r>
      <w:r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 հազ</w:t>
      </w:r>
      <w:r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դրամ,</w:t>
      </w:r>
      <w:r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355</w:t>
      </w:r>
      <w:r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 հազ</w:t>
      </w:r>
      <w:r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 </w:t>
      </w:r>
      <w:r w:rsidRPr="00FC6009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և</w:t>
      </w:r>
      <w:r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</w:t>
      </w:r>
      <w:r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>254</w:t>
      </w:r>
      <w:r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 հազ</w:t>
      </w:r>
      <w:r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 </w:t>
      </w:r>
      <w:r w:rsidRPr="00BE045F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զուտ շահույթ։  Ընդ որում վերջինների</w:t>
      </w:r>
      <w:r w:rsidR="00ED55FB"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մոտ </w:t>
      </w:r>
      <w:r w:rsidR="0015042D"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>նախորդ տարվա համեմատ ֆինանսատնտեսական վիճակի առանձնակի փոփոխություն չի նկատվել</w:t>
      </w:r>
      <w:r w:rsidRPr="00BE045F">
        <w:rPr>
          <w:rFonts w:ascii="GHEA Grapalat" w:hAnsi="GHEA Grapalat" w:cs="Sylfaen"/>
          <w:bCs/>
          <w:iCs/>
          <w:sz w:val="22"/>
          <w:szCs w:val="22"/>
          <w:lang w:val="hy-AM"/>
        </w:rPr>
        <w:t>։</w:t>
      </w:r>
    </w:p>
    <w:p w14:paraId="406BFFB4" w14:textId="0B9C9038" w:rsidR="006945D2" w:rsidRPr="00BE045F" w:rsidRDefault="000C5B44" w:rsidP="0044461E">
      <w:pPr>
        <w:pStyle w:val="a3"/>
        <w:tabs>
          <w:tab w:val="clear" w:pos="540"/>
        </w:tabs>
        <w:ind w:left="-90" w:firstLine="450"/>
        <w:rPr>
          <w:rFonts w:ascii="GHEA Grapalat" w:hAnsi="GHEA Grapalat"/>
          <w:sz w:val="22"/>
          <w:szCs w:val="22"/>
          <w:lang w:val="hy-AM"/>
        </w:rPr>
      </w:pPr>
      <w:r w:rsidRPr="00BE045F">
        <w:rPr>
          <w:rFonts w:ascii="GHEA Grapalat" w:hAnsi="GHEA Grapalat" w:cs="Sylfaen" w:hint="eastAsia"/>
          <w:sz w:val="22"/>
          <w:szCs w:val="22"/>
          <w:lang w:val="hy-AM" w:eastAsia="ru-RU"/>
        </w:rPr>
        <w:t>4</w:t>
      </w:r>
      <w:r w:rsidRPr="00BE045F">
        <w:rPr>
          <w:rFonts w:ascii="GHEA Grapalat" w:hAnsi="GHEA Grapalat" w:cs="Sylfaen"/>
          <w:sz w:val="22"/>
          <w:szCs w:val="22"/>
          <w:lang w:val="hy-AM" w:eastAsia="ru-RU"/>
        </w:rPr>
        <w:t>.</w:t>
      </w:r>
      <w:r w:rsidR="006945D2" w:rsidRPr="00BE045F">
        <w:rPr>
          <w:rFonts w:ascii="GHEA Grapalat" w:hAnsi="GHEA Grapalat" w:cs="Sylfaen"/>
          <w:sz w:val="22"/>
          <w:szCs w:val="22"/>
          <w:lang w:val="hy-AM" w:eastAsia="ru-RU"/>
        </w:rPr>
        <w:t xml:space="preserve"> «Վանաձորի</w:t>
      </w:r>
      <w:r w:rsidR="006945D2" w:rsidRPr="00BE045F">
        <w:rPr>
          <w:rFonts w:ascii="GHEA Grapalat" w:hAnsi="GHEA Grapalat"/>
          <w:sz w:val="22"/>
          <w:szCs w:val="22"/>
          <w:lang w:val="hy-AM"/>
        </w:rPr>
        <w:t xml:space="preserve"> թիվ 1 պոլիկլինիկա» ՓԲԸ-ի եկամուտների </w:t>
      </w:r>
      <w:r w:rsidR="008D62CC" w:rsidRPr="00BE045F">
        <w:rPr>
          <w:rFonts w:ascii="GHEA Grapalat" w:hAnsi="GHEA Grapalat"/>
          <w:sz w:val="22"/>
          <w:szCs w:val="22"/>
          <w:lang w:val="hy-AM"/>
        </w:rPr>
        <w:t>1</w:t>
      </w:r>
      <w:r w:rsidR="001717BF" w:rsidRPr="00BE045F">
        <w:rPr>
          <w:rFonts w:ascii="GHEA Grapalat" w:hAnsi="GHEA Grapalat"/>
          <w:sz w:val="22"/>
          <w:szCs w:val="22"/>
          <w:lang w:val="hy-AM"/>
        </w:rPr>
        <w:t>5</w:t>
      </w:r>
      <w:r w:rsidR="008D62CC" w:rsidRPr="00BE045F">
        <w:rPr>
          <w:rFonts w:ascii="GHEA Grapalat" w:hAnsi="GHEA Grapalat"/>
          <w:sz w:val="22"/>
          <w:szCs w:val="22"/>
          <w:lang w:val="hy-AM"/>
        </w:rPr>
        <w:t>,0</w:t>
      </w:r>
      <w:r w:rsidR="006945D2" w:rsidRPr="00BE045F">
        <w:rPr>
          <w:rFonts w:ascii="GHEA Grapalat" w:hAnsi="GHEA Grapalat"/>
          <w:sz w:val="22"/>
          <w:szCs w:val="22"/>
          <w:lang w:val="hy-AM"/>
        </w:rPr>
        <w:t xml:space="preserve">%, </w:t>
      </w:r>
      <w:r w:rsidR="005C745B" w:rsidRPr="00BE045F">
        <w:rPr>
          <w:rFonts w:ascii="GHEA Grapalat" w:hAnsi="GHEA Grapalat"/>
          <w:sz w:val="22"/>
          <w:szCs w:val="22"/>
          <w:lang w:val="hy-AM"/>
        </w:rPr>
        <w:t>«Վանաձորի թիվ 3 պոլիկլինիկա» ՓԲԸ-ի եկամուտների 20,1% և</w:t>
      </w:r>
      <w:r w:rsidR="005C745B" w:rsidRPr="00BE045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945D2" w:rsidRPr="00BE045F">
        <w:rPr>
          <w:rFonts w:ascii="GHEA Grapalat" w:hAnsi="GHEA Grapalat"/>
          <w:sz w:val="22"/>
          <w:szCs w:val="22"/>
          <w:lang w:val="hy-AM"/>
        </w:rPr>
        <w:t xml:space="preserve">«Վանաձորի թիվ 5 պոլիկլինիկա» ՓԲԸ-ի եկամուտների </w:t>
      </w:r>
      <w:r w:rsidR="008D62CC" w:rsidRPr="00BE045F">
        <w:rPr>
          <w:rFonts w:ascii="GHEA Grapalat" w:hAnsi="GHEA Grapalat"/>
          <w:sz w:val="22"/>
          <w:szCs w:val="22"/>
          <w:lang w:val="hy-AM"/>
        </w:rPr>
        <w:t>1</w:t>
      </w:r>
      <w:r w:rsidR="005C745B" w:rsidRPr="00BE045F">
        <w:rPr>
          <w:rFonts w:ascii="GHEA Grapalat" w:hAnsi="GHEA Grapalat"/>
          <w:sz w:val="22"/>
          <w:szCs w:val="22"/>
          <w:lang w:val="hy-AM"/>
        </w:rPr>
        <w:t>4</w:t>
      </w:r>
      <w:r w:rsidR="008D62CC" w:rsidRPr="00BE045F">
        <w:rPr>
          <w:rFonts w:ascii="GHEA Grapalat" w:hAnsi="GHEA Grapalat"/>
          <w:sz w:val="22"/>
          <w:szCs w:val="22"/>
          <w:lang w:val="hy-AM"/>
        </w:rPr>
        <w:t>,</w:t>
      </w:r>
      <w:r w:rsidR="005C745B" w:rsidRPr="00BE045F">
        <w:rPr>
          <w:rFonts w:ascii="GHEA Grapalat" w:hAnsi="GHEA Grapalat"/>
          <w:sz w:val="22"/>
          <w:szCs w:val="22"/>
          <w:lang w:val="hy-AM"/>
        </w:rPr>
        <w:t>9</w:t>
      </w:r>
      <w:r w:rsidR="006945D2" w:rsidRPr="00BE045F">
        <w:rPr>
          <w:rFonts w:ascii="GHEA Grapalat" w:hAnsi="GHEA Grapalat"/>
          <w:sz w:val="22"/>
          <w:szCs w:val="22"/>
          <w:lang w:val="hy-AM"/>
        </w:rPr>
        <w:t>%</w:t>
      </w:r>
      <w:r w:rsidR="006945D2" w:rsidRPr="00BE045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945D2" w:rsidRPr="00BE045F">
        <w:rPr>
          <w:rFonts w:ascii="GHEA Grapalat" w:hAnsi="GHEA Grapalat"/>
          <w:sz w:val="22"/>
          <w:szCs w:val="22"/>
          <w:lang w:val="hy-AM"/>
        </w:rPr>
        <w:t xml:space="preserve">ձևավորվել են ոչ հիմնական գործունեւթյունից։ Մնացած կազմակերպությունների մոտ եկամուտները </w:t>
      </w:r>
      <w:r w:rsidR="00BE045F" w:rsidRPr="00BE045F">
        <w:rPr>
          <w:rFonts w:ascii="GHEA Grapalat" w:hAnsi="GHEA Grapalat"/>
          <w:sz w:val="22"/>
          <w:szCs w:val="22"/>
          <w:lang w:val="hy-AM"/>
        </w:rPr>
        <w:t xml:space="preserve">հիմնականում </w:t>
      </w:r>
      <w:r w:rsidR="006945D2" w:rsidRPr="00BE045F">
        <w:rPr>
          <w:rFonts w:ascii="GHEA Grapalat" w:hAnsi="GHEA Grapalat"/>
          <w:sz w:val="22"/>
          <w:szCs w:val="22"/>
          <w:lang w:val="hy-AM"/>
        </w:rPr>
        <w:t>ձևավորվել են հիմնական գործունեությունից։</w:t>
      </w:r>
    </w:p>
    <w:p w14:paraId="0A3D7AE1" w14:textId="1704BEA1" w:rsidR="000C5B44" w:rsidRPr="008242E4" w:rsidRDefault="000C5B44" w:rsidP="00FC6009">
      <w:pPr>
        <w:spacing w:line="360" w:lineRule="auto"/>
        <w:ind w:firstLine="36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BE045F">
        <w:rPr>
          <w:rFonts w:ascii="GHEA Grapalat" w:hAnsi="GHEA Grapalat" w:cs="Sylfaen"/>
          <w:sz w:val="22"/>
          <w:szCs w:val="22"/>
          <w:lang w:val="hy-AM"/>
        </w:rPr>
        <w:t>5.</w:t>
      </w:r>
      <w:r w:rsidR="00FC600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BE045F">
        <w:rPr>
          <w:rFonts w:ascii="GHEA Grapalat" w:hAnsi="GHEA Grapalat" w:cs="Sylfaen"/>
          <w:sz w:val="22"/>
          <w:szCs w:val="22"/>
          <w:lang w:val="hy-AM"/>
        </w:rPr>
        <w:t xml:space="preserve">Ըստ ներկայացված տեղեկատվության՝ մարզպետարանի ենթակայության կազմակերպությունների կողմից զբաղեցրած շենք, շինությունների ընդհանուր մակերեսը կազմել է </w:t>
      </w:r>
      <w:r w:rsidR="005C745B" w:rsidRPr="008242E4">
        <w:rPr>
          <w:rFonts w:ascii="GHEA Grapalat" w:hAnsi="GHEA Grapalat" w:cs="Sylfaen"/>
          <w:sz w:val="22"/>
          <w:szCs w:val="22"/>
          <w:lang w:val="hy-AM"/>
        </w:rPr>
        <w:t>9299</w:t>
      </w:r>
      <w:r w:rsidR="00920486" w:rsidRPr="008242E4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Pr="008242E4">
        <w:rPr>
          <w:rFonts w:ascii="GHEA Grapalat" w:eastAsia="MS Mincho" w:hAnsi="GHEA Grapalat" w:cs="MS Mincho"/>
          <w:sz w:val="22"/>
          <w:szCs w:val="22"/>
          <w:lang w:val="hy-AM"/>
        </w:rPr>
        <w:t>7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քմ, այդ թվում դրանց կողմից չօգտագործվող տարածքներ</w:t>
      </w:r>
      <w:r w:rsidR="005C745B" w:rsidRPr="008242E4">
        <w:rPr>
          <w:rFonts w:ascii="GHEA Grapalat" w:hAnsi="GHEA Grapalat" w:cs="Sylfaen"/>
          <w:sz w:val="22"/>
          <w:szCs w:val="22"/>
          <w:lang w:val="hy-AM"/>
        </w:rPr>
        <w:t xml:space="preserve"> չկան</w:t>
      </w:r>
      <w:r w:rsidRPr="008242E4">
        <w:rPr>
          <w:rFonts w:ascii="GHEA Grapalat" w:hAnsi="GHEA Grapalat" w:cs="Sylfaen"/>
          <w:sz w:val="22"/>
          <w:szCs w:val="22"/>
          <w:lang w:val="hy-AM"/>
        </w:rPr>
        <w:t>, իսկ վարձակալությա</w:t>
      </w:r>
      <w:r w:rsidR="005C745B" w:rsidRPr="008242E4">
        <w:rPr>
          <w:rFonts w:ascii="GHEA Grapalat" w:hAnsi="GHEA Grapalat" w:cs="Sylfaen"/>
          <w:sz w:val="22"/>
          <w:szCs w:val="22"/>
          <w:lang w:val="hy-AM"/>
        </w:rPr>
        <w:t>ն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տրված տարածքների ընդհանուր մակերեսը կազմել է </w:t>
      </w:r>
      <w:r w:rsidR="005C745B" w:rsidRPr="008242E4">
        <w:rPr>
          <w:rFonts w:ascii="GHEA Grapalat" w:hAnsi="GHEA Grapalat" w:cs="Sylfaen"/>
          <w:sz w:val="22"/>
          <w:szCs w:val="22"/>
          <w:lang w:val="hy-AM"/>
        </w:rPr>
        <w:t>40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քմ։</w:t>
      </w:r>
    </w:p>
    <w:p w14:paraId="5272956B" w14:textId="77777777" w:rsidR="00954A5D" w:rsidRPr="00530CBF" w:rsidRDefault="00954A5D" w:rsidP="0044461E">
      <w:pPr>
        <w:pStyle w:val="a3"/>
        <w:tabs>
          <w:tab w:val="clear" w:pos="540"/>
          <w:tab w:val="left" w:pos="720"/>
        </w:tabs>
        <w:ind w:left="-90" w:firstLine="450"/>
        <w:rPr>
          <w:rFonts w:ascii="GHEA Grapalat" w:hAnsi="GHEA Grapalat"/>
          <w:b/>
          <w:color w:val="FF0000"/>
          <w:sz w:val="22"/>
          <w:u w:val="single"/>
          <w:lang w:val="hy-AM"/>
        </w:rPr>
      </w:pPr>
    </w:p>
    <w:p w14:paraId="10DB0F67" w14:textId="77777777" w:rsidR="00A11230" w:rsidRDefault="00A11230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036A1B98" w14:textId="77777777" w:rsidR="00FC6009" w:rsidRDefault="00FC6009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66D1E766" w14:textId="77777777" w:rsidR="00FC6009" w:rsidRDefault="00FC6009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315067E0" w14:textId="77777777" w:rsidR="00FC6009" w:rsidRDefault="00FC6009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3EEA9A9D" w14:textId="0343A5FD" w:rsidR="006945D2" w:rsidRDefault="000D6EC6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491655">
        <w:rPr>
          <w:rFonts w:ascii="GHEA Grapalat" w:hAnsi="GHEA Grapalat"/>
          <w:b/>
          <w:sz w:val="22"/>
          <w:u w:val="single"/>
          <w:lang w:val="hy-AM"/>
        </w:rPr>
        <w:lastRenderedPageBreak/>
        <w:t>18</w:t>
      </w:r>
      <w:r w:rsidR="006945D2" w:rsidRPr="00491655">
        <w:rPr>
          <w:rFonts w:ascii="GHEA Grapalat" w:hAnsi="GHEA Grapalat"/>
          <w:b/>
          <w:sz w:val="22"/>
          <w:u w:val="single"/>
          <w:lang w:val="hy-AM"/>
        </w:rPr>
        <w:t xml:space="preserve">.    </w:t>
      </w:r>
      <w:r w:rsidR="006945D2" w:rsidRPr="00491655">
        <w:rPr>
          <w:rFonts w:ascii="GHEA Grapalat" w:hAnsi="GHEA Grapalat" w:cs="Sylfaen"/>
          <w:b/>
          <w:sz w:val="22"/>
          <w:u w:val="single"/>
          <w:lang w:val="hy-AM"/>
        </w:rPr>
        <w:t>ՀՀ</w:t>
      </w:r>
      <w:r w:rsidR="006945D2" w:rsidRPr="00491655">
        <w:rPr>
          <w:rFonts w:ascii="GHEA Grapalat" w:hAnsi="GHEA Grapalat"/>
          <w:b/>
          <w:sz w:val="22"/>
          <w:u w:val="single"/>
          <w:lang w:val="hy-AM"/>
        </w:rPr>
        <w:t xml:space="preserve"> </w:t>
      </w:r>
      <w:r w:rsidR="006945D2" w:rsidRPr="00491655">
        <w:rPr>
          <w:rFonts w:ascii="GHEA Grapalat" w:hAnsi="GHEA Grapalat" w:cs="Sylfaen"/>
          <w:b/>
          <w:sz w:val="22"/>
          <w:u w:val="single"/>
          <w:lang w:val="hy-AM"/>
        </w:rPr>
        <w:t xml:space="preserve">ԿՈՏԱՅՔԻ </w:t>
      </w:r>
      <w:r w:rsidR="006945D2" w:rsidRPr="00491655">
        <w:rPr>
          <w:rFonts w:ascii="GHEA Grapalat" w:hAnsi="GHEA Grapalat"/>
          <w:b/>
          <w:sz w:val="22"/>
          <w:u w:val="single"/>
          <w:lang w:val="hy-AM"/>
        </w:rPr>
        <w:t xml:space="preserve"> </w:t>
      </w:r>
      <w:r w:rsidR="006945D2" w:rsidRPr="00491655">
        <w:rPr>
          <w:rFonts w:ascii="GHEA Grapalat" w:hAnsi="GHEA Grapalat" w:cs="Sylfaen"/>
          <w:b/>
          <w:sz w:val="22"/>
          <w:u w:val="single"/>
          <w:lang w:val="hy-AM"/>
        </w:rPr>
        <w:t>ՄԱՐԶՊԵՏԱՐԱՆ</w:t>
      </w:r>
    </w:p>
    <w:p w14:paraId="415E907D" w14:textId="77777777" w:rsidR="008242E4" w:rsidRPr="00491655" w:rsidRDefault="008242E4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466436E8" w14:textId="0CD02038" w:rsidR="006D1460" w:rsidRPr="00A61582" w:rsidRDefault="006945D2" w:rsidP="0044461E">
      <w:pPr>
        <w:pStyle w:val="a3"/>
        <w:tabs>
          <w:tab w:val="clear" w:pos="540"/>
          <w:tab w:val="left" w:pos="720"/>
        </w:tabs>
        <w:ind w:firstLine="540"/>
        <w:rPr>
          <w:rFonts w:ascii="GHEA Grapalat" w:hAnsi="GHEA Grapalat"/>
          <w:sz w:val="22"/>
          <w:szCs w:val="22"/>
          <w:lang w:val="hy-AM"/>
        </w:rPr>
      </w:pPr>
      <w:r w:rsidRPr="00A61582">
        <w:rPr>
          <w:rFonts w:ascii="GHEA Grapalat" w:hAnsi="GHEA Grapalat"/>
          <w:sz w:val="22"/>
          <w:lang w:val="hy-AM"/>
        </w:rPr>
        <w:t xml:space="preserve">1. </w:t>
      </w:r>
      <w:r w:rsidR="00ED3F92" w:rsidRPr="00A61582">
        <w:rPr>
          <w:rFonts w:ascii="GHEA Grapalat" w:hAnsi="GHEA Grapalat"/>
          <w:sz w:val="22"/>
          <w:lang w:val="hy-AM"/>
        </w:rPr>
        <w:t xml:space="preserve">Մարզպետարանի ենթակայությամբ </w:t>
      </w:r>
      <w:r w:rsidR="00396A0F" w:rsidRPr="00A61582">
        <w:rPr>
          <w:rFonts w:ascii="GHEA Grapalat" w:hAnsi="GHEA Grapalat"/>
          <w:sz w:val="22"/>
          <w:szCs w:val="22"/>
          <w:lang w:val="hy-AM"/>
        </w:rPr>
        <w:t>2024թ</w:t>
      </w:r>
      <w:r w:rsidRPr="00A61582">
        <w:rPr>
          <w:rFonts w:ascii="GHEA Grapalat" w:hAnsi="GHEA Grapalat"/>
          <w:sz w:val="22"/>
          <w:lang w:val="hy-AM"/>
        </w:rPr>
        <w:t xml:space="preserve">.-ի տարեկան տվյալներով առկա են </w:t>
      </w:r>
      <w:r w:rsidR="006D1460" w:rsidRPr="00A61582">
        <w:rPr>
          <w:rFonts w:ascii="GHEA Grapalat" w:hAnsi="GHEA Grapalat"/>
          <w:sz w:val="22"/>
          <w:lang w:val="hy-AM"/>
        </w:rPr>
        <w:t xml:space="preserve">3 </w:t>
      </w:r>
      <w:r w:rsidRPr="00A61582">
        <w:rPr>
          <w:rFonts w:ascii="GHEA Grapalat" w:hAnsi="GHEA Grapalat"/>
          <w:sz w:val="22"/>
          <w:szCs w:val="22"/>
          <w:lang w:val="hy-AM"/>
        </w:rPr>
        <w:t>պ</w:t>
      </w:r>
      <w:r w:rsidR="000C5B44" w:rsidRPr="00A61582">
        <w:rPr>
          <w:rFonts w:ascii="GHEA Grapalat" w:hAnsi="GHEA Grapalat"/>
          <w:sz w:val="22"/>
          <w:szCs w:val="22"/>
          <w:lang w:val="hy-AM"/>
        </w:rPr>
        <w:t>ետական մասնակցությամբ առևտրային</w:t>
      </w:r>
      <w:r w:rsidR="007B186C" w:rsidRPr="00A61582">
        <w:rPr>
          <w:rFonts w:ascii="GHEA Grapalat" w:hAnsi="GHEA Grapalat"/>
          <w:sz w:val="22"/>
          <w:szCs w:val="22"/>
          <w:lang w:val="hy-AM"/>
        </w:rPr>
        <w:t xml:space="preserve"> կազմակերպություն</w:t>
      </w:r>
      <w:r w:rsidR="006D1460" w:rsidRPr="00A61582">
        <w:rPr>
          <w:rFonts w:ascii="GHEA Grapalat" w:hAnsi="GHEA Grapalat"/>
          <w:sz w:val="22"/>
          <w:szCs w:val="22"/>
          <w:lang w:val="hy-AM"/>
        </w:rPr>
        <w:t>։ Նախորդ տարվա նկատմամբ կազմակերպությունների թիվը նվազել է 4-ով։ Վերջիններիս բաժնետոմսերի կառավարման լիազորությունները ՀՀ կառավարության 20</w:t>
      </w:r>
      <w:r w:rsidR="006D1460" w:rsidRPr="00A61582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6D1460" w:rsidRPr="00A61582">
        <w:rPr>
          <w:rFonts w:ascii="GHEA Grapalat" w:hAnsi="GHEA Grapalat"/>
          <w:sz w:val="22"/>
          <w:szCs w:val="22"/>
          <w:lang w:val="hy-AM"/>
        </w:rPr>
        <w:t>02</w:t>
      </w:r>
      <w:r w:rsidR="006D1460" w:rsidRPr="00A61582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6D1460" w:rsidRPr="00A61582">
        <w:rPr>
          <w:rFonts w:ascii="GHEA Grapalat" w:hAnsi="GHEA Grapalat"/>
          <w:sz w:val="22"/>
          <w:szCs w:val="22"/>
          <w:lang w:val="hy-AM"/>
        </w:rPr>
        <w:t>2025</w:t>
      </w:r>
      <w:r w:rsidR="006D1460" w:rsidRPr="00A61582">
        <w:rPr>
          <w:rFonts w:ascii="GHEA Grapalat" w:hAnsi="GHEA Grapalat" w:cs="GHEA Grapalat"/>
          <w:sz w:val="22"/>
          <w:szCs w:val="22"/>
          <w:lang w:val="hy-AM"/>
        </w:rPr>
        <w:t>թ</w:t>
      </w:r>
      <w:r w:rsidR="006D1460" w:rsidRPr="00A61582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6D1460" w:rsidRPr="00A61582">
        <w:rPr>
          <w:rFonts w:ascii="GHEA Grapalat" w:hAnsi="GHEA Grapalat"/>
          <w:sz w:val="22"/>
          <w:szCs w:val="22"/>
          <w:lang w:val="hy-AM"/>
        </w:rPr>
        <w:t xml:space="preserve"> </w:t>
      </w:r>
      <w:r w:rsidR="006D1460" w:rsidRPr="00A61582">
        <w:rPr>
          <w:rFonts w:ascii="GHEA Grapalat" w:hAnsi="GHEA Grapalat" w:cs="GHEA Grapalat"/>
          <w:sz w:val="22"/>
          <w:szCs w:val="22"/>
          <w:lang w:val="hy-AM"/>
        </w:rPr>
        <w:t>թիվ</w:t>
      </w:r>
      <w:r w:rsidR="006D1460" w:rsidRPr="00A61582">
        <w:rPr>
          <w:rFonts w:ascii="GHEA Grapalat" w:hAnsi="GHEA Grapalat"/>
          <w:sz w:val="22"/>
          <w:szCs w:val="22"/>
          <w:lang w:val="hy-AM"/>
        </w:rPr>
        <w:t xml:space="preserve"> 194-</w:t>
      </w:r>
      <w:r w:rsidR="006D1460" w:rsidRPr="00A61582">
        <w:rPr>
          <w:rFonts w:ascii="GHEA Grapalat" w:hAnsi="GHEA Grapalat" w:cs="GHEA Grapalat"/>
          <w:sz w:val="22"/>
          <w:szCs w:val="22"/>
          <w:lang w:val="hy-AM"/>
        </w:rPr>
        <w:t>Ն</w:t>
      </w:r>
      <w:r w:rsidR="006D1460" w:rsidRPr="00A61582">
        <w:rPr>
          <w:rFonts w:ascii="GHEA Grapalat" w:hAnsi="GHEA Grapalat"/>
          <w:sz w:val="22"/>
          <w:szCs w:val="22"/>
          <w:lang w:val="hy-AM"/>
        </w:rPr>
        <w:t xml:space="preserve"> </w:t>
      </w:r>
      <w:r w:rsidR="006D1460" w:rsidRPr="00A61582">
        <w:rPr>
          <w:rFonts w:ascii="GHEA Grapalat" w:hAnsi="GHEA Grapalat" w:cs="GHEA Grapalat"/>
          <w:sz w:val="22"/>
          <w:szCs w:val="22"/>
          <w:lang w:val="hy-AM"/>
        </w:rPr>
        <w:t>որոշմամբ</w:t>
      </w:r>
      <w:r w:rsidR="006D1460" w:rsidRPr="00A61582">
        <w:rPr>
          <w:rFonts w:ascii="GHEA Grapalat" w:hAnsi="GHEA Grapalat"/>
          <w:sz w:val="22"/>
          <w:szCs w:val="22"/>
          <w:lang w:val="hy-AM"/>
        </w:rPr>
        <w:t xml:space="preserve"> </w:t>
      </w:r>
      <w:r w:rsidR="006D1460" w:rsidRPr="00A61582">
        <w:rPr>
          <w:rFonts w:ascii="GHEA Grapalat" w:hAnsi="GHEA Grapalat" w:cs="GHEA Grapalat"/>
          <w:sz w:val="22"/>
          <w:szCs w:val="22"/>
          <w:lang w:val="hy-AM"/>
        </w:rPr>
        <w:t>վերապահվել</w:t>
      </w:r>
      <w:r w:rsidR="006D1460" w:rsidRPr="00A61582">
        <w:rPr>
          <w:rFonts w:ascii="GHEA Grapalat" w:hAnsi="GHEA Grapalat"/>
          <w:sz w:val="22"/>
          <w:szCs w:val="22"/>
          <w:lang w:val="hy-AM"/>
        </w:rPr>
        <w:t xml:space="preserve"> </w:t>
      </w:r>
      <w:r w:rsidR="006D1460" w:rsidRPr="00A61582">
        <w:rPr>
          <w:rFonts w:ascii="GHEA Grapalat" w:hAnsi="GHEA Grapalat" w:cs="GHEA Grapalat"/>
          <w:sz w:val="22"/>
          <w:szCs w:val="22"/>
          <w:lang w:val="hy-AM"/>
        </w:rPr>
        <w:t>է</w:t>
      </w:r>
      <w:r w:rsidR="006D1460" w:rsidRPr="00A61582">
        <w:rPr>
          <w:rFonts w:ascii="GHEA Grapalat" w:hAnsi="GHEA Grapalat"/>
          <w:sz w:val="22"/>
          <w:szCs w:val="22"/>
          <w:lang w:val="hy-AM"/>
        </w:rPr>
        <w:t xml:space="preserve"> </w:t>
      </w:r>
      <w:r w:rsidR="006D1460" w:rsidRPr="00A61582">
        <w:rPr>
          <w:rFonts w:ascii="GHEA Grapalat" w:hAnsi="GHEA Grapalat" w:cs="GHEA Grapalat"/>
          <w:sz w:val="22"/>
          <w:szCs w:val="22"/>
          <w:lang w:val="hy-AM"/>
        </w:rPr>
        <w:t>ՀՀ</w:t>
      </w:r>
      <w:r w:rsidR="006D1460" w:rsidRPr="00A61582">
        <w:rPr>
          <w:rFonts w:ascii="GHEA Grapalat" w:hAnsi="GHEA Grapalat"/>
          <w:sz w:val="22"/>
          <w:szCs w:val="22"/>
          <w:lang w:val="hy-AM"/>
        </w:rPr>
        <w:t xml:space="preserve"> </w:t>
      </w:r>
      <w:r w:rsidR="006D1460" w:rsidRPr="00A61582">
        <w:rPr>
          <w:rFonts w:ascii="GHEA Grapalat" w:hAnsi="GHEA Grapalat" w:cs="GHEA Grapalat"/>
          <w:sz w:val="22"/>
          <w:szCs w:val="22"/>
          <w:lang w:val="hy-AM"/>
        </w:rPr>
        <w:t>առողջա</w:t>
      </w:r>
      <w:r w:rsidR="006D1460" w:rsidRPr="00A61582">
        <w:rPr>
          <w:rFonts w:ascii="GHEA Grapalat" w:hAnsi="GHEA Grapalat"/>
          <w:sz w:val="22"/>
          <w:szCs w:val="22"/>
          <w:lang w:val="hy-AM"/>
        </w:rPr>
        <w:t>պահության նախարարությանը։</w:t>
      </w:r>
    </w:p>
    <w:p w14:paraId="6D63CDD8" w14:textId="38423EA1" w:rsidR="006945D2" w:rsidRPr="00A61582" w:rsidRDefault="006945D2" w:rsidP="0044461E">
      <w:pPr>
        <w:pStyle w:val="a3"/>
        <w:tabs>
          <w:tab w:val="clear" w:pos="540"/>
          <w:tab w:val="left" w:pos="720"/>
        </w:tabs>
        <w:ind w:firstLine="540"/>
        <w:rPr>
          <w:rFonts w:ascii="GHEA Grapalat" w:hAnsi="GHEA Grapalat"/>
          <w:sz w:val="22"/>
          <w:lang w:val="hy-AM"/>
        </w:rPr>
      </w:pPr>
      <w:r w:rsidRPr="00A61582">
        <w:rPr>
          <w:rFonts w:ascii="GHEA Grapalat" w:hAnsi="GHEA Grapalat"/>
          <w:sz w:val="22"/>
          <w:lang w:val="hy-AM"/>
        </w:rPr>
        <w:t>2. Կազմակերպություններ</w:t>
      </w:r>
      <w:r w:rsidR="00491655" w:rsidRPr="00A61582">
        <w:rPr>
          <w:rFonts w:ascii="GHEA Grapalat" w:hAnsi="GHEA Grapalat"/>
          <w:sz w:val="22"/>
          <w:lang w:val="hy-AM"/>
        </w:rPr>
        <w:t>ի</w:t>
      </w:r>
      <w:r w:rsidRPr="00A61582">
        <w:rPr>
          <w:rFonts w:ascii="GHEA Grapalat" w:hAnsi="GHEA Grapalat"/>
          <w:sz w:val="22"/>
          <w:lang w:val="hy-AM"/>
        </w:rPr>
        <w:t xml:space="preserve"> աշխատողների միջին ցուցակային ընդհանուր թիվը կազմում է</w:t>
      </w:r>
      <w:r w:rsidR="008D2364" w:rsidRPr="00A61582">
        <w:rPr>
          <w:rFonts w:ascii="GHEA Grapalat" w:hAnsi="GHEA Grapalat"/>
          <w:sz w:val="22"/>
          <w:lang w:val="hy-AM"/>
        </w:rPr>
        <w:t xml:space="preserve"> </w:t>
      </w:r>
      <w:r w:rsidR="006D1460" w:rsidRPr="00A61582">
        <w:rPr>
          <w:rFonts w:ascii="GHEA Grapalat" w:hAnsi="GHEA Grapalat"/>
          <w:sz w:val="22"/>
          <w:lang w:val="hy-AM"/>
        </w:rPr>
        <w:t xml:space="preserve">214 </w:t>
      </w:r>
      <w:r w:rsidR="008D2364" w:rsidRPr="00A61582">
        <w:rPr>
          <w:rFonts w:ascii="GHEA Grapalat" w:hAnsi="GHEA Grapalat"/>
          <w:sz w:val="22"/>
          <w:lang w:val="hy-AM"/>
        </w:rPr>
        <w:t>աշխատող</w:t>
      </w:r>
      <w:r w:rsidR="00491655" w:rsidRPr="00A61582">
        <w:rPr>
          <w:rFonts w:ascii="GHEA Grapalat" w:hAnsi="GHEA Grapalat"/>
          <w:sz w:val="22"/>
          <w:lang w:val="hy-AM"/>
        </w:rPr>
        <w:t xml:space="preserve">՝ </w:t>
      </w:r>
      <w:r w:rsidR="00491655" w:rsidRPr="00A61582">
        <w:rPr>
          <w:rFonts w:ascii="GHEA Grapalat" w:hAnsi="GHEA Grapalat" w:cs="Sylfaen"/>
          <w:sz w:val="22"/>
          <w:szCs w:val="22"/>
          <w:lang w:val="hy-AM"/>
        </w:rPr>
        <w:t>«Աբովյանի ծննդատուն» ՓԲԸ</w:t>
      </w:r>
      <w:r w:rsidR="00FC6009">
        <w:rPr>
          <w:rFonts w:ascii="GHEA Grapalat" w:hAnsi="GHEA Grapalat" w:cs="Sylfaen"/>
          <w:sz w:val="22"/>
          <w:szCs w:val="22"/>
          <w:lang w:val="hy-AM"/>
        </w:rPr>
        <w:t>՝</w:t>
      </w:r>
      <w:r w:rsidR="00997548" w:rsidRPr="00A61582">
        <w:rPr>
          <w:rFonts w:ascii="GHEA Grapalat" w:hAnsi="GHEA Grapalat" w:cs="Sylfaen"/>
          <w:sz w:val="22"/>
          <w:szCs w:val="22"/>
          <w:lang w:val="hy-AM"/>
        </w:rPr>
        <w:t xml:space="preserve"> 130 աշխատող, </w:t>
      </w:r>
      <w:r w:rsidR="00997548" w:rsidRPr="00A61582">
        <w:rPr>
          <w:rFonts w:ascii="GHEA Grapalat" w:hAnsi="GHEA Grapalat"/>
          <w:sz w:val="22"/>
          <w:szCs w:val="22"/>
          <w:lang w:val="hy-AM"/>
        </w:rPr>
        <w:t>Նոր Հաճընի պոլիկլինիկա ՓԲԸ</w:t>
      </w:r>
      <w:r w:rsidR="00FC6009">
        <w:rPr>
          <w:rFonts w:ascii="GHEA Grapalat" w:hAnsi="GHEA Grapalat"/>
          <w:sz w:val="22"/>
          <w:szCs w:val="22"/>
          <w:lang w:val="hy-AM"/>
        </w:rPr>
        <w:t xml:space="preserve">՝ </w:t>
      </w:r>
      <w:r w:rsidR="00997548" w:rsidRPr="00A61582">
        <w:rPr>
          <w:rFonts w:ascii="GHEA Grapalat" w:hAnsi="GHEA Grapalat"/>
          <w:sz w:val="22"/>
          <w:szCs w:val="22"/>
          <w:lang w:val="hy-AM"/>
        </w:rPr>
        <w:t>79 աշխատող և «Ծախկաձորի բժշկական կենտրոն»  ՓԲԸ</w:t>
      </w:r>
      <w:r w:rsidR="00FC6009">
        <w:rPr>
          <w:rFonts w:ascii="GHEA Grapalat" w:hAnsi="GHEA Grapalat"/>
          <w:sz w:val="22"/>
          <w:szCs w:val="22"/>
          <w:lang w:val="hy-AM"/>
        </w:rPr>
        <w:t>՝</w:t>
      </w:r>
      <w:r w:rsidR="00997548" w:rsidRPr="00A61582">
        <w:rPr>
          <w:rFonts w:ascii="GHEA Grapalat" w:hAnsi="GHEA Grapalat"/>
          <w:sz w:val="22"/>
          <w:szCs w:val="22"/>
          <w:lang w:val="hy-AM"/>
        </w:rPr>
        <w:t xml:space="preserve"> 5 աշխատող։</w:t>
      </w:r>
    </w:p>
    <w:p w14:paraId="28DCD1E7" w14:textId="77777777" w:rsidR="006945D2" w:rsidRPr="00A61582" w:rsidRDefault="006945D2" w:rsidP="0044461E">
      <w:pPr>
        <w:pStyle w:val="a3"/>
        <w:tabs>
          <w:tab w:val="num" w:pos="-5220"/>
        </w:tabs>
        <w:ind w:firstLine="540"/>
        <w:rPr>
          <w:rFonts w:ascii="GHEA Grapalat" w:hAnsi="GHEA Grapalat"/>
          <w:sz w:val="22"/>
          <w:lang w:val="hy-AM"/>
        </w:rPr>
      </w:pPr>
      <w:r w:rsidRPr="00A61582">
        <w:rPr>
          <w:rFonts w:ascii="GHEA Grapalat" w:hAnsi="GHEA Grapalat" w:cs="Sylfaen"/>
          <w:sz w:val="22"/>
          <w:lang w:val="hy-AM"/>
        </w:rPr>
        <w:t>3. Ստորև ներկայացված են առևտրային կազմակերպությունների ֆինանսատնտեսական գործունեության ամփոփ</w:t>
      </w:r>
      <w:r w:rsidRPr="00A61582">
        <w:rPr>
          <w:rFonts w:ascii="GHEA Grapalat" w:hAnsi="GHEA Grapalat"/>
          <w:sz w:val="22"/>
          <w:lang w:val="hy-AM"/>
        </w:rPr>
        <w:t xml:space="preserve"> </w:t>
      </w:r>
      <w:r w:rsidRPr="00A61582">
        <w:rPr>
          <w:rFonts w:ascii="GHEA Grapalat" w:hAnsi="GHEA Grapalat" w:cs="Sylfaen"/>
          <w:sz w:val="22"/>
          <w:lang w:val="hy-AM"/>
        </w:rPr>
        <w:t>արդյունքները՝</w:t>
      </w:r>
      <w:r w:rsidRPr="00A61582">
        <w:rPr>
          <w:rFonts w:ascii="GHEA Grapalat" w:hAnsi="GHEA Grapalat"/>
          <w:i/>
          <w:iCs/>
          <w:sz w:val="22"/>
          <w:lang w:val="hy-AM"/>
        </w:rPr>
        <w:t xml:space="preserve">          </w:t>
      </w:r>
    </w:p>
    <w:p w14:paraId="3A6D5D44" w14:textId="77777777" w:rsidR="006945D2" w:rsidRPr="00A61582" w:rsidRDefault="006945D2" w:rsidP="006945D2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A61582">
        <w:rPr>
          <w:rFonts w:ascii="GHEA Grapalat" w:hAnsi="GHEA Grapalat"/>
          <w:sz w:val="22"/>
          <w:szCs w:val="22"/>
          <w:lang w:val="hy-AM"/>
        </w:rPr>
        <w:tab/>
      </w:r>
      <w:r w:rsidRPr="00A61582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  <w:r w:rsidRPr="00A61582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A61582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A61582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A61582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A61582">
        <w:rPr>
          <w:rFonts w:ascii="GHEA Grapalat" w:hAnsi="GHEA Grapalat" w:cs="Sylfaen"/>
          <w:i/>
          <w:iCs/>
          <w:sz w:val="22"/>
          <w:szCs w:val="22"/>
        </w:rPr>
        <w:t>)</w:t>
      </w:r>
      <w:r w:rsidRPr="00A61582">
        <w:rPr>
          <w:rFonts w:ascii="GHEA Grapalat" w:hAnsi="GHEA Grapalat"/>
          <w:i/>
          <w:iCs/>
          <w:sz w:val="22"/>
          <w:szCs w:val="22"/>
        </w:rPr>
        <w:t xml:space="preserve">  </w:t>
      </w: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47"/>
        <w:gridCol w:w="1985"/>
      </w:tblGrid>
      <w:tr w:rsidR="000141BA" w:rsidRPr="00CE2D2F" w14:paraId="408A91F6" w14:textId="77777777" w:rsidTr="00F0471C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109FC516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61582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74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5C588620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A61582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4B1E6F1D" w14:textId="46A05673" w:rsidR="006945D2" w:rsidRPr="00A61582" w:rsidRDefault="00396A0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t>2024թ</w:t>
            </w:r>
            <w:r w:rsidR="006945D2" w:rsidRPr="00A61582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69997E2E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A61582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0141BA" w:rsidRPr="00CE2D2F" w14:paraId="3F55D7DD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F0E6FBF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07E1C303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A61582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  <w:proofErr w:type="gram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7B030EA5" w14:textId="4782EC75" w:rsidR="006945D2" w:rsidRPr="00A61582" w:rsidRDefault="006D1460" w:rsidP="00857C3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448,725.2</w:t>
            </w:r>
          </w:p>
        </w:tc>
      </w:tr>
      <w:tr w:rsidR="000141BA" w:rsidRPr="00CE2D2F" w14:paraId="1C916752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B46FFF1" w14:textId="77777777" w:rsidR="006945D2" w:rsidRPr="00A61582" w:rsidRDefault="007B186C" w:rsidP="00F0471C">
            <w:pPr>
              <w:pStyle w:val="a5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6945D2" w:rsidRPr="00A6158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4DD5A567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A61582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proofErr w:type="gram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18374CFE" w14:textId="5C8F1401" w:rsidR="006945D2" w:rsidRPr="00A61582" w:rsidRDefault="006D1460" w:rsidP="006D146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6,915.2</w:t>
            </w:r>
          </w:p>
        </w:tc>
      </w:tr>
      <w:tr w:rsidR="000141BA" w:rsidRPr="00CE2D2F" w14:paraId="4B98818A" w14:textId="77777777" w:rsidTr="00FC6009">
        <w:trPr>
          <w:trHeight w:val="64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1356D5D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3</w:t>
            </w:r>
            <w:r w:rsidR="006945D2" w:rsidRPr="00A61582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49B14195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6945D2" w:rsidRPr="00A61582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302DBED5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</w:p>
          <w:p w14:paraId="65FEB2B7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68D63DD1" w14:textId="77777777" w:rsidR="006D1460" w:rsidRPr="00A61582" w:rsidRDefault="006D1460" w:rsidP="006D146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560,153.6</w:t>
            </w:r>
          </w:p>
          <w:p w14:paraId="61C13198" w14:textId="6EBFDC48" w:rsidR="006945D2" w:rsidRPr="00A61582" w:rsidRDefault="006D1460" w:rsidP="0044461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542,881.0</w:t>
            </w:r>
          </w:p>
        </w:tc>
      </w:tr>
      <w:tr w:rsidR="000141BA" w:rsidRPr="00CE2D2F" w14:paraId="6857E729" w14:textId="77777777" w:rsidTr="00F0471C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4AE657F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6945D2" w:rsidRPr="00A61582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2178953A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6945D2" w:rsidRPr="00A61582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2A018E9D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18C8EDE3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61582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6649FBA3" w14:textId="77777777" w:rsidR="006D1460" w:rsidRPr="00A61582" w:rsidRDefault="006D1460" w:rsidP="006D146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551,682.9</w:t>
            </w:r>
          </w:p>
          <w:p w14:paraId="41D375B8" w14:textId="49BC0D75" w:rsidR="006945D2" w:rsidRPr="00A61582" w:rsidRDefault="006D1460" w:rsidP="006D146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488,835.5</w:t>
            </w:r>
          </w:p>
        </w:tc>
      </w:tr>
      <w:tr w:rsidR="000141BA" w:rsidRPr="00CE2D2F" w14:paraId="26DCF41F" w14:textId="77777777" w:rsidTr="00F0471C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F4C0F80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6945D2" w:rsidRPr="00A61582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73FB61C9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6945D2" w:rsidRPr="00A61582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0DE35661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6945D2" w:rsidRPr="00A61582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6575928A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6945D2" w:rsidRPr="00A61582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6A83A706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57AB8ACA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6AF839A7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4FC8A671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7546AD12" w14:textId="77777777" w:rsidR="006D1460" w:rsidRPr="00A61582" w:rsidRDefault="006D1460" w:rsidP="006D146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67,229.9</w:t>
            </w:r>
          </w:p>
          <w:p w14:paraId="3BF7C922" w14:textId="77777777" w:rsidR="00857C3C" w:rsidRPr="00A61582" w:rsidRDefault="00857C3C" w:rsidP="00857C3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24,834.6</w:t>
            </w:r>
          </w:p>
          <w:p w14:paraId="709C4337" w14:textId="77777777" w:rsidR="00857C3C" w:rsidRPr="00A61582" w:rsidRDefault="00857C3C" w:rsidP="00857C3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6,328.8</w:t>
            </w:r>
          </w:p>
          <w:p w14:paraId="03A6D484" w14:textId="77777777" w:rsidR="00857C3C" w:rsidRPr="00A61582" w:rsidRDefault="00857C3C" w:rsidP="00857C3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11,208.3</w:t>
            </w:r>
          </w:p>
          <w:p w14:paraId="191DCA0C" w14:textId="77777777" w:rsidR="006945D2" w:rsidRPr="00A61582" w:rsidRDefault="006945D2" w:rsidP="00CE2D2F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en-AU" w:eastAsia="ru-RU"/>
              </w:rPr>
            </w:pPr>
          </w:p>
        </w:tc>
      </w:tr>
      <w:tr w:rsidR="000141BA" w:rsidRPr="00CE2D2F" w14:paraId="7D1C3AD8" w14:textId="77777777" w:rsidTr="00F0471C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58E00DD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6945D2" w:rsidRPr="00A61582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33C3C938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6945D2" w:rsidRPr="00A61582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790B4640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6945D2" w:rsidRPr="00A61582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40930E72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61582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, 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proofErr w:type="gram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649DF55E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A61582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proofErr w:type="gram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1ADAFBB4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4FDC6D29" w14:textId="77777777" w:rsidR="00857C3C" w:rsidRPr="00A61582" w:rsidRDefault="00857C3C" w:rsidP="00857C3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59,392.0</w:t>
            </w:r>
          </w:p>
          <w:p w14:paraId="01A827F7" w14:textId="77777777" w:rsidR="00857C3C" w:rsidRPr="00A61582" w:rsidRDefault="00857C3C" w:rsidP="00857C3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19,868.7</w:t>
            </w:r>
          </w:p>
          <w:p w14:paraId="3427A6C6" w14:textId="77777777" w:rsidR="00857C3C" w:rsidRPr="00A61582" w:rsidRDefault="00857C3C" w:rsidP="00857C3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8,671.8</w:t>
            </w:r>
          </w:p>
          <w:p w14:paraId="2E012604" w14:textId="77777777" w:rsidR="006945D2" w:rsidRPr="00A61582" w:rsidRDefault="006945D2" w:rsidP="00CE2D2F">
            <w:pPr>
              <w:pStyle w:val="a5"/>
              <w:spacing w:line="276" w:lineRule="auto"/>
              <w:rPr>
                <w:rFonts w:ascii="GHEA Grapalat" w:hAnsi="GHEA Grapalat"/>
                <w:bCs/>
                <w:sz w:val="22"/>
                <w:szCs w:val="22"/>
                <w:lang w:val="en-AU" w:eastAsia="ru-RU"/>
              </w:rPr>
            </w:pPr>
          </w:p>
        </w:tc>
      </w:tr>
      <w:tr w:rsidR="000141BA" w:rsidRPr="00CE2D2F" w14:paraId="7F0B52FA" w14:textId="77777777" w:rsidTr="00FC6009">
        <w:trPr>
          <w:trHeight w:val="110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F0A770A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en-AU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en-AU"/>
              </w:rPr>
              <w:t>7</w:t>
            </w:r>
            <w:r w:rsidR="007B186C" w:rsidRPr="00A61582">
              <w:rPr>
                <w:rFonts w:ascii="GHEA Grapalat" w:hAnsi="GHEA Grapalat"/>
                <w:sz w:val="22"/>
                <w:szCs w:val="22"/>
                <w:lang w:val="en-AU"/>
              </w:rPr>
              <w:t>.</w:t>
            </w:r>
          </w:p>
          <w:p w14:paraId="0F859D2B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en-AU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6945D2" w:rsidRPr="00A61582">
              <w:rPr>
                <w:rFonts w:ascii="GHEA Grapalat" w:hAnsi="GHEA Grapalat"/>
                <w:sz w:val="22"/>
                <w:szCs w:val="22"/>
                <w:lang w:val="en-AU"/>
              </w:rPr>
              <w:t>.1</w:t>
            </w:r>
          </w:p>
          <w:p w14:paraId="13EB28A1" w14:textId="77777777" w:rsidR="006945D2" w:rsidRPr="00A61582" w:rsidRDefault="00CE2D2F" w:rsidP="007B186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en-AU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en-AU"/>
              </w:rPr>
              <w:t>7</w:t>
            </w:r>
            <w:r w:rsidR="007B186C" w:rsidRPr="00A61582">
              <w:rPr>
                <w:rFonts w:ascii="GHEA Grapalat" w:hAnsi="GHEA Grapalat"/>
                <w:sz w:val="22"/>
                <w:szCs w:val="22"/>
                <w:lang w:val="en-AU"/>
              </w:rPr>
              <w:t>.</w:t>
            </w:r>
            <w:r w:rsidR="006945D2" w:rsidRPr="00A61582">
              <w:rPr>
                <w:rFonts w:ascii="GHEA Grapalat" w:hAnsi="GHEA Grapalat"/>
                <w:sz w:val="22"/>
                <w:szCs w:val="22"/>
                <w:lang w:val="en-AU"/>
              </w:rPr>
              <w:t>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3F827032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en-AU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,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0A17017D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en-AU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և</w:t>
            </w:r>
            <w:r w:rsidRPr="00A6158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2FA0CB4A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134DF87A" w14:textId="77777777" w:rsidR="00857C3C" w:rsidRPr="00A61582" w:rsidRDefault="00857C3C" w:rsidP="00857C3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90,284.9</w:t>
            </w:r>
          </w:p>
          <w:p w14:paraId="0CC4E9FC" w14:textId="7C486DD8" w:rsidR="000141BA" w:rsidRPr="00A61582" w:rsidRDefault="000141BA" w:rsidP="00CE2D2F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0</w:t>
            </w:r>
          </w:p>
          <w:p w14:paraId="25728B70" w14:textId="77777777" w:rsidR="00857C3C" w:rsidRPr="00A61582" w:rsidRDefault="00857C3C" w:rsidP="00857C3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90,284.9</w:t>
            </w:r>
          </w:p>
          <w:p w14:paraId="357C5D12" w14:textId="77777777" w:rsidR="006945D2" w:rsidRPr="00A61582" w:rsidRDefault="006945D2" w:rsidP="00CE2D2F">
            <w:pPr>
              <w:pStyle w:val="a5"/>
              <w:spacing w:line="276" w:lineRule="auto"/>
              <w:rPr>
                <w:rFonts w:ascii="GHEA Grapalat" w:hAnsi="GHEA Grapalat"/>
                <w:sz w:val="22"/>
                <w:szCs w:val="22"/>
                <w:lang w:val="en-AU" w:eastAsia="ru-RU"/>
              </w:rPr>
            </w:pPr>
          </w:p>
        </w:tc>
      </w:tr>
      <w:tr w:rsidR="000141BA" w:rsidRPr="00CE2D2F" w14:paraId="5E91E918" w14:textId="77777777" w:rsidTr="0044461E">
        <w:trPr>
          <w:trHeight w:val="343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7B400C" w14:textId="77777777" w:rsidR="006945D2" w:rsidRPr="00A61582" w:rsidRDefault="00CE2D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6158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8</w:t>
            </w:r>
            <w:r w:rsidR="006945D2" w:rsidRPr="00A6158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4354F6AF" w14:textId="77777777" w:rsidR="006945D2" w:rsidRPr="00A61582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A6158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A61582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14:paraId="6503D1BB" w14:textId="54635FC7" w:rsidR="006945D2" w:rsidRPr="00FC6009" w:rsidRDefault="00857C3C" w:rsidP="00FC600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61582">
              <w:rPr>
                <w:rFonts w:ascii="GHEA Grapalat" w:hAnsi="GHEA Grapalat"/>
                <w:sz w:val="22"/>
                <w:szCs w:val="22"/>
              </w:rPr>
              <w:t>542,881.0</w:t>
            </w:r>
          </w:p>
        </w:tc>
      </w:tr>
    </w:tbl>
    <w:p w14:paraId="1EA828B8" w14:textId="77777777" w:rsidR="006945D2" w:rsidRPr="00CE2D2F" w:rsidRDefault="006945D2" w:rsidP="006945D2">
      <w:pPr>
        <w:pStyle w:val="a3"/>
        <w:rPr>
          <w:rFonts w:ascii="GHEA Grapalat" w:hAnsi="GHEA Grapalat"/>
          <w:sz w:val="22"/>
          <w:szCs w:val="22"/>
          <w:lang w:val="en-GB"/>
        </w:rPr>
      </w:pPr>
    </w:p>
    <w:p w14:paraId="342EDD02" w14:textId="753E59F3" w:rsidR="000141BA" w:rsidRPr="00A61582" w:rsidRDefault="00396A0F" w:rsidP="0044461E">
      <w:pPr>
        <w:spacing w:line="360" w:lineRule="auto"/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61582">
        <w:rPr>
          <w:rFonts w:ascii="GHEA Grapalat" w:hAnsi="GHEA Grapalat"/>
          <w:sz w:val="22"/>
          <w:szCs w:val="22"/>
          <w:lang w:val="hy-AM"/>
        </w:rPr>
        <w:t>2024թ</w:t>
      </w:r>
      <w:r w:rsidR="006945D2" w:rsidRPr="00A61582">
        <w:rPr>
          <w:rFonts w:ascii="GHEA Grapalat" w:hAnsi="GHEA Grapalat" w:cs="Sylfaen"/>
          <w:sz w:val="22"/>
          <w:szCs w:val="22"/>
        </w:rPr>
        <w:t xml:space="preserve">.-ի </w:t>
      </w:r>
      <w:proofErr w:type="spellStart"/>
      <w:r w:rsidR="006945D2" w:rsidRPr="00A61582">
        <w:rPr>
          <w:rFonts w:ascii="GHEA Grapalat" w:hAnsi="GHEA Grapalat" w:cs="Sylfaen"/>
          <w:sz w:val="22"/>
          <w:szCs w:val="22"/>
        </w:rPr>
        <w:t>տարեկան</w:t>
      </w:r>
      <w:proofErr w:type="spellEnd"/>
      <w:r w:rsidR="006945D2" w:rsidRPr="00A61582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6945D2" w:rsidRPr="00A61582">
        <w:rPr>
          <w:rFonts w:ascii="GHEA Grapalat" w:hAnsi="GHEA Grapalat" w:cs="Sylfaen"/>
          <w:sz w:val="22"/>
          <w:szCs w:val="22"/>
        </w:rPr>
        <w:t>տվյալներով</w:t>
      </w:r>
      <w:proofErr w:type="spellEnd"/>
      <w:r w:rsidR="006945D2" w:rsidRPr="00A61582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6945D2" w:rsidRPr="00A61582">
        <w:rPr>
          <w:rFonts w:ascii="GHEA Grapalat" w:hAnsi="GHEA Grapalat" w:cs="Sylfaen"/>
          <w:sz w:val="22"/>
          <w:szCs w:val="22"/>
          <w:lang w:val="ru-RU"/>
        </w:rPr>
        <w:t>մարզպետարանի</w:t>
      </w:r>
      <w:proofErr w:type="spellEnd"/>
      <w:r w:rsidR="006945D2" w:rsidRPr="00A61582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6945D2" w:rsidRPr="00A61582">
        <w:rPr>
          <w:rFonts w:ascii="GHEA Grapalat" w:hAnsi="GHEA Grapalat" w:cs="Sylfaen"/>
          <w:sz w:val="22"/>
          <w:szCs w:val="22"/>
          <w:lang w:val="ru-RU"/>
        </w:rPr>
        <w:t>ենթակայության</w:t>
      </w:r>
      <w:proofErr w:type="spellEnd"/>
      <w:r w:rsidR="006945D2" w:rsidRPr="00A6158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57C3C" w:rsidRPr="00A61582">
        <w:rPr>
          <w:rFonts w:ascii="GHEA Grapalat" w:hAnsi="GHEA Grapalat" w:cs="Sylfaen"/>
          <w:sz w:val="22"/>
          <w:szCs w:val="22"/>
          <w:lang w:val="hy-AM"/>
        </w:rPr>
        <w:t xml:space="preserve">2 </w:t>
      </w:r>
      <w:r w:rsidR="000141BA" w:rsidRPr="00A61582">
        <w:rPr>
          <w:rFonts w:ascii="GHEA Grapalat" w:hAnsi="GHEA Grapalat" w:cs="Sylfaen"/>
          <w:sz w:val="22"/>
          <w:szCs w:val="22"/>
          <w:lang w:val="hy-AM"/>
        </w:rPr>
        <w:t>կազմակերպություն</w:t>
      </w:r>
      <w:proofErr w:type="gramStart"/>
      <w:r w:rsidR="00857C3C" w:rsidRPr="00A61582">
        <w:rPr>
          <w:rFonts w:ascii="GHEA Grapalat" w:hAnsi="GHEA Grapalat" w:cs="Sylfaen"/>
          <w:sz w:val="22"/>
          <w:szCs w:val="22"/>
          <w:lang w:val="hy-AM"/>
        </w:rPr>
        <w:t>՝  «</w:t>
      </w:r>
      <w:proofErr w:type="gramEnd"/>
      <w:r w:rsidR="00857C3C" w:rsidRPr="00A61582">
        <w:rPr>
          <w:rFonts w:ascii="GHEA Grapalat" w:hAnsi="GHEA Grapalat" w:cs="Sylfaen"/>
          <w:sz w:val="22"/>
          <w:szCs w:val="22"/>
          <w:lang w:val="hy-AM"/>
        </w:rPr>
        <w:t xml:space="preserve">Աբովյանի ծննդատուն» և </w:t>
      </w:r>
      <w:r w:rsidR="00857C3C" w:rsidRPr="00A61582">
        <w:rPr>
          <w:rFonts w:ascii="GHEA Grapalat" w:hAnsi="GHEA Grapalat"/>
          <w:sz w:val="22"/>
          <w:szCs w:val="22"/>
          <w:lang w:val="hy-AM"/>
        </w:rPr>
        <w:t>Նոր Հաճընի պոլիկլինիկա ՓԲԸ-ներն</w:t>
      </w:r>
      <w:r w:rsidR="000141BA" w:rsidRPr="00A61582">
        <w:rPr>
          <w:rFonts w:ascii="GHEA Grapalat" w:hAnsi="GHEA Grapalat" w:cs="Sylfaen"/>
          <w:sz w:val="22"/>
          <w:szCs w:val="22"/>
          <w:lang w:val="hy-AM"/>
        </w:rPr>
        <w:t xml:space="preserve"> աշխատել են շահույթով</w:t>
      </w:r>
      <w:r w:rsidR="00857C3C" w:rsidRPr="00A61582">
        <w:rPr>
          <w:rFonts w:ascii="GHEA Grapalat" w:hAnsi="GHEA Grapalat" w:cs="Sylfaen"/>
          <w:sz w:val="22"/>
          <w:szCs w:val="22"/>
          <w:lang w:val="hy-AM"/>
        </w:rPr>
        <w:t>, իսկ</w:t>
      </w:r>
      <w:r w:rsidR="000141BA" w:rsidRPr="00A6158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57C3C" w:rsidRPr="00A61582">
        <w:rPr>
          <w:rFonts w:ascii="GHEA Grapalat" w:hAnsi="GHEA Grapalat"/>
          <w:sz w:val="22"/>
          <w:szCs w:val="22"/>
          <w:lang w:val="hy-AM"/>
        </w:rPr>
        <w:t>«Ծախկաձորի բժշկական կենտրոն</w:t>
      </w:r>
      <w:proofErr w:type="gramStart"/>
      <w:r w:rsidR="00857C3C" w:rsidRPr="00A61582">
        <w:rPr>
          <w:rFonts w:ascii="GHEA Grapalat" w:hAnsi="GHEA Grapalat"/>
          <w:sz w:val="22"/>
          <w:szCs w:val="22"/>
          <w:lang w:val="hy-AM"/>
        </w:rPr>
        <w:t>»  ՓԲԸ</w:t>
      </w:r>
      <w:proofErr w:type="gramEnd"/>
      <w:r w:rsidR="00857C3C" w:rsidRPr="00A61582">
        <w:rPr>
          <w:rFonts w:ascii="GHEA Grapalat" w:hAnsi="GHEA Grapalat"/>
          <w:sz w:val="22"/>
          <w:szCs w:val="22"/>
          <w:lang w:val="hy-AM"/>
        </w:rPr>
        <w:t xml:space="preserve">-ն շահույթ </w:t>
      </w:r>
      <w:r w:rsidR="00857C3C" w:rsidRPr="00A61582">
        <w:rPr>
          <w:rFonts w:ascii="GHEA Grapalat" w:hAnsi="GHEA Grapalat"/>
          <w:sz w:val="22"/>
          <w:szCs w:val="22"/>
          <w:lang w:val="en-GB"/>
        </w:rPr>
        <w:t>(</w:t>
      </w:r>
      <w:proofErr w:type="spellStart"/>
      <w:r w:rsidR="00857C3C" w:rsidRPr="00A61582">
        <w:rPr>
          <w:rFonts w:ascii="GHEA Grapalat" w:hAnsi="GHEA Grapalat"/>
          <w:sz w:val="22"/>
          <w:szCs w:val="22"/>
          <w:lang w:val="en-GB"/>
        </w:rPr>
        <w:t>վնաս</w:t>
      </w:r>
      <w:proofErr w:type="spellEnd"/>
      <w:r w:rsidR="00857C3C" w:rsidRPr="00A61582">
        <w:rPr>
          <w:rFonts w:ascii="GHEA Grapalat" w:hAnsi="GHEA Grapalat"/>
          <w:sz w:val="22"/>
          <w:szCs w:val="22"/>
          <w:lang w:val="en-GB"/>
        </w:rPr>
        <w:t xml:space="preserve">) </w:t>
      </w:r>
      <w:proofErr w:type="spellStart"/>
      <w:r w:rsidR="00857C3C" w:rsidRPr="00A61582">
        <w:rPr>
          <w:rFonts w:ascii="GHEA Grapalat" w:hAnsi="GHEA Grapalat"/>
          <w:sz w:val="22"/>
          <w:szCs w:val="22"/>
          <w:lang w:val="en-GB"/>
        </w:rPr>
        <w:t>չի</w:t>
      </w:r>
      <w:proofErr w:type="spellEnd"/>
      <w:r w:rsidR="00857C3C" w:rsidRPr="00A61582">
        <w:rPr>
          <w:rFonts w:ascii="GHEA Grapalat" w:hAnsi="GHEA Grapalat"/>
          <w:sz w:val="22"/>
          <w:szCs w:val="22"/>
          <w:lang w:val="en-GB"/>
        </w:rPr>
        <w:t xml:space="preserve"> </w:t>
      </w:r>
      <w:proofErr w:type="spellStart"/>
      <w:r w:rsidR="00857C3C" w:rsidRPr="00A61582">
        <w:rPr>
          <w:rFonts w:ascii="GHEA Grapalat" w:hAnsi="GHEA Grapalat"/>
          <w:sz w:val="22"/>
          <w:szCs w:val="22"/>
          <w:lang w:val="en-GB"/>
        </w:rPr>
        <w:t>ձևավորել</w:t>
      </w:r>
      <w:proofErr w:type="spellEnd"/>
      <w:r w:rsidR="000141BA" w:rsidRPr="00A61582">
        <w:rPr>
          <w:rFonts w:ascii="GHEA Grapalat" w:hAnsi="GHEA Grapalat" w:cs="Sylfaen"/>
          <w:sz w:val="22"/>
          <w:szCs w:val="22"/>
          <w:lang w:val="hy-AM"/>
        </w:rPr>
        <w:t>:</w:t>
      </w:r>
    </w:p>
    <w:p w14:paraId="04E1581E" w14:textId="34D57CD2" w:rsidR="00497AA6" w:rsidRPr="00A61582" w:rsidRDefault="00C027FE" w:rsidP="0044461E">
      <w:pPr>
        <w:spacing w:line="360" w:lineRule="auto"/>
        <w:ind w:firstLine="630"/>
        <w:jc w:val="both"/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</w:pPr>
      <w:r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>Շահույթ</w:t>
      </w:r>
      <w:r w:rsidR="00EA5ACC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>ով աշխատած</w:t>
      </w:r>
      <w:r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կազմակերպությունների</w:t>
      </w:r>
      <w:r w:rsidR="006945D2" w:rsidRPr="00A61582">
        <w:rPr>
          <w:rFonts w:ascii="GHEA Grapalat" w:hAnsi="GHEA Grapalat"/>
          <w:bCs/>
          <w:iCs/>
          <w:sz w:val="22"/>
          <w:szCs w:val="22"/>
          <w:lang w:val="hy-AM"/>
        </w:rPr>
        <w:t xml:space="preserve"> մոտ</w:t>
      </w:r>
      <w:r w:rsidR="006945D2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նախորդ տարվա </w:t>
      </w:r>
      <w:r w:rsidR="00FC6009">
        <w:rPr>
          <w:rFonts w:ascii="GHEA Grapalat" w:hAnsi="GHEA Grapalat" w:cs="Sylfaen"/>
          <w:bCs/>
          <w:iCs/>
          <w:sz w:val="22"/>
          <w:szCs w:val="22"/>
          <w:lang w:val="hy-AM"/>
        </w:rPr>
        <w:t>նկատմամբ</w:t>
      </w:r>
      <w:r w:rsidR="006945D2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նկատվել</w:t>
      </w:r>
      <w:r w:rsidR="000141BA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է ֆինանսական վիճակի բարելավում</w:t>
      </w:r>
      <w:r w:rsidR="006945D2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՝ </w:t>
      </w:r>
      <w:r w:rsidR="00497AA6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կազմակերպությունները </w:t>
      </w:r>
      <w:r w:rsidR="006945D2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ձևավորել </w:t>
      </w:r>
      <w:r w:rsidR="000141BA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>են</w:t>
      </w:r>
      <w:r w:rsidR="006945D2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0141BA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համապատասխանաբար </w:t>
      </w:r>
      <w:r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>3</w:t>
      </w:r>
      <w:r w:rsidR="00FC6009"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>,</w:t>
      </w:r>
      <w:r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>134</w:t>
      </w:r>
      <w:r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2</w:t>
      </w:r>
      <w:r w:rsidR="006945D2"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6945D2"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="006945D2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6945D2"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6945D2"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>դրամ</w:t>
      </w:r>
      <w:r w:rsidR="000141BA"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 xml:space="preserve"> և </w:t>
      </w:r>
      <w:r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>3</w:t>
      </w:r>
      <w:r w:rsidR="00FC6009"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>,</w:t>
      </w:r>
      <w:r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>781</w:t>
      </w:r>
      <w:r w:rsidR="000141BA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0141BA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</w:t>
      </w:r>
      <w:r w:rsidR="00315C2E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հազ</w:t>
      </w:r>
      <w:r w:rsidR="00315C2E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315C2E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դրամ</w:t>
      </w:r>
      <w:r w:rsidR="006945D2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315C2E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զուտ շահույթ, </w:t>
      </w:r>
      <w:r w:rsidR="006945D2" w:rsidRPr="00A6158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նախորդ տարվա </w:t>
      </w:r>
      <w:r w:rsidRPr="00A6158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համապատասխանաբար՝ </w:t>
      </w:r>
      <w:r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>599</w:t>
      </w:r>
      <w:r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</w:t>
      </w:r>
      <w:r w:rsidR="006945D2"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 xml:space="preserve"> հազ</w:t>
      </w:r>
      <w:r w:rsidR="006945D2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6945D2"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 xml:space="preserve">դրամ </w:t>
      </w:r>
      <w:r w:rsidR="00315C2E"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>և 1</w:t>
      </w:r>
      <w:r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>,144</w:t>
      </w:r>
      <w:r w:rsidR="00315C2E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315C2E"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>0 հազ</w:t>
      </w:r>
      <w:r w:rsidR="00315C2E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315C2E" w:rsidRPr="00FC6009">
        <w:rPr>
          <w:rFonts w:ascii="GHEA Grapalat" w:hAnsi="GHEA Grapalat" w:cs="GHEA Grapalat"/>
          <w:b/>
          <w:iCs/>
          <w:sz w:val="22"/>
          <w:szCs w:val="22"/>
          <w:lang w:val="hy-AM"/>
        </w:rPr>
        <w:t>դրամ</w:t>
      </w:r>
      <w:r w:rsidR="00315C2E" w:rsidRPr="00A61582">
        <w:rPr>
          <w:rFonts w:ascii="GHEA Grapalat" w:hAnsi="GHEA Grapalat" w:cs="GHEA Grapalat"/>
          <w:bCs/>
          <w:iCs/>
          <w:sz w:val="22"/>
          <w:szCs w:val="22"/>
          <w:lang w:val="hy-AM"/>
        </w:rPr>
        <w:t xml:space="preserve"> </w:t>
      </w:r>
      <w:r w:rsidRPr="00A61582">
        <w:rPr>
          <w:rFonts w:ascii="GHEA Grapalat" w:hAnsi="GHEA Grapalat" w:cs="GHEA Grapalat"/>
          <w:bCs/>
          <w:iCs/>
          <w:sz w:val="22"/>
          <w:szCs w:val="22"/>
          <w:lang w:val="hy-AM"/>
        </w:rPr>
        <w:t>զուտ շահույթի</w:t>
      </w:r>
      <w:r w:rsidR="00497AA6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համեմատ</w:t>
      </w:r>
      <w:r w:rsidR="00E60D85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։   </w:t>
      </w:r>
      <w:r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«Աբովյանի ծննդատուն» ՓԲԸ-ի կուտակված վնասը նվազել է </w:t>
      </w:r>
      <w:r w:rsidR="00190E66"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>3,445,0 հազ</w:t>
      </w:r>
      <w:r w:rsidR="00190E66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90E66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դրամով</w:t>
      </w:r>
      <w:r w:rsidR="00190E66" w:rsidRPr="00A6158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և կազմել՝ </w:t>
      </w:r>
      <w:r w:rsidR="00190E66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20,302</w:t>
      </w:r>
      <w:r w:rsidR="00190E66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90E66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3</w:t>
      </w:r>
      <w:r w:rsidR="00E60D85"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190E66" w:rsidRPr="00FC6009">
        <w:rPr>
          <w:rFonts w:ascii="GHEA Grapalat" w:hAnsi="GHEA Grapalat" w:cs="Sylfaen"/>
          <w:b/>
          <w:iCs/>
          <w:sz w:val="22"/>
          <w:szCs w:val="22"/>
          <w:lang w:val="hy-AM"/>
        </w:rPr>
        <w:t>հազ</w:t>
      </w:r>
      <w:r w:rsidR="00190E66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90E66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</w:t>
      </w:r>
      <w:r w:rsidR="00190E66" w:rsidRPr="00A6158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, իսկ </w:t>
      </w:r>
      <w:r w:rsidR="00E60D85" w:rsidRPr="00A61582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190E66" w:rsidRPr="00A61582">
        <w:rPr>
          <w:rFonts w:ascii="GHEA Grapalat" w:hAnsi="GHEA Grapalat"/>
          <w:bCs/>
          <w:iCs/>
          <w:sz w:val="22"/>
          <w:szCs w:val="22"/>
          <w:lang w:val="hy-AM"/>
        </w:rPr>
        <w:t>Նոր Հաճընի պոլիկլինիկա ՓԲԸ-ի կուտակված շահույթ</w:t>
      </w:r>
      <w:r w:rsidR="00FC6009">
        <w:rPr>
          <w:rFonts w:ascii="GHEA Grapalat" w:hAnsi="GHEA Grapalat"/>
          <w:bCs/>
          <w:iCs/>
          <w:sz w:val="22"/>
          <w:szCs w:val="22"/>
          <w:lang w:val="hy-AM"/>
        </w:rPr>
        <w:t>ն</w:t>
      </w:r>
      <w:r w:rsidR="00190E66" w:rsidRPr="00A61582">
        <w:rPr>
          <w:rFonts w:ascii="GHEA Grapalat" w:hAnsi="GHEA Grapalat"/>
          <w:bCs/>
          <w:iCs/>
          <w:sz w:val="22"/>
          <w:szCs w:val="22"/>
          <w:lang w:val="hy-AM"/>
        </w:rPr>
        <w:t xml:space="preserve"> աճել է </w:t>
      </w:r>
      <w:r w:rsidR="00190E66" w:rsidRPr="00FC6009">
        <w:rPr>
          <w:rFonts w:ascii="GHEA Grapalat" w:hAnsi="GHEA Grapalat"/>
          <w:b/>
          <w:iCs/>
          <w:sz w:val="22"/>
          <w:szCs w:val="22"/>
          <w:lang w:val="hy-AM"/>
        </w:rPr>
        <w:t>3,213</w:t>
      </w:r>
      <w:r w:rsidR="00190E66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90E66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  հազ</w:t>
      </w:r>
      <w:r w:rsidR="00190E66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90E66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դրամով</w:t>
      </w:r>
      <w:r w:rsidR="00190E66" w:rsidRPr="00A6158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և կազմել է </w:t>
      </w:r>
      <w:r w:rsidR="00190E66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4,357</w:t>
      </w:r>
      <w:r w:rsidR="00190E66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90E66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 հազ</w:t>
      </w:r>
      <w:r w:rsidR="00190E66" w:rsidRPr="00FC6009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190E66" w:rsidRPr="00FC6009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</w:t>
      </w:r>
      <w:r w:rsidR="00190E66" w:rsidRPr="00A61582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։</w:t>
      </w:r>
    </w:p>
    <w:p w14:paraId="584ABAF1" w14:textId="5BF940EF" w:rsidR="006945D2" w:rsidRPr="00A61582" w:rsidRDefault="00315C2E" w:rsidP="00FC6009">
      <w:pPr>
        <w:spacing w:line="360" w:lineRule="auto"/>
        <w:ind w:firstLine="630"/>
        <w:jc w:val="both"/>
        <w:rPr>
          <w:rFonts w:ascii="GHEA Grapalat" w:hAnsi="GHEA Grapalat"/>
          <w:sz w:val="22"/>
          <w:szCs w:val="22"/>
          <w:lang w:val="hy-AM"/>
        </w:rPr>
      </w:pPr>
      <w:r w:rsidRPr="00A61582"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="00EC518C" w:rsidRPr="00A61582">
        <w:rPr>
          <w:rFonts w:ascii="GHEA Grapalat" w:hAnsi="GHEA Grapalat"/>
          <w:sz w:val="22"/>
          <w:szCs w:val="22"/>
          <w:lang w:val="hy-AM"/>
        </w:rPr>
        <w:t>4.</w:t>
      </w:r>
      <w:r w:rsidR="00FC6009">
        <w:rPr>
          <w:rFonts w:ascii="GHEA Grapalat" w:hAnsi="GHEA Grapalat"/>
          <w:sz w:val="22"/>
          <w:szCs w:val="22"/>
          <w:lang w:val="hy-AM"/>
        </w:rPr>
        <w:t xml:space="preserve"> </w:t>
      </w:r>
      <w:r w:rsidR="00190E66" w:rsidRPr="00A61582">
        <w:rPr>
          <w:rFonts w:ascii="GHEA Grapalat" w:hAnsi="GHEA Grapalat" w:cs="Sylfaen"/>
          <w:sz w:val="22"/>
          <w:szCs w:val="22"/>
          <w:lang w:val="hy-AM"/>
        </w:rPr>
        <w:t>Կ</w:t>
      </w:r>
      <w:r w:rsidR="006945D2" w:rsidRPr="00A61582">
        <w:rPr>
          <w:rFonts w:ascii="GHEA Grapalat" w:hAnsi="GHEA Grapalat"/>
          <w:sz w:val="22"/>
          <w:szCs w:val="22"/>
          <w:lang w:val="hy-AM"/>
        </w:rPr>
        <w:t xml:space="preserve">ազմակերպությունների մոտ եկամուտները </w:t>
      </w:r>
      <w:r w:rsidR="00A61582" w:rsidRPr="00A61582">
        <w:rPr>
          <w:rFonts w:ascii="GHEA Grapalat" w:hAnsi="GHEA Grapalat"/>
          <w:sz w:val="22"/>
          <w:szCs w:val="22"/>
          <w:lang w:val="hy-AM"/>
        </w:rPr>
        <w:t xml:space="preserve">հիմնականում </w:t>
      </w:r>
      <w:r w:rsidR="006945D2" w:rsidRPr="00A61582">
        <w:rPr>
          <w:rFonts w:ascii="GHEA Grapalat" w:hAnsi="GHEA Grapalat"/>
          <w:sz w:val="22"/>
          <w:szCs w:val="22"/>
          <w:lang w:val="hy-AM"/>
        </w:rPr>
        <w:t>ձևավորվել են հիմնական գործունեությունից։</w:t>
      </w:r>
    </w:p>
    <w:p w14:paraId="45F2A1F7" w14:textId="041D575B" w:rsidR="00EC518C" w:rsidRPr="008242E4" w:rsidRDefault="00EC518C" w:rsidP="00FC6009">
      <w:pPr>
        <w:spacing w:line="360" w:lineRule="auto"/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61582">
        <w:rPr>
          <w:rFonts w:ascii="GHEA Grapalat" w:hAnsi="GHEA Grapalat"/>
          <w:sz w:val="22"/>
          <w:szCs w:val="22"/>
          <w:lang w:val="hy-AM"/>
        </w:rPr>
        <w:t>5</w:t>
      </w:r>
      <w:r w:rsidRPr="00A61582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44461E">
        <w:rPr>
          <w:rFonts w:asciiTheme="minorHAnsi" w:eastAsia="MS Mincho" w:hAnsiTheme="minorHAnsi" w:cs="MS Mincho"/>
          <w:sz w:val="22"/>
          <w:szCs w:val="22"/>
          <w:lang w:val="hy-AM"/>
        </w:rPr>
        <w:t xml:space="preserve"> </w:t>
      </w:r>
      <w:r w:rsidRPr="00A61582">
        <w:rPr>
          <w:rFonts w:ascii="GHEA Grapalat" w:hAnsi="GHEA Grapalat" w:cs="Sylfaen"/>
          <w:sz w:val="22"/>
          <w:szCs w:val="22"/>
          <w:lang w:val="hy-AM"/>
        </w:rPr>
        <w:t xml:space="preserve">Ըստ ներկայացված տեղեկատվության՝ մարզպետարանի ենթակայության կազմակերպությունների կողմից զբաղեցրած շենք, շինությունների ընդհանուր մակերեսը կազմում է </w:t>
      </w:r>
      <w:r w:rsidRPr="008242E4">
        <w:rPr>
          <w:rFonts w:ascii="GHEA Grapalat" w:hAnsi="GHEA Grapalat" w:cs="Sylfaen"/>
          <w:sz w:val="22"/>
          <w:szCs w:val="22"/>
          <w:lang w:val="hy-AM"/>
        </w:rPr>
        <w:t>9</w:t>
      </w:r>
      <w:r w:rsidR="00190E66" w:rsidRPr="008242E4">
        <w:rPr>
          <w:rFonts w:ascii="GHEA Grapalat" w:hAnsi="GHEA Grapalat" w:cs="Sylfaen"/>
          <w:sz w:val="22"/>
          <w:szCs w:val="22"/>
          <w:lang w:val="hy-AM"/>
        </w:rPr>
        <w:t>,081</w:t>
      </w:r>
      <w:r w:rsidR="00190E66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190E66" w:rsidRPr="008242E4">
        <w:rPr>
          <w:rFonts w:ascii="GHEA Grapalat" w:eastAsia="MS Mincho" w:hAnsi="GHEA Grapalat" w:cs="MS Mincho"/>
          <w:sz w:val="22"/>
          <w:szCs w:val="22"/>
          <w:lang w:val="hy-AM"/>
        </w:rPr>
        <w:t>0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քմ, այդ թվում չօգտագործվող տարածքների ընդհանուր մակերեսը կազմում է </w:t>
      </w:r>
      <w:r w:rsidR="00190E66" w:rsidRPr="008242E4">
        <w:rPr>
          <w:rFonts w:ascii="GHEA Grapalat" w:hAnsi="GHEA Grapalat" w:cs="Sylfaen"/>
          <w:sz w:val="22"/>
          <w:szCs w:val="22"/>
          <w:lang w:val="hy-AM"/>
        </w:rPr>
        <w:t>300</w:t>
      </w:r>
      <w:r w:rsidR="00190E66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190E66" w:rsidRPr="008242E4">
        <w:rPr>
          <w:rFonts w:ascii="GHEA Grapalat" w:hAnsi="GHEA Grapalat" w:cs="Sylfaen"/>
          <w:sz w:val="22"/>
          <w:szCs w:val="22"/>
          <w:lang w:val="hy-AM"/>
        </w:rPr>
        <w:t>0</w:t>
      </w:r>
      <w:r w:rsidR="00B72B1B" w:rsidRPr="008242E4">
        <w:rPr>
          <w:rFonts w:ascii="GHEA Grapalat" w:hAnsi="GHEA Grapalat" w:cs="Sylfaen"/>
          <w:sz w:val="22"/>
          <w:szCs w:val="22"/>
          <w:lang w:val="hy-AM"/>
        </w:rPr>
        <w:t xml:space="preserve"> քմ, իսկ վարձակալության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տրված տարածքների ը</w:t>
      </w:r>
      <w:r w:rsidR="00B72B1B" w:rsidRPr="008242E4">
        <w:rPr>
          <w:rFonts w:ascii="GHEA Grapalat" w:hAnsi="GHEA Grapalat" w:cs="Sylfaen"/>
          <w:sz w:val="22"/>
          <w:szCs w:val="22"/>
          <w:lang w:val="hy-AM"/>
        </w:rPr>
        <w:t xml:space="preserve">նդհանուր մակերեսը կազմում է </w:t>
      </w:r>
      <w:r w:rsidR="00B529BD" w:rsidRPr="008242E4">
        <w:rPr>
          <w:rFonts w:ascii="GHEA Grapalat" w:hAnsi="GHEA Grapalat" w:cs="Sylfaen"/>
          <w:sz w:val="22"/>
          <w:szCs w:val="22"/>
          <w:lang w:val="hy-AM"/>
        </w:rPr>
        <w:t>101</w:t>
      </w:r>
      <w:r w:rsidR="00190E66"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B529BD" w:rsidRPr="008242E4">
        <w:rPr>
          <w:rFonts w:ascii="GHEA Grapalat" w:eastAsia="MS Mincho" w:hAnsi="GHEA Grapalat" w:cs="MS Mincho"/>
          <w:sz w:val="22"/>
          <w:szCs w:val="22"/>
          <w:lang w:val="hy-AM"/>
        </w:rPr>
        <w:t>0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քմ։</w:t>
      </w:r>
    </w:p>
    <w:p w14:paraId="083C6896" w14:textId="74ACFDD2" w:rsidR="00EC518C" w:rsidRPr="00A61582" w:rsidRDefault="00EC518C" w:rsidP="00FC6009">
      <w:pPr>
        <w:spacing w:line="360" w:lineRule="auto"/>
        <w:ind w:firstLine="63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A61582">
        <w:rPr>
          <w:rFonts w:ascii="GHEA Grapalat" w:hAnsi="GHEA Grapalat" w:cs="Sylfaen"/>
          <w:sz w:val="22"/>
          <w:szCs w:val="22"/>
          <w:lang w:val="hy-AM"/>
        </w:rPr>
        <w:t xml:space="preserve">Ընդ որում </w:t>
      </w:r>
      <w:r w:rsidR="00190E66" w:rsidRPr="00A61582">
        <w:rPr>
          <w:rFonts w:ascii="GHEA Grapalat" w:hAnsi="GHEA Grapalat" w:cs="Sylfaen"/>
          <w:sz w:val="22"/>
          <w:szCs w:val="22"/>
          <w:lang w:val="hy-AM"/>
        </w:rPr>
        <w:t xml:space="preserve">նշված չօգտագործվող և վարձակալության հանձնված տարածքները </w:t>
      </w:r>
      <w:r w:rsidR="00190E66" w:rsidRPr="00A61582">
        <w:rPr>
          <w:rFonts w:ascii="GHEA Grapalat" w:hAnsi="GHEA Grapalat"/>
          <w:sz w:val="22"/>
          <w:szCs w:val="22"/>
          <w:lang w:val="hy-AM"/>
        </w:rPr>
        <w:t xml:space="preserve">«Աբովյանի ծննդատուն» </w:t>
      </w:r>
      <w:r w:rsidRPr="00A61582">
        <w:rPr>
          <w:rFonts w:ascii="GHEA Grapalat" w:hAnsi="GHEA Grapalat"/>
          <w:sz w:val="22"/>
          <w:szCs w:val="22"/>
          <w:lang w:val="hy-AM"/>
        </w:rPr>
        <w:t>Փ</w:t>
      </w:r>
      <w:r w:rsidRPr="00A61582">
        <w:rPr>
          <w:rFonts w:ascii="GHEA Grapalat" w:hAnsi="GHEA Grapalat" w:cs="Sylfaen"/>
          <w:sz w:val="22"/>
          <w:szCs w:val="22"/>
          <w:lang w:val="hy-AM"/>
        </w:rPr>
        <w:t>ԲԸ-ի</w:t>
      </w:r>
      <w:r w:rsidR="00EA5ACC" w:rsidRPr="00A61582">
        <w:rPr>
          <w:rFonts w:ascii="GHEA Grapalat" w:hAnsi="GHEA Grapalat" w:cs="Sylfaen"/>
          <w:sz w:val="22"/>
          <w:szCs w:val="22"/>
          <w:lang w:val="hy-AM"/>
        </w:rPr>
        <w:t xml:space="preserve"> զբաղեցրած </w:t>
      </w:r>
      <w:r w:rsidRPr="00A61582">
        <w:rPr>
          <w:rFonts w:ascii="GHEA Grapalat" w:hAnsi="GHEA Grapalat" w:cs="Sylfaen"/>
          <w:sz w:val="22"/>
          <w:szCs w:val="22"/>
          <w:lang w:val="hy-AM"/>
        </w:rPr>
        <w:t>7999</w:t>
      </w:r>
      <w:r w:rsidR="00E00253" w:rsidRPr="00A61582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="00EA5ACC" w:rsidRPr="00A61582">
        <w:rPr>
          <w:rFonts w:ascii="GHEA Grapalat" w:hAnsi="GHEA Grapalat" w:cs="Sylfaen"/>
          <w:sz w:val="22"/>
          <w:szCs w:val="22"/>
          <w:lang w:val="hy-AM"/>
        </w:rPr>
        <w:t>5</w:t>
      </w:r>
      <w:r w:rsidRPr="00A6158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61582">
        <w:rPr>
          <w:rFonts w:ascii="GHEA Grapalat" w:hAnsi="GHEA Grapalat" w:cs="GHEA Grapalat"/>
          <w:sz w:val="22"/>
          <w:szCs w:val="22"/>
          <w:lang w:val="hy-AM"/>
        </w:rPr>
        <w:t>քմ</w:t>
      </w:r>
      <w:r w:rsidRPr="00A6158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61582">
        <w:rPr>
          <w:rFonts w:ascii="GHEA Grapalat" w:hAnsi="GHEA Grapalat" w:cs="GHEA Grapalat"/>
          <w:sz w:val="22"/>
          <w:szCs w:val="22"/>
          <w:lang w:val="hy-AM"/>
        </w:rPr>
        <w:t>տարածքից</w:t>
      </w:r>
      <w:r w:rsidR="00EA5ACC" w:rsidRPr="00A61582">
        <w:rPr>
          <w:rFonts w:ascii="GHEA Grapalat" w:hAnsi="GHEA Grapalat" w:cs="GHEA Grapalat"/>
          <w:sz w:val="22"/>
          <w:szCs w:val="22"/>
          <w:lang w:val="hy-AM"/>
        </w:rPr>
        <w:t xml:space="preserve"> են։</w:t>
      </w:r>
      <w:r w:rsidR="00BA524F" w:rsidRPr="00A61582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1084EC88" w14:textId="77777777" w:rsidR="006945D2" w:rsidRPr="00A61582" w:rsidRDefault="006945D2" w:rsidP="00FC6009">
      <w:pPr>
        <w:pStyle w:val="a3"/>
        <w:tabs>
          <w:tab w:val="clear" w:pos="540"/>
        </w:tabs>
        <w:ind w:firstLine="630"/>
        <w:rPr>
          <w:rFonts w:ascii="GHEA Grapalat" w:hAnsi="GHEA Grapalat"/>
          <w:sz w:val="22"/>
          <w:szCs w:val="22"/>
          <w:lang w:val="hy-AM"/>
        </w:rPr>
      </w:pPr>
    </w:p>
    <w:p w14:paraId="5672CD0F" w14:textId="77777777" w:rsidR="00C60395" w:rsidRDefault="00C60395" w:rsidP="00FC6009">
      <w:pPr>
        <w:pStyle w:val="a3"/>
        <w:tabs>
          <w:tab w:val="clear" w:pos="540"/>
        </w:tabs>
        <w:ind w:left="360" w:firstLine="630"/>
        <w:jc w:val="center"/>
        <w:rPr>
          <w:rFonts w:ascii="GHEA Grapalat" w:hAnsi="GHEA Grapalat"/>
          <w:b/>
          <w:color w:val="FF0000"/>
          <w:sz w:val="22"/>
          <w:u w:val="single"/>
          <w:lang w:val="hy-AM"/>
        </w:rPr>
      </w:pPr>
    </w:p>
    <w:p w14:paraId="5D18F8F0" w14:textId="77777777" w:rsidR="00786BF1" w:rsidRDefault="00786BF1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0D31A65F" w14:textId="043A80D0" w:rsidR="006945D2" w:rsidRPr="003B6999" w:rsidRDefault="000D6EC6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3B6999">
        <w:rPr>
          <w:rFonts w:ascii="GHEA Grapalat" w:hAnsi="GHEA Grapalat"/>
          <w:b/>
          <w:sz w:val="22"/>
          <w:u w:val="single"/>
          <w:lang w:val="hy-AM"/>
        </w:rPr>
        <w:t>19</w:t>
      </w:r>
      <w:r w:rsidR="006945D2" w:rsidRPr="003B6999">
        <w:rPr>
          <w:rFonts w:ascii="GHEA Grapalat" w:hAnsi="GHEA Grapalat"/>
          <w:b/>
          <w:sz w:val="22"/>
          <w:u w:val="single"/>
          <w:lang w:val="hy-AM"/>
        </w:rPr>
        <w:t xml:space="preserve">.   </w:t>
      </w:r>
      <w:r w:rsidR="006945D2" w:rsidRPr="003B6999">
        <w:rPr>
          <w:rFonts w:ascii="GHEA Grapalat" w:hAnsi="GHEA Grapalat" w:cs="Sylfaen"/>
          <w:b/>
          <w:sz w:val="22"/>
          <w:u w:val="single"/>
          <w:lang w:val="hy-AM"/>
        </w:rPr>
        <w:t xml:space="preserve">ՀՀ  ՇԻՐԱԿԻ  ՄԱՐԶՊԵՏԱՐԱՆ </w:t>
      </w:r>
    </w:p>
    <w:p w14:paraId="44C84FE5" w14:textId="77777777" w:rsidR="006945D2" w:rsidRPr="003B6999" w:rsidRDefault="006945D2" w:rsidP="00E23051">
      <w:pPr>
        <w:pStyle w:val="a3"/>
        <w:tabs>
          <w:tab w:val="clear" w:pos="540"/>
        </w:tabs>
        <w:rPr>
          <w:rFonts w:ascii="GHEA Grapalat" w:hAnsi="GHEA Grapalat" w:cs="Sylfaen"/>
          <w:b/>
          <w:sz w:val="22"/>
          <w:u w:val="single"/>
          <w:lang w:val="hy-AM"/>
        </w:rPr>
      </w:pPr>
    </w:p>
    <w:p w14:paraId="53ADE5AC" w14:textId="2058FFA5" w:rsidR="006945D2" w:rsidRPr="003C3C2C" w:rsidRDefault="00EE34D9" w:rsidP="003C3C2C">
      <w:pPr>
        <w:pStyle w:val="a3"/>
        <w:tabs>
          <w:tab w:val="clear" w:pos="540"/>
          <w:tab w:val="left" w:pos="72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1</w:t>
      </w:r>
      <w:r>
        <w:rPr>
          <w:rFonts w:ascii="MS Mincho" w:eastAsia="MS Mincho" w:hAnsi="MS Mincho" w:cs="MS Mincho"/>
          <w:sz w:val="22"/>
          <w:szCs w:val="22"/>
          <w:lang w:val="hy-AM"/>
        </w:rPr>
        <w:t xml:space="preserve">․ </w:t>
      </w:r>
      <w:r w:rsidR="00ED3F92" w:rsidRPr="003C3C2C">
        <w:rPr>
          <w:rFonts w:ascii="GHEA Grapalat" w:hAnsi="GHEA Grapalat" w:cs="Sylfaen"/>
          <w:sz w:val="22"/>
          <w:szCs w:val="22"/>
          <w:lang w:val="hy-AM"/>
        </w:rPr>
        <w:t xml:space="preserve">Մարզպետարանի ենթակայությամբ </w:t>
      </w:r>
      <w:r w:rsidR="00396A0F" w:rsidRPr="003C3C2C">
        <w:rPr>
          <w:rFonts w:ascii="GHEA Grapalat" w:hAnsi="GHEA Grapalat"/>
          <w:sz w:val="22"/>
          <w:szCs w:val="22"/>
          <w:lang w:val="hy-AM"/>
        </w:rPr>
        <w:t>2024թ</w:t>
      </w:r>
      <w:r w:rsidR="006945D2" w:rsidRPr="003C3C2C">
        <w:rPr>
          <w:rFonts w:ascii="GHEA Grapalat" w:hAnsi="GHEA Grapalat" w:cs="Sylfaen"/>
          <w:sz w:val="22"/>
          <w:szCs w:val="22"/>
          <w:lang w:val="hy-AM"/>
        </w:rPr>
        <w:t xml:space="preserve">.-ի տարեկան տվյալներով առկա են </w:t>
      </w:r>
      <w:r w:rsidR="00D027DB" w:rsidRPr="003C3C2C">
        <w:rPr>
          <w:rFonts w:ascii="GHEA Grapalat" w:hAnsi="GHEA Grapalat" w:cs="Sylfaen"/>
          <w:sz w:val="22"/>
          <w:szCs w:val="22"/>
          <w:lang w:val="hy-AM"/>
        </w:rPr>
        <w:t>9</w:t>
      </w:r>
      <w:r w:rsidR="006945D2" w:rsidRPr="003C3C2C">
        <w:rPr>
          <w:rFonts w:ascii="GHEA Grapalat" w:hAnsi="GHEA Grapalat" w:cs="Sylfaen"/>
          <w:sz w:val="22"/>
          <w:szCs w:val="22"/>
          <w:lang w:val="hy-AM"/>
        </w:rPr>
        <w:t xml:space="preserve"> պետական մասնակցությամբ առևտրային կազմակերպություն</w:t>
      </w:r>
      <w:r w:rsidR="00A4731C" w:rsidRPr="003C3C2C">
        <w:rPr>
          <w:rFonts w:ascii="GHEA Grapalat" w:hAnsi="GHEA Grapalat" w:cs="Sylfaen"/>
          <w:sz w:val="22"/>
          <w:szCs w:val="22"/>
          <w:lang w:val="hy-AM"/>
        </w:rPr>
        <w:t xml:space="preserve">՝ նախորդ տարվա </w:t>
      </w:r>
      <w:r w:rsidR="00620726">
        <w:rPr>
          <w:rFonts w:ascii="GHEA Grapalat" w:hAnsi="GHEA Grapalat" w:cs="Sylfaen"/>
          <w:sz w:val="22"/>
          <w:szCs w:val="22"/>
          <w:lang w:val="hy-AM"/>
        </w:rPr>
        <w:t xml:space="preserve">նկատմամբ  </w:t>
      </w:r>
      <w:r w:rsidR="00A4731C" w:rsidRPr="003C3C2C">
        <w:rPr>
          <w:rFonts w:ascii="GHEA Grapalat" w:hAnsi="GHEA Grapalat" w:cs="Sylfaen"/>
          <w:sz w:val="22"/>
          <w:szCs w:val="22"/>
          <w:lang w:val="hy-AM"/>
        </w:rPr>
        <w:t xml:space="preserve">կազմակերպությունների թիվը կրճատվել է </w:t>
      </w:r>
      <w:r w:rsidR="00D027DB" w:rsidRPr="003C3C2C">
        <w:rPr>
          <w:rFonts w:ascii="GHEA Grapalat" w:hAnsi="GHEA Grapalat" w:cs="Sylfaen"/>
          <w:sz w:val="22"/>
          <w:szCs w:val="22"/>
          <w:lang w:val="hy-AM"/>
        </w:rPr>
        <w:t>4</w:t>
      </w:r>
      <w:r w:rsidR="00A4731C" w:rsidRPr="003C3C2C">
        <w:rPr>
          <w:rFonts w:ascii="GHEA Grapalat" w:hAnsi="GHEA Grapalat" w:cs="Sylfaen"/>
          <w:sz w:val="22"/>
          <w:szCs w:val="22"/>
          <w:lang w:val="hy-AM"/>
        </w:rPr>
        <w:t>-ով</w:t>
      </w:r>
      <w:r w:rsidR="00620726">
        <w:rPr>
          <w:rFonts w:ascii="GHEA Grapalat" w:hAnsi="GHEA Grapalat" w:cs="Sylfaen"/>
          <w:sz w:val="22"/>
          <w:szCs w:val="22"/>
          <w:lang w:val="hy-AM"/>
        </w:rPr>
        <w:t>՝</w:t>
      </w:r>
      <w:r w:rsidR="003B6999" w:rsidRPr="003C3C2C">
        <w:rPr>
          <w:rFonts w:ascii="GHEA Grapalat" w:hAnsi="GHEA Grapalat" w:cs="Sylfaen"/>
          <w:sz w:val="22"/>
          <w:szCs w:val="22"/>
          <w:lang w:val="hy-AM"/>
        </w:rPr>
        <w:t xml:space="preserve"> դրանց</w:t>
      </w:r>
      <w:r w:rsidR="00D027DB" w:rsidRPr="003C3C2C">
        <w:rPr>
          <w:rFonts w:ascii="GHEA Grapalat" w:hAnsi="GHEA Grapalat"/>
          <w:sz w:val="22"/>
          <w:szCs w:val="22"/>
          <w:lang w:val="hy-AM"/>
        </w:rPr>
        <w:t xml:space="preserve"> բաժնետոմսերի կառավարման լիազորությունները ՀՀ կառավարության 20</w:t>
      </w:r>
      <w:r w:rsidR="00D027DB" w:rsidRPr="003C3C2C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D027DB" w:rsidRPr="003C3C2C">
        <w:rPr>
          <w:rFonts w:ascii="GHEA Grapalat" w:hAnsi="GHEA Grapalat"/>
          <w:sz w:val="22"/>
          <w:szCs w:val="22"/>
          <w:lang w:val="hy-AM"/>
        </w:rPr>
        <w:t>02</w:t>
      </w:r>
      <w:r w:rsidR="00D027DB" w:rsidRPr="003C3C2C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D027DB" w:rsidRPr="003C3C2C">
        <w:rPr>
          <w:rFonts w:ascii="GHEA Grapalat" w:hAnsi="GHEA Grapalat"/>
          <w:sz w:val="22"/>
          <w:szCs w:val="22"/>
          <w:lang w:val="hy-AM"/>
        </w:rPr>
        <w:t>2025</w:t>
      </w:r>
      <w:r w:rsidR="00D027DB" w:rsidRPr="003C3C2C">
        <w:rPr>
          <w:rFonts w:ascii="GHEA Grapalat" w:hAnsi="GHEA Grapalat" w:cs="GHEA Grapalat"/>
          <w:sz w:val="22"/>
          <w:szCs w:val="22"/>
          <w:lang w:val="hy-AM"/>
        </w:rPr>
        <w:t>թ</w:t>
      </w:r>
      <w:r w:rsidR="00D027DB" w:rsidRPr="003C3C2C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D027DB" w:rsidRPr="003C3C2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7DB" w:rsidRPr="003C3C2C">
        <w:rPr>
          <w:rFonts w:ascii="GHEA Grapalat" w:hAnsi="GHEA Grapalat" w:cs="GHEA Grapalat"/>
          <w:sz w:val="22"/>
          <w:szCs w:val="22"/>
          <w:lang w:val="hy-AM"/>
        </w:rPr>
        <w:t>թիվ</w:t>
      </w:r>
      <w:r w:rsidR="00D027DB" w:rsidRPr="003C3C2C">
        <w:rPr>
          <w:rFonts w:ascii="GHEA Grapalat" w:hAnsi="GHEA Grapalat"/>
          <w:sz w:val="22"/>
          <w:szCs w:val="22"/>
          <w:lang w:val="hy-AM"/>
        </w:rPr>
        <w:t xml:space="preserve"> 194-</w:t>
      </w:r>
      <w:r w:rsidR="00D027DB" w:rsidRPr="003C3C2C">
        <w:rPr>
          <w:rFonts w:ascii="GHEA Grapalat" w:hAnsi="GHEA Grapalat" w:cs="GHEA Grapalat"/>
          <w:sz w:val="22"/>
          <w:szCs w:val="22"/>
          <w:lang w:val="hy-AM"/>
        </w:rPr>
        <w:t>Ն</w:t>
      </w:r>
      <w:r w:rsidR="00D027DB" w:rsidRPr="003C3C2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7DB" w:rsidRPr="003C3C2C">
        <w:rPr>
          <w:rFonts w:ascii="GHEA Grapalat" w:hAnsi="GHEA Grapalat" w:cs="GHEA Grapalat"/>
          <w:sz w:val="22"/>
          <w:szCs w:val="22"/>
          <w:lang w:val="hy-AM"/>
        </w:rPr>
        <w:t>որոշմամբ</w:t>
      </w:r>
      <w:r w:rsidR="00D027DB" w:rsidRPr="003C3C2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7DB" w:rsidRPr="003C3C2C">
        <w:rPr>
          <w:rFonts w:ascii="GHEA Grapalat" w:hAnsi="GHEA Grapalat" w:cs="GHEA Grapalat"/>
          <w:sz w:val="22"/>
          <w:szCs w:val="22"/>
          <w:lang w:val="hy-AM"/>
        </w:rPr>
        <w:t>վերապահվել</w:t>
      </w:r>
      <w:r w:rsidR="00D027DB" w:rsidRPr="003C3C2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7DB" w:rsidRPr="003C3C2C">
        <w:rPr>
          <w:rFonts w:ascii="GHEA Grapalat" w:hAnsi="GHEA Grapalat" w:cs="GHEA Grapalat"/>
          <w:sz w:val="22"/>
          <w:szCs w:val="22"/>
          <w:lang w:val="hy-AM"/>
        </w:rPr>
        <w:t>է</w:t>
      </w:r>
      <w:r w:rsidR="00D027DB" w:rsidRPr="003C3C2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7DB" w:rsidRPr="003C3C2C">
        <w:rPr>
          <w:rFonts w:ascii="GHEA Grapalat" w:hAnsi="GHEA Grapalat" w:cs="GHEA Grapalat"/>
          <w:sz w:val="22"/>
          <w:szCs w:val="22"/>
          <w:lang w:val="hy-AM"/>
        </w:rPr>
        <w:t>ՀՀ</w:t>
      </w:r>
      <w:r w:rsidR="00D027DB" w:rsidRPr="003C3C2C">
        <w:rPr>
          <w:rFonts w:ascii="GHEA Grapalat" w:hAnsi="GHEA Grapalat"/>
          <w:sz w:val="22"/>
          <w:szCs w:val="22"/>
          <w:lang w:val="hy-AM"/>
        </w:rPr>
        <w:t xml:space="preserve"> </w:t>
      </w:r>
      <w:r w:rsidR="00D027DB" w:rsidRPr="003C3C2C">
        <w:rPr>
          <w:rFonts w:ascii="GHEA Grapalat" w:hAnsi="GHEA Grapalat" w:cs="GHEA Grapalat"/>
          <w:sz w:val="22"/>
          <w:szCs w:val="22"/>
          <w:lang w:val="hy-AM"/>
        </w:rPr>
        <w:t>առողջա</w:t>
      </w:r>
      <w:r w:rsidR="00D027DB" w:rsidRPr="003C3C2C">
        <w:rPr>
          <w:rFonts w:ascii="GHEA Grapalat" w:hAnsi="GHEA Grapalat"/>
          <w:sz w:val="22"/>
          <w:szCs w:val="22"/>
          <w:lang w:val="hy-AM"/>
        </w:rPr>
        <w:t xml:space="preserve">պահության նախարարությանը։ </w:t>
      </w:r>
    </w:p>
    <w:p w14:paraId="5150DD63" w14:textId="0C5FC669" w:rsidR="006945D2" w:rsidRPr="003C3C2C" w:rsidRDefault="006945D2" w:rsidP="00A4731C">
      <w:pPr>
        <w:pStyle w:val="a3"/>
        <w:tabs>
          <w:tab w:val="clear" w:pos="540"/>
          <w:tab w:val="left" w:pos="720"/>
        </w:tabs>
        <w:ind w:firstLine="567"/>
        <w:rPr>
          <w:rFonts w:ascii="GHEA Grapalat" w:hAnsi="GHEA Grapalat"/>
          <w:sz w:val="22"/>
          <w:lang w:val="hy-AM"/>
        </w:rPr>
      </w:pPr>
      <w:r w:rsidRPr="003C3C2C">
        <w:rPr>
          <w:rFonts w:ascii="GHEA Grapalat" w:hAnsi="GHEA Grapalat"/>
          <w:sz w:val="22"/>
          <w:lang w:val="hy-AM"/>
        </w:rPr>
        <w:t xml:space="preserve">2. </w:t>
      </w:r>
      <w:r w:rsidRPr="003C3C2C">
        <w:rPr>
          <w:rFonts w:ascii="GHEA Grapalat" w:hAnsi="GHEA Grapalat"/>
          <w:sz w:val="22"/>
          <w:szCs w:val="22"/>
          <w:lang w:val="hy-AM"/>
        </w:rPr>
        <w:t xml:space="preserve"> Կազմակերպությունների</w:t>
      </w:r>
      <w:r w:rsidRPr="003C3C2C">
        <w:rPr>
          <w:rFonts w:ascii="GHEA Grapalat" w:hAnsi="GHEA Grapalat"/>
          <w:sz w:val="22"/>
          <w:lang w:val="hy-AM"/>
        </w:rPr>
        <w:t xml:space="preserve"> աշխատողների միջին ցուցակային ընդհանուր թիվը կազմում է </w:t>
      </w:r>
      <w:r w:rsidR="00D027DB" w:rsidRPr="003C3C2C">
        <w:rPr>
          <w:rFonts w:ascii="GHEA Grapalat" w:hAnsi="GHEA Grapalat"/>
          <w:sz w:val="22"/>
          <w:lang w:val="hy-AM"/>
        </w:rPr>
        <w:t>716</w:t>
      </w:r>
      <w:r w:rsidRPr="003C3C2C">
        <w:rPr>
          <w:rFonts w:ascii="GHEA Grapalat" w:hAnsi="GHEA Grapalat"/>
          <w:sz w:val="22"/>
          <w:lang w:val="hy-AM"/>
        </w:rPr>
        <w:t xml:space="preserve"> աշխատող:        </w:t>
      </w:r>
    </w:p>
    <w:p w14:paraId="2649FA01" w14:textId="77777777" w:rsidR="006945D2" w:rsidRPr="003B6999" w:rsidRDefault="006945D2" w:rsidP="00A4731C">
      <w:pPr>
        <w:pStyle w:val="a3"/>
        <w:tabs>
          <w:tab w:val="num" w:pos="-522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3C3C2C">
        <w:rPr>
          <w:rFonts w:ascii="GHEA Grapalat" w:hAnsi="GHEA Grapalat"/>
          <w:sz w:val="22"/>
          <w:lang w:val="hy-AM"/>
        </w:rPr>
        <w:lastRenderedPageBreak/>
        <w:t>3. Ստորև ներկայացված են ա</w:t>
      </w:r>
      <w:r w:rsidRPr="003C3C2C">
        <w:rPr>
          <w:rFonts w:ascii="GHEA Grapalat" w:hAnsi="GHEA Grapalat" w:cs="Sylfaen"/>
          <w:sz w:val="22"/>
          <w:lang w:val="hy-AM"/>
        </w:rPr>
        <w:t>ռևտրային կազմակերպությունների ֆինանսատնտեսական գործունեության ամփոփ</w:t>
      </w:r>
      <w:r w:rsidRPr="003C3C2C">
        <w:rPr>
          <w:rFonts w:ascii="GHEA Grapalat" w:hAnsi="GHEA Grapalat"/>
          <w:sz w:val="22"/>
          <w:lang w:val="hy-AM"/>
        </w:rPr>
        <w:t xml:space="preserve"> </w:t>
      </w:r>
      <w:r w:rsidRPr="003C3C2C">
        <w:rPr>
          <w:rFonts w:ascii="GHEA Grapalat" w:hAnsi="GHEA Grapalat" w:cs="Sylfaen"/>
          <w:sz w:val="22"/>
          <w:lang w:val="hy-AM"/>
        </w:rPr>
        <w:t>արդյունքները՝</w:t>
      </w:r>
      <w:r w:rsidRPr="003B6999">
        <w:rPr>
          <w:rFonts w:ascii="GHEA Grapalat" w:hAnsi="GHEA Grapalat"/>
          <w:sz w:val="22"/>
          <w:szCs w:val="22"/>
          <w:lang w:val="hy-AM"/>
        </w:rPr>
        <w:tab/>
      </w:r>
      <w:r w:rsidRPr="003B6999">
        <w:rPr>
          <w:rFonts w:ascii="GHEA Grapalat" w:hAnsi="GHEA Grapalat"/>
          <w:sz w:val="22"/>
          <w:szCs w:val="22"/>
          <w:lang w:val="hy-AM"/>
        </w:rPr>
        <w:tab/>
      </w:r>
      <w:r w:rsidRPr="003B6999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</w:p>
    <w:p w14:paraId="7F08C66F" w14:textId="77777777" w:rsidR="006945D2" w:rsidRPr="003B6999" w:rsidRDefault="006945D2" w:rsidP="006945D2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  <w:lang w:val="hy-AM"/>
        </w:rPr>
      </w:pPr>
      <w:r w:rsidRPr="003B6999">
        <w:rPr>
          <w:rFonts w:ascii="GHEA Grapalat" w:hAnsi="GHEA Grapalat"/>
          <w:i/>
          <w:iCs/>
          <w:sz w:val="22"/>
          <w:szCs w:val="22"/>
          <w:lang w:val="hy-AM"/>
        </w:rPr>
        <w:t xml:space="preserve"> (</w:t>
      </w:r>
      <w:r w:rsidRPr="003B6999">
        <w:rPr>
          <w:rFonts w:ascii="GHEA Grapalat" w:hAnsi="GHEA Grapalat" w:cs="Sylfaen"/>
          <w:i/>
          <w:iCs/>
          <w:sz w:val="22"/>
          <w:szCs w:val="22"/>
          <w:lang w:val="hy-AM"/>
        </w:rPr>
        <w:t>հազ. դրամ)</w:t>
      </w:r>
      <w:r w:rsidRPr="003B6999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605"/>
        <w:gridCol w:w="2410"/>
      </w:tblGrid>
      <w:tr w:rsidR="006945D2" w:rsidRPr="00CA1636" w14:paraId="22D2070A" w14:textId="77777777" w:rsidTr="00F0471C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0EB19ADF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b/>
                <w:sz w:val="22"/>
                <w:szCs w:val="22"/>
                <w:lang w:val="hy-AM"/>
              </w:rPr>
              <w:t>N</w:t>
            </w:r>
          </w:p>
        </w:tc>
        <w:tc>
          <w:tcPr>
            <w:tcW w:w="7605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4E8F0AF1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60A3A6A7" w14:textId="45F32138" w:rsidR="006945D2" w:rsidRPr="003C3C2C" w:rsidRDefault="00396A0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2024թ</w:t>
            </w:r>
            <w:r w:rsidR="006945D2" w:rsidRPr="003C3C2C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013D2C1D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3C3C2C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6945D2" w:rsidRPr="00CA1636" w14:paraId="21F50C81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E64CE71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2C50B927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FDBE536" w14:textId="2394726C" w:rsidR="006945D2" w:rsidRPr="003C3C2C" w:rsidRDefault="00D45D17" w:rsidP="00D45D1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790,324.6</w:t>
            </w:r>
          </w:p>
        </w:tc>
      </w:tr>
      <w:tr w:rsidR="006945D2" w:rsidRPr="00CA1636" w14:paraId="655C041A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0ED7A11" w14:textId="77777777" w:rsidR="006945D2" w:rsidRPr="003C3C2C" w:rsidRDefault="007B186C" w:rsidP="00F0471C">
            <w:pPr>
              <w:pStyle w:val="a5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6945D2" w:rsidRPr="003C3C2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4170C9C6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3C3C2C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proofErr w:type="gram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EF9847A" w14:textId="7765EAA9" w:rsidR="006945D2" w:rsidRPr="003C3C2C" w:rsidRDefault="00D45D17" w:rsidP="00CA1636">
            <w:pPr>
              <w:pStyle w:val="a3"/>
              <w:tabs>
                <w:tab w:val="clear" w:pos="540"/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123777" w:rsidRPr="003C3C2C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870</w:t>
            </w:r>
            <w:r w:rsidR="006945D2" w:rsidRPr="003C3C2C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</w:tr>
      <w:tr w:rsidR="006945D2" w:rsidRPr="00CA1636" w14:paraId="61A22551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1633BD" w14:textId="77777777" w:rsidR="006945D2" w:rsidRPr="003C3C2C" w:rsidRDefault="007B186C" w:rsidP="00F0471C">
            <w:pPr>
              <w:pStyle w:val="a5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3</w:t>
            </w:r>
            <w:r w:rsidR="006945D2" w:rsidRPr="003C3C2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6CCB886A" w14:textId="77777777" w:rsidR="006945D2" w:rsidRPr="003C3C2C" w:rsidRDefault="006945D2" w:rsidP="00F0471C">
            <w:pPr>
              <w:pStyle w:val="a5"/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73D3188" w14:textId="6E834C2A" w:rsidR="006945D2" w:rsidRPr="003C3C2C" w:rsidRDefault="00123777" w:rsidP="00CA163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3,</w:t>
            </w:r>
            <w:r w:rsidR="00D45D17" w:rsidRPr="003C3C2C">
              <w:rPr>
                <w:rFonts w:ascii="GHEA Grapalat" w:hAnsi="GHEA Grapalat"/>
                <w:sz w:val="22"/>
                <w:szCs w:val="22"/>
                <w:lang w:val="hy-AM"/>
              </w:rPr>
              <w:t>637</w:t>
            </w:r>
            <w:r w:rsidR="006945D2" w:rsidRPr="003C3C2C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="00D45D17" w:rsidRPr="003C3C2C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</w:tr>
      <w:tr w:rsidR="00D04BA3" w:rsidRPr="00D04BA3" w14:paraId="570861BD" w14:textId="77777777" w:rsidTr="00F0471C">
        <w:trPr>
          <w:trHeight w:val="1026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47E7862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4</w:t>
            </w:r>
            <w:r w:rsidR="006945D2" w:rsidRPr="003C3C2C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22DD06EB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4</w:t>
            </w:r>
            <w:r w:rsidR="006945D2" w:rsidRPr="003C3C2C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145F2B82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</w:p>
          <w:p w14:paraId="2214CE4E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97C93F1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2,143,549.8</w:t>
            </w:r>
          </w:p>
          <w:p w14:paraId="63874253" w14:textId="201A4BB6" w:rsidR="006945D2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1,824,539.2</w:t>
            </w:r>
          </w:p>
        </w:tc>
      </w:tr>
      <w:tr w:rsidR="00D04BA3" w:rsidRPr="00D04BA3" w14:paraId="68679216" w14:textId="77777777" w:rsidTr="00F0471C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79A659A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5</w:t>
            </w:r>
            <w:r w:rsidR="006945D2" w:rsidRPr="003C3C2C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7938ABE5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5</w:t>
            </w:r>
            <w:r w:rsidR="006945D2" w:rsidRPr="003C3C2C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0E276036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17A2C060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87CCDAB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2,143,698.1</w:t>
            </w:r>
          </w:p>
          <w:p w14:paraId="2F764CA8" w14:textId="208B6E7C" w:rsidR="006945D2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1,893,607.5</w:t>
            </w:r>
          </w:p>
        </w:tc>
      </w:tr>
      <w:tr w:rsidR="00D04BA3" w:rsidRPr="00D04BA3" w14:paraId="23B58FD0" w14:textId="77777777" w:rsidTr="00F0471C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5C33A7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6</w:t>
            </w:r>
            <w:r w:rsidR="006945D2" w:rsidRPr="003C3C2C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34366975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6</w:t>
            </w:r>
            <w:r w:rsidR="006945D2" w:rsidRPr="003C3C2C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2678748A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6</w:t>
            </w:r>
            <w:r w:rsidR="006945D2" w:rsidRPr="003C3C2C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761B8D19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6945D2" w:rsidRPr="003C3C2C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1A00F66A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31F9FD93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5E81CBAA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346F1BBD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12FEBB8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235,628.8</w:t>
            </w:r>
          </w:p>
          <w:p w14:paraId="68860F6B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114,313.3</w:t>
            </w:r>
          </w:p>
          <w:p w14:paraId="2DB997F9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30,813.3</w:t>
            </w:r>
          </w:p>
          <w:p w14:paraId="41BEE1C3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11,180.4</w:t>
            </w:r>
          </w:p>
          <w:p w14:paraId="77982AF9" w14:textId="77777777" w:rsidR="006945D2" w:rsidRPr="003C3C2C" w:rsidRDefault="006945D2" w:rsidP="00CA1636">
            <w:pPr>
              <w:pStyle w:val="a3"/>
              <w:framePr w:hSpace="180" w:wrap="auto" w:vAnchor="text" w:hAnchor="text" w:y="1"/>
              <w:tabs>
                <w:tab w:val="clear" w:pos="540"/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D04BA3" w:rsidRPr="00D04BA3" w14:paraId="7742C7B9" w14:textId="77777777" w:rsidTr="00F0471C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75AF40F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7</w:t>
            </w:r>
            <w:r w:rsidR="006945D2" w:rsidRPr="003C3C2C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4751A097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7</w:t>
            </w:r>
            <w:r w:rsidR="006945D2" w:rsidRPr="003C3C2C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218AA317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7</w:t>
            </w:r>
            <w:r w:rsidR="006945D2" w:rsidRPr="003C3C2C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5E9F61DA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2379C063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10D667CA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7FFE57DF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178,385.1</w:t>
            </w:r>
          </w:p>
          <w:p w14:paraId="61F9E263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61,329.7</w:t>
            </w:r>
          </w:p>
          <w:p w14:paraId="30F91BC2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17,274.3</w:t>
            </w:r>
          </w:p>
          <w:p w14:paraId="11E77366" w14:textId="77777777" w:rsidR="006945D2" w:rsidRPr="003C3C2C" w:rsidRDefault="006945D2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D04BA3" w:rsidRPr="00D04BA3" w14:paraId="574A6A92" w14:textId="77777777" w:rsidTr="00F0471C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F502D6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</w:p>
          <w:p w14:paraId="6D7AA4AE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6945D2" w:rsidRPr="003C3C2C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150C985B" w14:textId="77777777" w:rsidR="006945D2" w:rsidRPr="003C3C2C" w:rsidRDefault="007B186C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6945D2" w:rsidRPr="003C3C2C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1F3D9954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192FDCD2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5C372BB2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6059F21E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211,950.7</w:t>
            </w:r>
          </w:p>
          <w:p w14:paraId="7F6EB959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4,000.0</w:t>
            </w:r>
          </w:p>
          <w:p w14:paraId="684DE449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206,823.8</w:t>
            </w:r>
          </w:p>
          <w:p w14:paraId="317E59DE" w14:textId="77777777" w:rsidR="006945D2" w:rsidRPr="003C3C2C" w:rsidRDefault="006945D2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945D2" w:rsidRPr="00D04BA3" w14:paraId="29EFC5D7" w14:textId="77777777" w:rsidTr="00EE34D9">
        <w:trPr>
          <w:trHeight w:val="41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E74378" w14:textId="77777777" w:rsidR="006945D2" w:rsidRPr="003C3C2C" w:rsidRDefault="007B186C" w:rsidP="007B186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C3C2C">
              <w:rPr>
                <w:rFonts w:ascii="GHEA Grapalat" w:hAnsi="GHEA Grapalat"/>
                <w:sz w:val="22"/>
                <w:szCs w:val="22"/>
              </w:rPr>
              <w:t>9</w:t>
            </w:r>
            <w:r w:rsidR="006945D2" w:rsidRPr="003C3C2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605" w:type="dxa"/>
            <w:tcBorders>
              <w:left w:val="nil"/>
            </w:tcBorders>
            <w:vAlign w:val="center"/>
          </w:tcPr>
          <w:p w14:paraId="2F144A08" w14:textId="77777777" w:rsidR="006945D2" w:rsidRPr="003C3C2C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3C3C2C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C3C2C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7E3BC59E" w14:textId="77777777" w:rsidR="00DA33D9" w:rsidRPr="003C3C2C" w:rsidRDefault="00DA33D9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C3C2C">
              <w:rPr>
                <w:rFonts w:ascii="GHEA Grapalat" w:hAnsi="GHEA Grapalat"/>
                <w:sz w:val="22"/>
                <w:szCs w:val="22"/>
                <w:lang w:val="hy-AM"/>
              </w:rPr>
              <w:t>1,824,539.2</w:t>
            </w:r>
          </w:p>
          <w:p w14:paraId="3868DCEA" w14:textId="5EF07554" w:rsidR="006945D2" w:rsidRPr="003C3C2C" w:rsidRDefault="006945D2" w:rsidP="00DA33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6E8591DC" w14:textId="77777777" w:rsidR="006945D2" w:rsidRPr="00D04BA3" w:rsidRDefault="006945D2" w:rsidP="006945D2">
      <w:pPr>
        <w:pStyle w:val="a3"/>
        <w:tabs>
          <w:tab w:val="num" w:pos="-5220"/>
        </w:tabs>
        <w:jc w:val="right"/>
        <w:rPr>
          <w:rFonts w:ascii="GHEA Grapalat" w:hAnsi="GHEA Grapalat"/>
          <w:i/>
          <w:iCs/>
          <w:color w:val="FF0000"/>
          <w:sz w:val="22"/>
          <w:szCs w:val="22"/>
        </w:rPr>
      </w:pPr>
    </w:p>
    <w:p w14:paraId="15398D13" w14:textId="485DA673" w:rsidR="007B186C" w:rsidRPr="003C3C2C" w:rsidRDefault="00396A0F" w:rsidP="003C3C2C">
      <w:pPr>
        <w:pStyle w:val="a3"/>
        <w:tabs>
          <w:tab w:val="clear" w:pos="540"/>
          <w:tab w:val="left" w:pos="720"/>
        </w:tabs>
        <w:ind w:firstLine="567"/>
        <w:rPr>
          <w:rFonts w:ascii="GHEA Grapalat" w:hAnsi="GHEA Grapalat" w:cs="Sylfaen"/>
          <w:sz w:val="22"/>
          <w:szCs w:val="22"/>
          <w:lang w:val="hy-AM"/>
        </w:rPr>
      </w:pPr>
      <w:r w:rsidRPr="003C3C2C">
        <w:rPr>
          <w:rFonts w:ascii="GHEA Grapalat" w:hAnsi="GHEA Grapalat"/>
          <w:sz w:val="22"/>
          <w:szCs w:val="22"/>
          <w:lang w:val="hy-AM"/>
        </w:rPr>
        <w:t>2024</w:t>
      </w:r>
      <w:r w:rsidR="006945D2" w:rsidRPr="003C3C2C">
        <w:rPr>
          <w:rFonts w:ascii="GHEA Grapalat" w:hAnsi="GHEA Grapalat" w:cs="Sylfaen"/>
          <w:sz w:val="22"/>
          <w:szCs w:val="22"/>
          <w:lang w:val="hy-AM"/>
        </w:rPr>
        <w:t xml:space="preserve">թ.-ի տարեկան տվյալներով մարզպետարանի </w:t>
      </w:r>
      <w:r w:rsidR="00DA33D9" w:rsidRPr="003C3C2C">
        <w:rPr>
          <w:rFonts w:ascii="GHEA Grapalat" w:hAnsi="GHEA Grapalat" w:cs="Sylfaen"/>
          <w:sz w:val="22"/>
          <w:szCs w:val="22"/>
          <w:lang w:val="hy-AM"/>
        </w:rPr>
        <w:t>8</w:t>
      </w:r>
      <w:r w:rsidR="006945D2" w:rsidRPr="003C3C2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945D2" w:rsidRPr="003C3C2C">
        <w:rPr>
          <w:rFonts w:ascii="GHEA Grapalat" w:hAnsi="GHEA Grapalat"/>
          <w:sz w:val="22"/>
          <w:szCs w:val="22"/>
          <w:lang w:val="hy-AM"/>
        </w:rPr>
        <w:t>կազմակերպություն</w:t>
      </w:r>
      <w:r w:rsidR="003B6999" w:rsidRPr="003C3C2C">
        <w:rPr>
          <w:rFonts w:ascii="GHEA Grapalat" w:hAnsi="GHEA Grapalat" w:cs="Sylfaen"/>
          <w:sz w:val="22"/>
          <w:szCs w:val="22"/>
          <w:lang w:val="hy-AM"/>
        </w:rPr>
        <w:t xml:space="preserve"> աշխատել են շահույթով՝</w:t>
      </w:r>
      <w:r w:rsidR="003B6999" w:rsidRPr="003C3C2C">
        <w:rPr>
          <w:rFonts w:ascii="GHEA Grapalat" w:hAnsi="GHEA Grapalat"/>
          <w:sz w:val="22"/>
          <w:szCs w:val="22"/>
          <w:lang w:val="hy-AM"/>
        </w:rPr>
        <w:t xml:space="preserve">  «Գյումրու Թիվ  1 պոլիկլինիկա» ՓԲԸ</w:t>
      </w:r>
      <w:r w:rsidR="003C3C2C" w:rsidRPr="003C3C2C">
        <w:rPr>
          <w:rFonts w:ascii="GHEA Grapalat" w:hAnsi="GHEA Grapalat"/>
          <w:sz w:val="22"/>
          <w:szCs w:val="22"/>
          <w:lang w:val="hy-AM"/>
        </w:rPr>
        <w:t>՝</w:t>
      </w:r>
      <w:r w:rsidR="003B6999" w:rsidRPr="003C3C2C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999" w:rsidRPr="00620726">
        <w:rPr>
          <w:rFonts w:ascii="GHEA Grapalat" w:hAnsi="GHEA Grapalat"/>
          <w:b/>
          <w:bCs/>
          <w:sz w:val="22"/>
          <w:szCs w:val="22"/>
          <w:lang w:val="hy-AM"/>
        </w:rPr>
        <w:t>670.9 հազ</w:t>
      </w:r>
      <w:r w:rsidR="003B6999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B6999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3C3C2C" w:rsidRPr="003C3C2C">
        <w:rPr>
          <w:rFonts w:ascii="GHEA Grapalat" w:eastAsia="MS Mincho" w:hAnsi="GHEA Grapalat" w:cs="MS Mincho"/>
          <w:sz w:val="22"/>
          <w:szCs w:val="22"/>
          <w:lang w:val="hy-AM"/>
        </w:rPr>
        <w:t>,</w:t>
      </w:r>
      <w:r w:rsidR="003B6999" w:rsidRPr="003C3C2C">
        <w:rPr>
          <w:rFonts w:ascii="GHEA Grapalat" w:eastAsia="MS Mincho" w:hAnsi="GHEA Grapalat" w:cs="MS Mincho"/>
          <w:sz w:val="22"/>
          <w:szCs w:val="22"/>
          <w:lang w:val="hy-AM"/>
        </w:rPr>
        <w:t xml:space="preserve"> </w:t>
      </w:r>
      <w:r w:rsidR="003C3C2C" w:rsidRPr="003C3C2C">
        <w:rPr>
          <w:rFonts w:ascii="GHEA Grapalat" w:hAnsi="GHEA Grapalat" w:cs="Sylfaen"/>
          <w:sz w:val="22"/>
          <w:szCs w:val="22"/>
          <w:lang w:val="hy-AM"/>
        </w:rPr>
        <w:t xml:space="preserve">«Գյումրու Ն.Ա.Մելիքյանի անվան թիվ 2 պոլիկլինիկա» ՓԲԸ՝ </w:t>
      </w:r>
      <w:r w:rsidR="003C3C2C" w:rsidRPr="00620726">
        <w:rPr>
          <w:rFonts w:ascii="GHEA Grapalat" w:hAnsi="GHEA Grapalat" w:cs="Sylfaen"/>
          <w:b/>
          <w:bCs/>
          <w:sz w:val="22"/>
          <w:szCs w:val="22"/>
          <w:lang w:val="hy-AM"/>
        </w:rPr>
        <w:t>307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դրամ</w:t>
      </w:r>
      <w:r w:rsidR="003C3C2C" w:rsidRPr="003C3C2C">
        <w:rPr>
          <w:rFonts w:ascii="GHEA Grapalat" w:eastAsia="MS Mincho" w:hAnsi="GHEA Grapalat" w:cs="MS Mincho"/>
          <w:sz w:val="22"/>
          <w:szCs w:val="22"/>
          <w:lang w:val="hy-AM"/>
        </w:rPr>
        <w:t xml:space="preserve">, «Գյումրու Վ. Աբաջյանի անվան ընտանեկան բժշկության կենտրոն» ՓԲԸ՝ </w:t>
      </w:r>
      <w:r w:rsidR="003C3C2C" w:rsidRPr="00620726">
        <w:rPr>
          <w:rFonts w:ascii="GHEA Grapalat" w:hAnsi="GHEA Grapalat" w:cs="Sylfaen"/>
          <w:b/>
          <w:bCs/>
          <w:sz w:val="22"/>
          <w:szCs w:val="22"/>
          <w:lang w:val="hy-AM"/>
        </w:rPr>
        <w:t>178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hAnsi="GHEA Grapalat" w:cs="Sylfaen"/>
          <w:b/>
          <w:bCs/>
          <w:sz w:val="22"/>
          <w:szCs w:val="22"/>
          <w:lang w:val="hy-AM"/>
        </w:rPr>
        <w:t>0 հազ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դրամ</w:t>
      </w:r>
      <w:r w:rsidR="003C3C2C" w:rsidRPr="003C3C2C">
        <w:rPr>
          <w:rFonts w:ascii="GHEA Grapalat" w:eastAsia="MS Mincho" w:hAnsi="GHEA Grapalat" w:cs="MS Mincho"/>
          <w:sz w:val="22"/>
          <w:szCs w:val="22"/>
          <w:lang w:val="hy-AM"/>
        </w:rPr>
        <w:t xml:space="preserve">, «Գյումրու Սուրբ Գրիգոր Նարեկացու անվան պոլիկլինիկա» ՓԲԸ՝ </w:t>
      </w:r>
      <w:r w:rsidR="003C3C2C" w:rsidRPr="00620726">
        <w:rPr>
          <w:rFonts w:ascii="GHEA Grapalat" w:hAnsi="GHEA Grapalat" w:cs="Sylfaen"/>
          <w:b/>
          <w:bCs/>
          <w:sz w:val="22"/>
          <w:szCs w:val="22"/>
          <w:lang w:val="hy-AM"/>
        </w:rPr>
        <w:t>340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hAnsi="GHEA Grapalat" w:cs="Sylfaen"/>
          <w:b/>
          <w:bCs/>
          <w:sz w:val="22"/>
          <w:szCs w:val="22"/>
          <w:lang w:val="hy-AM"/>
        </w:rPr>
        <w:t>0 հազ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դրամ</w:t>
      </w:r>
      <w:r w:rsidR="003C3C2C" w:rsidRPr="003C3C2C">
        <w:rPr>
          <w:rFonts w:ascii="GHEA Grapalat" w:eastAsia="MS Mincho" w:hAnsi="GHEA Grapalat" w:cs="MS Mincho"/>
          <w:sz w:val="22"/>
          <w:szCs w:val="22"/>
          <w:lang w:val="hy-AM"/>
        </w:rPr>
        <w:t xml:space="preserve">, «Գյումրու Էնրիկո Մատտեի անվան պոլիկլինիկա» ՓԲԸ՝ </w:t>
      </w:r>
      <w:r w:rsidR="003C3C2C" w:rsidRPr="00620726">
        <w:rPr>
          <w:rFonts w:ascii="GHEA Grapalat" w:hAnsi="GHEA Grapalat" w:cs="Sylfaen"/>
          <w:b/>
          <w:bCs/>
          <w:sz w:val="22"/>
          <w:szCs w:val="22"/>
          <w:lang w:val="hy-AM"/>
        </w:rPr>
        <w:t>449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hAnsi="GHEA Grapalat" w:cs="Sylfaen"/>
          <w:b/>
          <w:bCs/>
          <w:sz w:val="22"/>
          <w:szCs w:val="22"/>
          <w:lang w:val="hy-AM"/>
        </w:rPr>
        <w:t>2 հազ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դրամ</w:t>
      </w:r>
      <w:r w:rsidR="003C3C2C" w:rsidRPr="003C3C2C">
        <w:rPr>
          <w:rFonts w:ascii="GHEA Grapalat" w:eastAsia="MS Mincho" w:hAnsi="GHEA Grapalat" w:cs="MS Mincho"/>
          <w:sz w:val="22"/>
          <w:szCs w:val="22"/>
          <w:lang w:val="hy-AM"/>
        </w:rPr>
        <w:t xml:space="preserve">, «Բեռլին պոլիկլինիկա» ՓԲԸ՝ 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278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0 հազ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3C3C2C" w:rsidRPr="003C3C2C">
        <w:rPr>
          <w:rFonts w:ascii="GHEA Grapalat" w:eastAsia="MS Mincho" w:hAnsi="GHEA Grapalat" w:cs="MS Mincho"/>
          <w:sz w:val="22"/>
          <w:szCs w:val="22"/>
          <w:lang w:val="hy-AM"/>
        </w:rPr>
        <w:t xml:space="preserve">, «Ամասիայի առողջության կենտրոն» ՓԲԸ՝ 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420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8 հազ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3C3C2C" w:rsidRPr="003C3C2C">
        <w:rPr>
          <w:rFonts w:ascii="GHEA Grapalat" w:eastAsia="MS Mincho" w:hAnsi="GHEA Grapalat" w:cs="MS Mincho"/>
          <w:sz w:val="22"/>
          <w:szCs w:val="22"/>
          <w:lang w:val="hy-AM"/>
        </w:rPr>
        <w:t xml:space="preserve">  և «Արթիկի մոր և մանկան առողջության պահպանման կենտրոն» ՓԲԸ՝ 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226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6 հազ</w:t>
      </w:r>
      <w:r w:rsidR="003C3C2C" w:rsidRPr="00620726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lastRenderedPageBreak/>
        <w:t>դրամ</w:t>
      </w:r>
      <w:r w:rsidR="003C3C2C" w:rsidRPr="003C3C2C">
        <w:rPr>
          <w:rFonts w:ascii="GHEA Grapalat" w:eastAsia="MS Mincho" w:hAnsi="GHEA Grapalat" w:cs="MS Mincho"/>
          <w:sz w:val="22"/>
          <w:szCs w:val="22"/>
          <w:lang w:val="hy-AM"/>
        </w:rPr>
        <w:t xml:space="preserve">  </w:t>
      </w:r>
      <w:r w:rsidR="003C3C2C" w:rsidRPr="00620726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զուտ շահույթ</w:t>
      </w:r>
      <w:r w:rsidR="003C3C2C" w:rsidRPr="003C3C2C">
        <w:rPr>
          <w:rFonts w:ascii="GHEA Grapalat" w:hAnsi="GHEA Grapalat" w:cs="Sylfaen"/>
          <w:sz w:val="22"/>
          <w:szCs w:val="22"/>
          <w:lang w:val="hy-AM"/>
        </w:rPr>
        <w:t xml:space="preserve">, </w:t>
      </w:r>
      <w:r w:rsidR="006C4739" w:rsidRPr="003C3C2C">
        <w:rPr>
          <w:rFonts w:ascii="GHEA Grapalat" w:hAnsi="GHEA Grapalat" w:cs="Sylfaen"/>
          <w:sz w:val="22"/>
          <w:szCs w:val="22"/>
          <w:lang w:val="hy-AM"/>
        </w:rPr>
        <w:t>ընդ որում կազմակերպությունների մոտ նախորդ տարվա համեմատ ֆինանսական վիճակի առանձնակի փոփոխություն չի նկատվել։</w:t>
      </w:r>
    </w:p>
    <w:p w14:paraId="5BE5D7F5" w14:textId="3EBBED86" w:rsidR="00D64301" w:rsidRDefault="0091446D" w:rsidP="007B186C">
      <w:pPr>
        <w:pStyle w:val="a3"/>
        <w:ind w:firstLine="567"/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</w:pPr>
      <w:r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>«</w:t>
      </w:r>
      <w:r w:rsidR="00DA33D9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>Մարալիկի առողջության</w:t>
      </w:r>
      <w:r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կենտրոն»</w:t>
      </w:r>
      <w:r w:rsidR="006945D2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>ՓԲ</w:t>
      </w:r>
      <w:r w:rsidR="00D64301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>Ը-</w:t>
      </w:r>
      <w:r w:rsidR="009513F4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>ի մոտ նախորդ տարվա համեմատ նկատվել է ֆինանսատնտեսական վիճակի վատթարացում՝</w:t>
      </w:r>
      <w:r w:rsidR="00D64301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հաշվ</w:t>
      </w:r>
      <w:r w:rsidR="00CA1636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>ե</w:t>
      </w:r>
      <w:r w:rsidR="00D64301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>տու տարում</w:t>
      </w:r>
      <w:r w:rsidR="009513F4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աշխատել է</w:t>
      </w:r>
      <w:r w:rsidR="006945D2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վնասով</w:t>
      </w:r>
      <w:r w:rsidR="00CA1636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և ձևավորել </w:t>
      </w:r>
      <w:r w:rsidR="00CA1636"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>3,</w:t>
      </w:r>
      <w:r w:rsidR="009513F4"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>637</w:t>
      </w:r>
      <w:r w:rsidR="00CA1636" w:rsidRPr="00620726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9513F4"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>2</w:t>
      </w:r>
      <w:r w:rsidR="00CA1636"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CA1636" w:rsidRPr="00620726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="00CA1636" w:rsidRPr="00620726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CA1636"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CA1636" w:rsidRPr="00620726">
        <w:rPr>
          <w:rFonts w:ascii="GHEA Grapalat" w:hAnsi="GHEA Grapalat" w:cs="GHEA Grapalat"/>
          <w:b/>
          <w:iCs/>
          <w:sz w:val="22"/>
          <w:szCs w:val="22"/>
          <w:lang w:val="hy-AM"/>
        </w:rPr>
        <w:t>դրամ</w:t>
      </w:r>
      <w:r w:rsidR="00CA1636"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="00CA1636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>վնաս,</w:t>
      </w:r>
      <w:r w:rsidR="007B186C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 </w:t>
      </w:r>
      <w:r w:rsidR="00CA1636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նախորդ տարվա </w:t>
      </w:r>
      <w:r w:rsidR="009513F4"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>7</w:t>
      </w:r>
      <w:r w:rsidR="00CA1636"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>,</w:t>
      </w:r>
      <w:r w:rsidR="009513F4"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>708</w:t>
      </w:r>
      <w:r w:rsidR="00CA1636" w:rsidRPr="00620726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CA1636" w:rsidRPr="00620726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0 հազ</w:t>
      </w:r>
      <w:r w:rsidR="00CA1636" w:rsidRPr="00620726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CA1636" w:rsidRPr="00620726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դրամ</w:t>
      </w:r>
      <w:r w:rsidR="009513F4" w:rsidRPr="003C3C2C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զուտ շահույթի համեմատ</w:t>
      </w:r>
      <w:r w:rsidR="00CA1636" w:rsidRPr="003C3C2C">
        <w:rPr>
          <w:rFonts w:ascii="GHEA Grapalat" w:hAnsi="GHEA Grapalat" w:cs="Sylfaen"/>
          <w:bCs/>
          <w:iCs/>
          <w:sz w:val="22"/>
          <w:szCs w:val="22"/>
          <w:lang w:val="hy-AM"/>
        </w:rPr>
        <w:t>։</w:t>
      </w:r>
      <w:r w:rsidR="00CA1636" w:rsidRPr="003C3C2C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Մ</w:t>
      </w:r>
      <w:r w:rsidR="00D64301" w:rsidRPr="003C3C2C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իաժամանակ </w:t>
      </w:r>
      <w:r w:rsidR="009513F4" w:rsidRPr="00620726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3</w:t>
      </w:r>
      <w:r w:rsidR="00D64301" w:rsidRPr="00620726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,</w:t>
      </w:r>
      <w:r w:rsidR="009513F4" w:rsidRPr="00620726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637</w:t>
      </w:r>
      <w:r w:rsidR="00D64301" w:rsidRPr="00620726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9513F4" w:rsidRPr="00620726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2</w:t>
      </w:r>
      <w:r w:rsidR="00D64301" w:rsidRPr="00620726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 xml:space="preserve"> հազ</w:t>
      </w:r>
      <w:r w:rsidR="00D64301" w:rsidRPr="00620726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="00D64301" w:rsidRPr="00620726">
        <w:rPr>
          <w:rFonts w:ascii="GHEA Grapalat" w:eastAsia="MS Mincho" w:hAnsi="GHEA Grapalat" w:cs="MS Mincho"/>
          <w:b/>
          <w:iCs/>
          <w:sz w:val="22"/>
          <w:szCs w:val="22"/>
          <w:lang w:val="hy-AM"/>
        </w:rPr>
        <w:t>դրամով</w:t>
      </w:r>
      <w:r w:rsidR="00D64301" w:rsidRPr="003C3C2C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</w:t>
      </w:r>
      <w:r w:rsidR="009513F4" w:rsidRPr="003C3C2C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նվազել</w:t>
      </w:r>
      <w:r w:rsidR="00D64301" w:rsidRPr="003C3C2C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 է կուտակված </w:t>
      </w:r>
      <w:r w:rsidR="009513F4" w:rsidRPr="003C3C2C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շահույթը</w:t>
      </w:r>
      <w:r w:rsidR="00D64301" w:rsidRPr="003C3C2C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 xml:space="preserve">, </w:t>
      </w:r>
      <w:r w:rsidR="009513F4" w:rsidRPr="003C3C2C">
        <w:rPr>
          <w:rFonts w:ascii="GHEA Grapalat" w:eastAsia="MS Mincho" w:hAnsi="GHEA Grapalat" w:cs="MS Mincho"/>
          <w:bCs/>
          <w:iCs/>
          <w:sz w:val="22"/>
          <w:szCs w:val="22"/>
          <w:lang w:val="hy-AM"/>
        </w:rPr>
        <w:t>աշխատողների թիվը կրճատվել է 18-ով։</w:t>
      </w:r>
    </w:p>
    <w:p w14:paraId="7B776871" w14:textId="5FF5A2BB" w:rsidR="002637EE" w:rsidRPr="00F605B7" w:rsidRDefault="002637EE" w:rsidP="002637EE">
      <w:pPr>
        <w:spacing w:line="360" w:lineRule="auto"/>
        <w:ind w:firstLine="567"/>
        <w:jc w:val="both"/>
        <w:rPr>
          <w:rFonts w:ascii="GHEA Grapalat" w:hAnsi="GHEA Grapalat" w:cs="Sylfaen"/>
          <w:b/>
          <w:i/>
          <w:color w:val="EE0000"/>
          <w:sz w:val="22"/>
          <w:szCs w:val="22"/>
          <w:lang w:val="hy-AM"/>
        </w:rPr>
      </w:pPr>
      <w:r w:rsidRPr="002637EE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Հաշվետու տարում Մարզպետարանի ենթակայության կազմակերպությունների կողմից ձևավորած ընդամենը զուտ շահույթի ծավալը նախորդ տարվա համեմատ նվազել է </w:t>
      </w:r>
      <w:r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>6,488</w:t>
      </w:r>
      <w:r w:rsidRPr="00620726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4 </w:t>
      </w:r>
      <w:r w:rsidRPr="00620726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Pr="00620726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 xml:space="preserve"> </w:t>
      </w:r>
      <w:r w:rsidRPr="00620726">
        <w:rPr>
          <w:rFonts w:ascii="GHEA Grapalat" w:hAnsi="GHEA Grapalat" w:cs="GHEA Grapalat"/>
          <w:b/>
          <w:iCs/>
          <w:sz w:val="22"/>
          <w:szCs w:val="22"/>
          <w:lang w:val="hy-AM"/>
        </w:rPr>
        <w:t>դրամով</w:t>
      </w:r>
      <w:r w:rsidRPr="002637EE">
        <w:rPr>
          <w:rFonts w:ascii="GHEA Grapalat" w:hAnsi="GHEA Grapalat" w:cs="Sylfaen"/>
          <w:bCs/>
          <w:iCs/>
          <w:sz w:val="22"/>
          <w:szCs w:val="22"/>
          <w:lang w:val="hy-AM"/>
        </w:rPr>
        <w:t xml:space="preserve">, և կազմել </w:t>
      </w:r>
      <w:r w:rsidRPr="00620726">
        <w:rPr>
          <w:rFonts w:ascii="GHEA Grapalat" w:hAnsi="GHEA Grapalat" w:cs="Sylfaen"/>
          <w:b/>
          <w:iCs/>
          <w:sz w:val="22"/>
          <w:szCs w:val="22"/>
          <w:lang w:val="hy-AM"/>
        </w:rPr>
        <w:t>2</w:t>
      </w:r>
      <w:r w:rsidRPr="00620726">
        <w:rPr>
          <w:rFonts w:ascii="GHEA Grapalat" w:hAnsi="GHEA Grapalat"/>
          <w:b/>
          <w:iCs/>
          <w:sz w:val="22"/>
          <w:szCs w:val="22"/>
          <w:lang w:val="hy-AM"/>
        </w:rPr>
        <w:t>,870</w:t>
      </w:r>
      <w:r w:rsidRPr="00620726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620726">
        <w:rPr>
          <w:rFonts w:ascii="GHEA Grapalat" w:hAnsi="GHEA Grapalat"/>
          <w:b/>
          <w:iCs/>
          <w:sz w:val="22"/>
          <w:szCs w:val="22"/>
          <w:lang w:val="hy-AM"/>
        </w:rPr>
        <w:t xml:space="preserve">5 </w:t>
      </w:r>
      <w:r w:rsidRPr="00620726">
        <w:rPr>
          <w:rFonts w:ascii="GHEA Grapalat" w:hAnsi="GHEA Grapalat" w:cs="GHEA Grapalat"/>
          <w:b/>
          <w:iCs/>
          <w:sz w:val="22"/>
          <w:szCs w:val="22"/>
          <w:lang w:val="hy-AM"/>
        </w:rPr>
        <w:t>հազ</w:t>
      </w:r>
      <w:r w:rsidRPr="00620726">
        <w:rPr>
          <w:rFonts w:ascii="MS Mincho" w:eastAsia="MS Mincho" w:hAnsi="MS Mincho" w:cs="MS Mincho" w:hint="eastAsia"/>
          <w:b/>
          <w:iCs/>
          <w:sz w:val="22"/>
          <w:szCs w:val="22"/>
          <w:lang w:val="hy-AM"/>
        </w:rPr>
        <w:t>․</w:t>
      </w:r>
      <w:r w:rsidRPr="00620726">
        <w:rPr>
          <w:rFonts w:ascii="GHEA Grapalat" w:hAnsi="GHEA Grapalat" w:cs="GHEA Grapalat"/>
          <w:b/>
          <w:iCs/>
          <w:sz w:val="22"/>
          <w:szCs w:val="22"/>
          <w:lang w:val="hy-AM"/>
        </w:rPr>
        <w:t>դրամ</w:t>
      </w:r>
      <w:r w:rsidRPr="002637EE">
        <w:rPr>
          <w:rFonts w:ascii="GHEA Grapalat" w:hAnsi="GHEA Grapalat" w:cs="GHEA Grapalat"/>
          <w:bCs/>
          <w:iCs/>
          <w:sz w:val="22"/>
          <w:szCs w:val="22"/>
          <w:lang w:val="hy-AM"/>
        </w:rPr>
        <w:t>։</w:t>
      </w:r>
      <w:r w:rsidRPr="00F605B7">
        <w:rPr>
          <w:rFonts w:ascii="GHEA Grapalat" w:hAnsi="GHEA Grapalat" w:cs="GHEA Grapalat"/>
          <w:b/>
          <w:i/>
          <w:color w:val="EE0000"/>
          <w:sz w:val="22"/>
          <w:szCs w:val="22"/>
          <w:lang w:val="hy-AM"/>
        </w:rPr>
        <w:t xml:space="preserve"> </w:t>
      </w:r>
    </w:p>
    <w:p w14:paraId="3490CFB5" w14:textId="1BE3AC74" w:rsidR="00D04BA3" w:rsidRPr="002637EE" w:rsidRDefault="006C4739" w:rsidP="00EC518C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2637EE">
        <w:rPr>
          <w:rFonts w:ascii="GHEA Grapalat" w:hAnsi="GHEA Grapalat" w:cs="GHEA Grapalat"/>
          <w:sz w:val="22"/>
          <w:szCs w:val="22"/>
          <w:lang w:val="hy-AM"/>
        </w:rPr>
        <w:t>4․</w:t>
      </w:r>
      <w:r w:rsidR="006945D2" w:rsidRPr="002637EE">
        <w:rPr>
          <w:rFonts w:ascii="GHEA Grapalat" w:hAnsi="GHEA Grapalat"/>
          <w:sz w:val="22"/>
          <w:szCs w:val="22"/>
          <w:lang w:val="hy-AM"/>
        </w:rPr>
        <w:t xml:space="preserve"> «Գյումրու Սուրբ Գրիգոր Նարեկացու անվան պոլիկլինիկա» ՓԲԸ-ի եկամուտների</w:t>
      </w:r>
      <w:r w:rsidRPr="002637EE">
        <w:rPr>
          <w:rFonts w:ascii="GHEA Grapalat" w:hAnsi="GHEA Grapalat"/>
          <w:sz w:val="22"/>
          <w:szCs w:val="22"/>
          <w:lang w:val="hy-AM"/>
        </w:rPr>
        <w:t xml:space="preserve"> 1</w:t>
      </w:r>
      <w:r w:rsidR="00D04BA3" w:rsidRPr="002637EE">
        <w:rPr>
          <w:rFonts w:ascii="GHEA Grapalat" w:hAnsi="GHEA Grapalat"/>
          <w:sz w:val="22"/>
          <w:szCs w:val="22"/>
          <w:lang w:val="hy-AM"/>
        </w:rPr>
        <w:t>6</w:t>
      </w:r>
      <w:r w:rsidRPr="002637EE">
        <w:rPr>
          <w:rFonts w:ascii="GHEA Grapalat" w:hAnsi="GHEA Grapalat"/>
          <w:sz w:val="22"/>
          <w:szCs w:val="22"/>
          <w:lang w:val="hy-AM"/>
        </w:rPr>
        <w:t>,</w:t>
      </w:r>
      <w:r w:rsidR="00D04BA3" w:rsidRPr="002637EE">
        <w:rPr>
          <w:rFonts w:ascii="GHEA Grapalat" w:hAnsi="GHEA Grapalat"/>
          <w:sz w:val="22"/>
          <w:szCs w:val="22"/>
          <w:lang w:val="hy-AM"/>
        </w:rPr>
        <w:t>7</w:t>
      </w:r>
      <w:r w:rsidR="006945D2" w:rsidRPr="002637EE">
        <w:rPr>
          <w:rFonts w:ascii="GHEA Grapalat" w:hAnsi="GHEA Grapalat"/>
          <w:sz w:val="22"/>
          <w:szCs w:val="22"/>
          <w:lang w:val="hy-AM"/>
        </w:rPr>
        <w:t>%</w:t>
      </w:r>
      <w:r w:rsidR="003A3E4E" w:rsidRPr="002637EE">
        <w:rPr>
          <w:rFonts w:ascii="GHEA Grapalat" w:hAnsi="GHEA Grapalat"/>
          <w:sz w:val="22"/>
          <w:szCs w:val="22"/>
          <w:lang w:val="hy-AM"/>
        </w:rPr>
        <w:t>,</w:t>
      </w:r>
      <w:r w:rsidR="006945D2" w:rsidRPr="002637EE">
        <w:rPr>
          <w:rFonts w:ascii="GHEA Grapalat" w:hAnsi="GHEA Grapalat"/>
          <w:sz w:val="22"/>
          <w:szCs w:val="22"/>
          <w:lang w:val="hy-AM"/>
        </w:rPr>
        <w:t xml:space="preserve"> «Գյումրու Էնրիկո Մատտեի անվան պոլիկլինիկա» ՓԲԸ-ի եկամուտների </w:t>
      </w:r>
      <w:r w:rsidRPr="002637EE">
        <w:rPr>
          <w:rFonts w:ascii="GHEA Grapalat" w:hAnsi="GHEA Grapalat"/>
          <w:sz w:val="22"/>
          <w:szCs w:val="22"/>
          <w:lang w:val="hy-AM"/>
        </w:rPr>
        <w:t>2</w:t>
      </w:r>
      <w:r w:rsidR="00D04BA3" w:rsidRPr="002637EE">
        <w:rPr>
          <w:rFonts w:ascii="GHEA Grapalat" w:hAnsi="GHEA Grapalat"/>
          <w:sz w:val="22"/>
          <w:szCs w:val="22"/>
          <w:lang w:val="hy-AM"/>
        </w:rPr>
        <w:t>5</w:t>
      </w:r>
      <w:r w:rsidRPr="002637EE">
        <w:rPr>
          <w:rFonts w:ascii="GHEA Grapalat" w:hAnsi="GHEA Grapalat"/>
          <w:sz w:val="22"/>
          <w:szCs w:val="22"/>
          <w:lang w:val="hy-AM"/>
        </w:rPr>
        <w:t>,</w:t>
      </w:r>
      <w:r w:rsidR="00D04BA3" w:rsidRPr="002637EE">
        <w:rPr>
          <w:rFonts w:ascii="GHEA Grapalat" w:hAnsi="GHEA Grapalat"/>
          <w:sz w:val="22"/>
          <w:szCs w:val="22"/>
          <w:lang w:val="hy-AM"/>
        </w:rPr>
        <w:t>9</w:t>
      </w:r>
      <w:r w:rsidR="006945D2" w:rsidRPr="002637EE">
        <w:rPr>
          <w:rFonts w:ascii="GHEA Grapalat" w:hAnsi="GHEA Grapalat"/>
          <w:sz w:val="22"/>
          <w:szCs w:val="22"/>
          <w:lang w:val="hy-AM"/>
        </w:rPr>
        <w:t xml:space="preserve"> % ձևավորվել են ոչ հիմնական գործունեությունից՝ </w:t>
      </w:r>
      <w:r w:rsidR="003A3E4E" w:rsidRPr="002637EE">
        <w:rPr>
          <w:rFonts w:ascii="GHEA Grapalat" w:hAnsi="GHEA Grapalat"/>
          <w:sz w:val="22"/>
          <w:szCs w:val="22"/>
          <w:lang w:val="hy-AM"/>
        </w:rPr>
        <w:t xml:space="preserve">եկամուտներին վերաբերվող շնորհներ, </w:t>
      </w:r>
      <w:r w:rsidR="00D04BA3" w:rsidRPr="002637EE">
        <w:rPr>
          <w:rFonts w:ascii="GHEA Grapalat" w:hAnsi="GHEA Grapalat"/>
          <w:sz w:val="22"/>
          <w:szCs w:val="22"/>
          <w:lang w:val="hy-AM"/>
        </w:rPr>
        <w:t xml:space="preserve">ակտիվներին վերաբերվող շնորհներ, </w:t>
      </w:r>
      <w:r w:rsidR="006945D2" w:rsidRPr="002637EE">
        <w:rPr>
          <w:rFonts w:ascii="GHEA Grapalat" w:hAnsi="GHEA Grapalat"/>
          <w:sz w:val="22"/>
          <w:szCs w:val="22"/>
          <w:lang w:val="hy-AM"/>
        </w:rPr>
        <w:t>վարձակալություն</w:t>
      </w:r>
      <w:r w:rsidR="00D04BA3" w:rsidRPr="002637EE">
        <w:rPr>
          <w:rFonts w:ascii="GHEA Grapalat" w:hAnsi="GHEA Grapalat"/>
          <w:sz w:val="22"/>
          <w:szCs w:val="22"/>
          <w:lang w:val="hy-AM"/>
        </w:rPr>
        <w:t>։</w:t>
      </w:r>
    </w:p>
    <w:p w14:paraId="10BE90C9" w14:textId="0DE527CC" w:rsidR="00EC518C" w:rsidRPr="008242E4" w:rsidRDefault="00EC518C" w:rsidP="00EC518C">
      <w:pPr>
        <w:spacing w:line="360" w:lineRule="auto"/>
        <w:ind w:firstLine="567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2637EE">
        <w:rPr>
          <w:rFonts w:ascii="GHEA Grapalat" w:hAnsi="GHEA Grapalat"/>
          <w:sz w:val="22"/>
          <w:szCs w:val="22"/>
          <w:lang w:val="hy-AM"/>
        </w:rPr>
        <w:t>5</w:t>
      </w:r>
      <w:r w:rsidRPr="002637EE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620726">
        <w:rPr>
          <w:rFonts w:asciiTheme="minorHAnsi" w:eastAsia="MS Mincho" w:hAnsiTheme="minorHAnsi" w:cs="MS Mincho"/>
          <w:sz w:val="22"/>
          <w:szCs w:val="22"/>
          <w:lang w:val="hy-AM"/>
        </w:rPr>
        <w:t xml:space="preserve"> </w:t>
      </w:r>
      <w:r w:rsidRPr="002637EE">
        <w:rPr>
          <w:rFonts w:ascii="GHEA Grapalat" w:hAnsi="GHEA Grapalat"/>
          <w:sz w:val="22"/>
          <w:szCs w:val="22"/>
          <w:lang w:val="hy-AM"/>
        </w:rPr>
        <w:t>Ըստ ներկայացված</w:t>
      </w:r>
      <w:r w:rsidRPr="002637EE">
        <w:rPr>
          <w:rFonts w:ascii="GHEA Grapalat" w:hAnsi="GHEA Grapalat" w:cs="Sylfaen"/>
          <w:sz w:val="22"/>
          <w:szCs w:val="22"/>
          <w:lang w:val="hy-AM" w:eastAsia="en-US"/>
        </w:rPr>
        <w:t xml:space="preserve"> տեղեկատվության՝ կազմակերպությունների կողմից զբաղեցրած շենք, շինությունների ընդհանուր մակերեսը կ</w:t>
      </w:r>
      <w:r w:rsidR="003A3E4E" w:rsidRPr="002637EE">
        <w:rPr>
          <w:rFonts w:ascii="GHEA Grapalat" w:hAnsi="GHEA Grapalat" w:cs="Sylfaen"/>
          <w:sz w:val="22"/>
          <w:szCs w:val="22"/>
          <w:lang w:val="hy-AM" w:eastAsia="en-US"/>
        </w:rPr>
        <w:t xml:space="preserve">ազմել </w:t>
      </w:r>
      <w:r w:rsidR="003A3E4E" w:rsidRPr="008242E4">
        <w:rPr>
          <w:rFonts w:ascii="GHEA Grapalat" w:hAnsi="GHEA Grapalat" w:cs="Sylfaen"/>
          <w:sz w:val="22"/>
          <w:szCs w:val="22"/>
          <w:lang w:val="hy-AM" w:eastAsia="en-US"/>
        </w:rPr>
        <w:t xml:space="preserve">է </w:t>
      </w:r>
      <w:r w:rsidR="00D04BA3" w:rsidRPr="008242E4">
        <w:rPr>
          <w:rFonts w:ascii="GHEA Grapalat" w:hAnsi="GHEA Grapalat" w:cs="Sylfaen"/>
          <w:sz w:val="22"/>
          <w:szCs w:val="22"/>
          <w:lang w:val="hy-AM" w:eastAsia="en-US"/>
        </w:rPr>
        <w:t>14115</w:t>
      </w:r>
      <w:r w:rsidR="00CA1636" w:rsidRPr="008242E4">
        <w:rPr>
          <w:rFonts w:ascii="GHEA Grapalat" w:eastAsia="MS Mincho" w:hAnsi="GHEA Grapalat" w:cs="MS Mincho"/>
          <w:sz w:val="22"/>
          <w:szCs w:val="22"/>
          <w:lang w:val="hy-AM" w:eastAsia="en-US"/>
        </w:rPr>
        <w:t>,</w:t>
      </w:r>
      <w:r w:rsidR="00D04BA3" w:rsidRPr="008242E4">
        <w:rPr>
          <w:rFonts w:ascii="GHEA Grapalat" w:hAnsi="GHEA Grapalat" w:cs="Sylfaen"/>
          <w:sz w:val="22"/>
          <w:szCs w:val="22"/>
          <w:lang w:val="hy-AM" w:eastAsia="en-US"/>
        </w:rPr>
        <w:t>7</w:t>
      </w:r>
      <w:r w:rsidR="007C2FC2" w:rsidRPr="008242E4">
        <w:rPr>
          <w:rFonts w:ascii="GHEA Grapalat" w:hAnsi="GHEA Grapalat" w:cs="Sylfaen"/>
          <w:sz w:val="22"/>
          <w:szCs w:val="22"/>
          <w:lang w:val="hy-AM" w:eastAsia="en-US"/>
        </w:rPr>
        <w:t xml:space="preserve"> քմ, այդ թվում վարձակալության</w:t>
      </w:r>
      <w:r w:rsidRPr="008242E4">
        <w:rPr>
          <w:rFonts w:ascii="GHEA Grapalat" w:hAnsi="GHEA Grapalat" w:cs="Sylfaen"/>
          <w:sz w:val="22"/>
          <w:szCs w:val="22"/>
          <w:lang w:val="hy-AM" w:eastAsia="en-US"/>
        </w:rPr>
        <w:t xml:space="preserve"> տրված տարածքներ</w:t>
      </w:r>
      <w:r w:rsidR="00654990" w:rsidRPr="008242E4">
        <w:rPr>
          <w:rFonts w:ascii="GHEA Grapalat" w:hAnsi="GHEA Grapalat" w:cs="Sylfaen"/>
          <w:sz w:val="22"/>
          <w:szCs w:val="22"/>
          <w:lang w:val="hy-AM" w:eastAsia="en-US"/>
        </w:rPr>
        <w:t xml:space="preserve">ի ընդհանուր մակերեսը կազմել է </w:t>
      </w:r>
      <w:r w:rsidR="00D04BA3" w:rsidRPr="008242E4">
        <w:rPr>
          <w:rFonts w:ascii="GHEA Grapalat" w:hAnsi="GHEA Grapalat" w:cs="Sylfaen"/>
          <w:sz w:val="22"/>
          <w:szCs w:val="22"/>
          <w:lang w:val="hy-AM" w:eastAsia="en-US"/>
        </w:rPr>
        <w:t>160</w:t>
      </w:r>
      <w:r w:rsidR="007C2FC2" w:rsidRPr="008242E4">
        <w:rPr>
          <w:rFonts w:ascii="GHEA Grapalat" w:eastAsia="MS Mincho" w:hAnsi="GHEA Grapalat" w:cs="MS Mincho"/>
          <w:sz w:val="22"/>
          <w:szCs w:val="22"/>
          <w:lang w:val="hy-AM" w:eastAsia="en-US"/>
        </w:rPr>
        <w:t>,</w:t>
      </w:r>
      <w:r w:rsidR="00D04BA3" w:rsidRPr="008242E4">
        <w:rPr>
          <w:rFonts w:ascii="GHEA Grapalat" w:hAnsi="GHEA Grapalat" w:cs="Sylfaen"/>
          <w:sz w:val="22"/>
          <w:szCs w:val="22"/>
          <w:lang w:val="hy-AM" w:eastAsia="en-US"/>
        </w:rPr>
        <w:t>8</w:t>
      </w:r>
      <w:r w:rsidRPr="008242E4">
        <w:rPr>
          <w:rFonts w:ascii="GHEA Grapalat" w:hAnsi="GHEA Grapalat" w:cs="Sylfaen"/>
          <w:sz w:val="22"/>
          <w:szCs w:val="22"/>
          <w:lang w:val="hy-AM" w:eastAsia="en-US"/>
        </w:rPr>
        <w:t xml:space="preserve"> քմ, իսկ կազմակերպությունների կողմից չօգտագործվող տարածքների մակերեսը կազմել են </w:t>
      </w:r>
      <w:r w:rsidR="00D04BA3" w:rsidRPr="008242E4">
        <w:rPr>
          <w:rFonts w:ascii="GHEA Grapalat" w:hAnsi="GHEA Grapalat" w:cs="Sylfaen"/>
          <w:sz w:val="22"/>
          <w:szCs w:val="22"/>
          <w:lang w:val="hy-AM" w:eastAsia="en-US"/>
        </w:rPr>
        <w:t>987</w:t>
      </w:r>
      <w:r w:rsidR="007C2FC2" w:rsidRPr="008242E4">
        <w:rPr>
          <w:rFonts w:ascii="GHEA Grapalat" w:eastAsia="MS Mincho" w:hAnsi="GHEA Grapalat" w:cs="MS Mincho"/>
          <w:sz w:val="22"/>
          <w:szCs w:val="22"/>
          <w:lang w:val="hy-AM" w:eastAsia="en-US"/>
        </w:rPr>
        <w:t>,</w:t>
      </w:r>
      <w:r w:rsidR="00D04BA3" w:rsidRPr="008242E4">
        <w:rPr>
          <w:rFonts w:ascii="GHEA Grapalat" w:hAnsi="GHEA Grapalat" w:cs="Sylfaen"/>
          <w:sz w:val="22"/>
          <w:szCs w:val="22"/>
          <w:lang w:val="hy-AM" w:eastAsia="en-US"/>
        </w:rPr>
        <w:t>3</w:t>
      </w:r>
      <w:r w:rsidRPr="008242E4">
        <w:rPr>
          <w:rFonts w:ascii="GHEA Grapalat" w:hAnsi="GHEA Grapalat" w:cs="Sylfaen"/>
          <w:sz w:val="22"/>
          <w:szCs w:val="22"/>
          <w:lang w:val="hy-AM" w:eastAsia="en-US"/>
        </w:rPr>
        <w:t xml:space="preserve"> քմ</w:t>
      </w:r>
      <w:r w:rsidR="002637EE" w:rsidRPr="008242E4">
        <w:rPr>
          <w:rFonts w:ascii="GHEA Grapalat" w:hAnsi="GHEA Grapalat" w:cs="Sylfaen"/>
          <w:sz w:val="22"/>
          <w:szCs w:val="22"/>
          <w:lang w:val="hy-AM" w:eastAsia="en-US"/>
        </w:rPr>
        <w:t>, որից 806 ք</w:t>
      </w:r>
      <w:r w:rsidR="002637EE" w:rsidRPr="008242E4">
        <w:rPr>
          <w:rFonts w:ascii="GHEA Grapalat" w:eastAsia="MS Mincho" w:hAnsi="GHEA Grapalat" w:cs="MS Mincho"/>
          <w:sz w:val="22"/>
          <w:szCs w:val="22"/>
          <w:lang w:val="hy-AM" w:eastAsia="en-US"/>
        </w:rPr>
        <w:t>մ պատկանում է</w:t>
      </w:r>
      <w:r w:rsidRPr="008242E4">
        <w:rPr>
          <w:rFonts w:ascii="GHEA Grapalat" w:hAnsi="GHEA Grapalat" w:cs="Sylfaen"/>
          <w:sz w:val="22"/>
          <w:szCs w:val="22"/>
          <w:lang w:val="hy-AM" w:eastAsia="en-US"/>
        </w:rPr>
        <w:t xml:space="preserve"> </w:t>
      </w:r>
      <w:r w:rsidR="002637EE" w:rsidRPr="008242E4">
        <w:rPr>
          <w:rFonts w:ascii="GHEA Grapalat" w:hAnsi="GHEA Grapalat" w:cs="Sylfaen"/>
          <w:iCs/>
          <w:sz w:val="22"/>
          <w:szCs w:val="22"/>
          <w:lang w:val="hy-AM"/>
        </w:rPr>
        <w:t>«Մարալիկի առողջության կենտրոն» ՓԲԸ-ին։</w:t>
      </w:r>
    </w:p>
    <w:p w14:paraId="79C51D66" w14:textId="77777777" w:rsidR="006945D2" w:rsidRPr="002637EE" w:rsidRDefault="006945D2" w:rsidP="006945D2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5CC1086A" w14:textId="77777777" w:rsidR="00786BF1" w:rsidRDefault="00786BF1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0C9EBF14" w14:textId="7DF74647" w:rsidR="006945D2" w:rsidRPr="000C4661" w:rsidRDefault="006945D2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0C4661">
        <w:rPr>
          <w:rFonts w:ascii="GHEA Grapalat" w:hAnsi="GHEA Grapalat"/>
          <w:b/>
          <w:sz w:val="22"/>
          <w:szCs w:val="22"/>
          <w:u w:val="single"/>
          <w:lang w:val="hy-AM"/>
        </w:rPr>
        <w:t>2</w:t>
      </w:r>
      <w:r w:rsidR="000D6EC6" w:rsidRPr="000C4661">
        <w:rPr>
          <w:rFonts w:ascii="GHEA Grapalat" w:hAnsi="GHEA Grapalat"/>
          <w:b/>
          <w:sz w:val="22"/>
          <w:szCs w:val="22"/>
          <w:u w:val="single"/>
          <w:lang w:val="hy-AM"/>
        </w:rPr>
        <w:t>0</w:t>
      </w:r>
      <w:r w:rsidRPr="000C4661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.  </w:t>
      </w:r>
      <w:r w:rsidRPr="000C4661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</w:t>
      </w:r>
      <w:r w:rsidRPr="000C4661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0C4661">
        <w:rPr>
          <w:rFonts w:ascii="GHEA Grapalat" w:hAnsi="GHEA Grapalat" w:cs="Sylfaen"/>
          <w:b/>
          <w:sz w:val="22"/>
          <w:szCs w:val="22"/>
          <w:u w:val="single"/>
          <w:lang w:val="hy-AM"/>
        </w:rPr>
        <w:t>ՎԱՅՈՑ ՁՈՐԻ</w:t>
      </w:r>
      <w:r w:rsidRPr="000C4661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0C4661">
        <w:rPr>
          <w:rFonts w:ascii="GHEA Grapalat" w:hAnsi="GHEA Grapalat" w:cs="Sylfaen"/>
          <w:b/>
          <w:sz w:val="22"/>
          <w:szCs w:val="22"/>
          <w:u w:val="single"/>
          <w:lang w:val="hy-AM"/>
        </w:rPr>
        <w:t>ՄԱՐԶՊԵՏԱՐԱՆ</w:t>
      </w:r>
    </w:p>
    <w:p w14:paraId="5F661D69" w14:textId="56E7FB4D" w:rsidR="006945D2" w:rsidRPr="000C4661" w:rsidRDefault="00C87248" w:rsidP="00C87248">
      <w:pPr>
        <w:pStyle w:val="a3"/>
        <w:tabs>
          <w:tab w:val="clear" w:pos="540"/>
          <w:tab w:val="left" w:pos="720"/>
        </w:tabs>
        <w:ind w:firstLine="54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945D2" w:rsidRPr="000C4661">
        <w:rPr>
          <w:rFonts w:ascii="GHEA Grapalat" w:hAnsi="GHEA Grapalat"/>
          <w:sz w:val="22"/>
          <w:szCs w:val="22"/>
          <w:lang w:val="hy-AM"/>
        </w:rPr>
        <w:t xml:space="preserve">1. </w:t>
      </w:r>
      <w:r w:rsidR="00ED3F92" w:rsidRPr="000C4661">
        <w:rPr>
          <w:rFonts w:ascii="GHEA Grapalat" w:hAnsi="GHEA Grapalat"/>
          <w:sz w:val="22"/>
          <w:szCs w:val="22"/>
          <w:lang w:val="hy-AM"/>
        </w:rPr>
        <w:t xml:space="preserve">Մարզպետարանի ենթակայությամբ </w:t>
      </w:r>
      <w:r w:rsidR="00396A0F" w:rsidRPr="000C4661">
        <w:rPr>
          <w:rFonts w:ascii="GHEA Grapalat" w:hAnsi="GHEA Grapalat"/>
          <w:sz w:val="22"/>
          <w:szCs w:val="22"/>
          <w:lang w:val="hy-AM"/>
        </w:rPr>
        <w:t>2024թ</w:t>
      </w:r>
      <w:r w:rsidR="006945D2" w:rsidRPr="000C4661">
        <w:rPr>
          <w:rFonts w:ascii="GHEA Grapalat" w:hAnsi="GHEA Grapalat"/>
          <w:sz w:val="22"/>
          <w:szCs w:val="22"/>
          <w:lang w:val="hy-AM"/>
        </w:rPr>
        <w:t xml:space="preserve">.-ի տարեկան տվյալներով առկա են 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>2</w:t>
      </w:r>
      <w:r w:rsidR="006945D2" w:rsidRPr="000C4661">
        <w:rPr>
          <w:rFonts w:ascii="GHEA Grapalat" w:hAnsi="GHEA Grapalat"/>
          <w:sz w:val="22"/>
          <w:szCs w:val="22"/>
          <w:lang w:val="hy-AM"/>
        </w:rPr>
        <w:t xml:space="preserve"> պետական մասնակցությամբ առևտրային կազմակերպություն</w:t>
      </w:r>
      <w:r w:rsidR="006412C2" w:rsidRPr="000C4661">
        <w:rPr>
          <w:rFonts w:ascii="GHEA Grapalat" w:hAnsi="GHEA Grapalat"/>
          <w:sz w:val="22"/>
          <w:szCs w:val="22"/>
          <w:lang w:val="hy-AM"/>
        </w:rPr>
        <w:t xml:space="preserve">` </w:t>
      </w:r>
      <w:r w:rsidR="003C0550" w:rsidRPr="000C4661">
        <w:rPr>
          <w:rFonts w:ascii="GHEA Grapalat" w:hAnsi="GHEA Grapalat" w:cs="Sylfaen"/>
          <w:sz w:val="22"/>
          <w:szCs w:val="22"/>
          <w:lang w:val="hy-AM"/>
        </w:rPr>
        <w:t>«Եղեգնաձորի պոլիկլինիկա» և «Վայքի պոլիկլինիկա» ՓԲԸ</w:t>
      </w:r>
      <w:r w:rsidR="003C0550" w:rsidRPr="000C4661">
        <w:rPr>
          <w:rFonts w:ascii="GHEA Grapalat" w:hAnsi="GHEA Grapalat"/>
          <w:sz w:val="22"/>
          <w:szCs w:val="22"/>
          <w:lang w:val="hy-AM"/>
        </w:rPr>
        <w:t>–ներ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>։</w:t>
      </w:r>
      <w:r w:rsidR="00DA27D4" w:rsidRPr="000C4661">
        <w:rPr>
          <w:rFonts w:ascii="GHEA Grapalat" w:hAnsi="GHEA Grapalat"/>
          <w:sz w:val="22"/>
          <w:szCs w:val="22"/>
          <w:lang w:val="hy-AM"/>
        </w:rPr>
        <w:t xml:space="preserve"> </w:t>
      </w:r>
      <w:r w:rsidR="0080451C" w:rsidRPr="000C4661">
        <w:rPr>
          <w:rFonts w:ascii="GHEA Grapalat" w:hAnsi="GHEA Grapalat" w:cs="Sylfaen"/>
          <w:sz w:val="22"/>
          <w:szCs w:val="22"/>
          <w:lang w:val="hy-AM"/>
        </w:rPr>
        <w:t>«Ջերմուկի առողջության կենտրոն» ՓԲԸ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>–ի բաժնետոմսերի կառավարման լիազորությունները ՀՀ կառավարության 20</w:t>
      </w:r>
      <w:r w:rsidR="0080451C" w:rsidRPr="000C466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>02</w:t>
      </w:r>
      <w:r w:rsidR="0080451C" w:rsidRPr="000C466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>2025</w:t>
      </w:r>
      <w:r w:rsidR="0080451C" w:rsidRPr="000C4661">
        <w:rPr>
          <w:rFonts w:ascii="GHEA Grapalat" w:hAnsi="GHEA Grapalat" w:cs="GHEA Grapalat"/>
          <w:sz w:val="22"/>
          <w:szCs w:val="22"/>
          <w:lang w:val="hy-AM"/>
        </w:rPr>
        <w:t>թ</w:t>
      </w:r>
      <w:r w:rsidR="0080451C" w:rsidRPr="000C4661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 xml:space="preserve"> </w:t>
      </w:r>
      <w:r w:rsidR="0080451C" w:rsidRPr="000C4661">
        <w:rPr>
          <w:rFonts w:ascii="GHEA Grapalat" w:hAnsi="GHEA Grapalat" w:cs="GHEA Grapalat"/>
          <w:sz w:val="22"/>
          <w:szCs w:val="22"/>
          <w:lang w:val="hy-AM"/>
        </w:rPr>
        <w:t>թիվ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 xml:space="preserve"> 194-</w:t>
      </w:r>
      <w:r w:rsidR="0080451C" w:rsidRPr="000C4661">
        <w:rPr>
          <w:rFonts w:ascii="GHEA Grapalat" w:hAnsi="GHEA Grapalat" w:cs="GHEA Grapalat"/>
          <w:sz w:val="22"/>
          <w:szCs w:val="22"/>
          <w:lang w:val="hy-AM"/>
        </w:rPr>
        <w:t>Ն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 xml:space="preserve"> </w:t>
      </w:r>
      <w:r w:rsidR="0080451C" w:rsidRPr="000C4661">
        <w:rPr>
          <w:rFonts w:ascii="GHEA Grapalat" w:hAnsi="GHEA Grapalat" w:cs="GHEA Grapalat"/>
          <w:sz w:val="22"/>
          <w:szCs w:val="22"/>
          <w:lang w:val="hy-AM"/>
        </w:rPr>
        <w:t>որոշմամբ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 xml:space="preserve"> </w:t>
      </w:r>
      <w:r w:rsidR="0080451C" w:rsidRPr="000C4661">
        <w:rPr>
          <w:rFonts w:ascii="GHEA Grapalat" w:hAnsi="GHEA Grapalat" w:cs="GHEA Grapalat"/>
          <w:sz w:val="22"/>
          <w:szCs w:val="22"/>
          <w:lang w:val="hy-AM"/>
        </w:rPr>
        <w:t>վերապահվել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 xml:space="preserve"> </w:t>
      </w:r>
      <w:r w:rsidR="0080451C" w:rsidRPr="000C4661">
        <w:rPr>
          <w:rFonts w:ascii="GHEA Grapalat" w:hAnsi="GHEA Grapalat" w:cs="GHEA Grapalat"/>
          <w:sz w:val="22"/>
          <w:szCs w:val="22"/>
          <w:lang w:val="hy-AM"/>
        </w:rPr>
        <w:t>է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 xml:space="preserve"> </w:t>
      </w:r>
      <w:r w:rsidR="0080451C" w:rsidRPr="000C4661">
        <w:rPr>
          <w:rFonts w:ascii="GHEA Grapalat" w:hAnsi="GHEA Grapalat" w:cs="GHEA Grapalat"/>
          <w:sz w:val="22"/>
          <w:szCs w:val="22"/>
          <w:lang w:val="hy-AM"/>
        </w:rPr>
        <w:t>ՀՀ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 xml:space="preserve"> </w:t>
      </w:r>
      <w:r w:rsidR="0080451C" w:rsidRPr="000C4661">
        <w:rPr>
          <w:rFonts w:ascii="GHEA Grapalat" w:hAnsi="GHEA Grapalat" w:cs="GHEA Grapalat"/>
          <w:sz w:val="22"/>
          <w:szCs w:val="22"/>
          <w:lang w:val="hy-AM"/>
        </w:rPr>
        <w:t>առողջա</w:t>
      </w:r>
      <w:r w:rsidR="0080451C" w:rsidRPr="000C4661">
        <w:rPr>
          <w:rFonts w:ascii="GHEA Grapalat" w:hAnsi="GHEA Grapalat"/>
          <w:sz w:val="22"/>
          <w:szCs w:val="22"/>
          <w:lang w:val="hy-AM"/>
        </w:rPr>
        <w:t>պահության նախարարությանը։</w:t>
      </w:r>
    </w:p>
    <w:p w14:paraId="6B833A08" w14:textId="29A7DBFE" w:rsidR="006945D2" w:rsidRPr="000C4661" w:rsidRDefault="006945D2" w:rsidP="00C87248">
      <w:pPr>
        <w:pStyle w:val="a3"/>
        <w:tabs>
          <w:tab w:val="clear" w:pos="540"/>
          <w:tab w:val="left" w:pos="720"/>
        </w:tabs>
        <w:ind w:firstLine="540"/>
        <w:rPr>
          <w:rFonts w:ascii="GHEA Grapalat" w:hAnsi="GHEA Grapalat"/>
          <w:sz w:val="22"/>
          <w:szCs w:val="22"/>
          <w:lang w:val="hy-AM"/>
        </w:rPr>
      </w:pPr>
      <w:r w:rsidRPr="000C4661">
        <w:rPr>
          <w:rFonts w:ascii="GHEA Grapalat" w:hAnsi="GHEA Grapalat"/>
          <w:sz w:val="22"/>
          <w:szCs w:val="22"/>
          <w:lang w:val="hy-AM"/>
        </w:rPr>
        <w:t>2. Կազմակերպություննե</w:t>
      </w:r>
      <w:r w:rsidR="000C4661" w:rsidRPr="000C4661">
        <w:rPr>
          <w:rFonts w:ascii="GHEA Grapalat" w:hAnsi="GHEA Grapalat"/>
          <w:sz w:val="22"/>
          <w:szCs w:val="22"/>
          <w:lang w:val="hy-AM"/>
        </w:rPr>
        <w:t>րի</w:t>
      </w:r>
      <w:r w:rsidRPr="000C4661">
        <w:rPr>
          <w:rFonts w:ascii="GHEA Grapalat" w:hAnsi="GHEA Grapalat"/>
          <w:sz w:val="22"/>
          <w:szCs w:val="22"/>
          <w:lang w:val="hy-AM"/>
        </w:rPr>
        <w:t xml:space="preserve"> աշխատողների միջին ցուցակային ընդհանուր թիվը կազմում է </w:t>
      </w:r>
      <w:r w:rsidR="003C0550" w:rsidRPr="000C4661">
        <w:rPr>
          <w:rFonts w:ascii="GHEA Grapalat" w:hAnsi="GHEA Grapalat"/>
          <w:sz w:val="22"/>
          <w:szCs w:val="22"/>
          <w:lang w:val="hy-AM"/>
        </w:rPr>
        <w:t>256</w:t>
      </w:r>
      <w:r w:rsidR="00DA27D4" w:rsidRPr="000C4661">
        <w:rPr>
          <w:rFonts w:ascii="GHEA Grapalat" w:hAnsi="GHEA Grapalat"/>
          <w:sz w:val="22"/>
          <w:szCs w:val="22"/>
          <w:lang w:val="hy-AM"/>
        </w:rPr>
        <w:t xml:space="preserve"> աշխատող</w:t>
      </w:r>
      <w:r w:rsidR="000C4661" w:rsidRPr="000C4661">
        <w:rPr>
          <w:rFonts w:ascii="GHEA Grapalat" w:hAnsi="GHEA Grapalat"/>
          <w:sz w:val="22"/>
          <w:szCs w:val="22"/>
          <w:lang w:val="hy-AM"/>
        </w:rPr>
        <w:t xml:space="preserve">, </w:t>
      </w:r>
      <w:r w:rsidR="000C4661" w:rsidRPr="000C4661">
        <w:rPr>
          <w:rFonts w:ascii="GHEA Grapalat" w:hAnsi="GHEA Grapalat" w:cs="Sylfaen"/>
          <w:sz w:val="22"/>
          <w:szCs w:val="22"/>
          <w:lang w:val="hy-AM"/>
        </w:rPr>
        <w:t>«Եղեգնաձորի պոլիկլինիկա» ՓԲԸ 160 և «Վայքի պոլիկլինիկա» ՓԲԸ 96 աշխատող։</w:t>
      </w:r>
    </w:p>
    <w:p w14:paraId="24562C89" w14:textId="5FC269DA" w:rsidR="006945D2" w:rsidRPr="000C4661" w:rsidRDefault="006945D2" w:rsidP="00C87248">
      <w:pPr>
        <w:pStyle w:val="a3"/>
        <w:tabs>
          <w:tab w:val="num" w:pos="-5220"/>
        </w:tabs>
        <w:ind w:firstLine="540"/>
        <w:rPr>
          <w:rFonts w:ascii="GHEA Grapalat" w:hAnsi="GHEA Grapalat" w:cs="Sylfaen"/>
          <w:sz w:val="22"/>
          <w:szCs w:val="22"/>
          <w:lang w:val="hy-AM"/>
        </w:rPr>
      </w:pPr>
      <w:r w:rsidRPr="000C4661">
        <w:rPr>
          <w:rFonts w:ascii="GHEA Grapalat" w:hAnsi="GHEA Grapalat"/>
          <w:sz w:val="22"/>
          <w:szCs w:val="22"/>
          <w:lang w:val="hy-AM"/>
        </w:rPr>
        <w:t>3.</w:t>
      </w:r>
      <w:r w:rsidR="00EE34D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C4661">
        <w:rPr>
          <w:rFonts w:ascii="GHEA Grapalat" w:hAnsi="GHEA Grapalat"/>
          <w:sz w:val="22"/>
          <w:szCs w:val="22"/>
          <w:lang w:val="hy-AM"/>
        </w:rPr>
        <w:t>Ստորև ներկայացված են ա</w:t>
      </w:r>
      <w:r w:rsidRPr="000C4661">
        <w:rPr>
          <w:rFonts w:ascii="GHEA Grapalat" w:hAnsi="GHEA Grapalat" w:cs="Sylfaen"/>
          <w:sz w:val="22"/>
          <w:szCs w:val="22"/>
          <w:lang w:val="hy-AM"/>
        </w:rPr>
        <w:t>ռևտրային կազմակերպությունների ֆինանսատնտեսական գործունեության ամփոփ</w:t>
      </w:r>
      <w:r w:rsidRPr="000C466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C4661">
        <w:rPr>
          <w:rFonts w:ascii="GHEA Grapalat" w:hAnsi="GHEA Grapalat" w:cs="Sylfaen"/>
          <w:sz w:val="22"/>
          <w:szCs w:val="22"/>
          <w:lang w:val="hy-AM"/>
        </w:rPr>
        <w:t>արդյունքները՝</w:t>
      </w:r>
    </w:p>
    <w:p w14:paraId="18F73F57" w14:textId="77777777" w:rsidR="006945D2" w:rsidRPr="000C4661" w:rsidRDefault="006945D2" w:rsidP="006945D2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  <w:lang w:val="hy-AM"/>
        </w:rPr>
      </w:pPr>
      <w:r w:rsidRPr="000C4661">
        <w:rPr>
          <w:rFonts w:ascii="GHEA Grapalat" w:hAnsi="GHEA Grapalat"/>
          <w:i/>
          <w:iCs/>
          <w:sz w:val="22"/>
          <w:szCs w:val="22"/>
          <w:lang w:val="hy-AM"/>
        </w:rPr>
        <w:t xml:space="preserve">  (հ</w:t>
      </w:r>
      <w:r w:rsidRPr="000C4661">
        <w:rPr>
          <w:rFonts w:ascii="GHEA Grapalat" w:hAnsi="GHEA Grapalat" w:cs="Sylfaen"/>
          <w:i/>
          <w:iCs/>
          <w:sz w:val="22"/>
          <w:szCs w:val="22"/>
          <w:lang w:val="hy-AM"/>
        </w:rPr>
        <w:t>ազ. դրամ)</w:t>
      </w:r>
      <w:r w:rsidRPr="000C4661">
        <w:rPr>
          <w:rFonts w:ascii="GHEA Grapalat" w:hAnsi="GHEA Grapalat"/>
          <w:i/>
          <w:iCs/>
          <w:sz w:val="22"/>
          <w:szCs w:val="22"/>
          <w:lang w:val="hy-AM"/>
        </w:rPr>
        <w:t xml:space="preserve"> </w:t>
      </w: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322"/>
        <w:gridCol w:w="2410"/>
      </w:tblGrid>
      <w:tr w:rsidR="000C4661" w:rsidRPr="000C4661" w14:paraId="1DC2983A" w14:textId="77777777" w:rsidTr="00F0471C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6045AF97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C4661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N</w:t>
            </w:r>
          </w:p>
        </w:tc>
        <w:tc>
          <w:tcPr>
            <w:tcW w:w="7322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6C6E1C87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0C466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57495DBA" w14:textId="66FBA9B7" w:rsidR="006945D2" w:rsidRPr="000C4661" w:rsidRDefault="00396A0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2024թ</w:t>
            </w:r>
            <w:r w:rsidR="006945D2" w:rsidRPr="000C4661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.</w:t>
            </w:r>
          </w:p>
          <w:p w14:paraId="349D9DFC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0C4661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տարեկան</w:t>
            </w:r>
          </w:p>
        </w:tc>
      </w:tr>
      <w:tr w:rsidR="000C4661" w:rsidRPr="000C4661" w14:paraId="1E50F9C9" w14:textId="77777777" w:rsidTr="00DA27D4">
        <w:trPr>
          <w:trHeight w:val="35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D56AE14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</w:p>
        </w:tc>
        <w:tc>
          <w:tcPr>
            <w:tcW w:w="7322" w:type="dxa"/>
            <w:tcBorders>
              <w:left w:val="nil"/>
            </w:tcBorders>
            <w:vAlign w:val="center"/>
          </w:tcPr>
          <w:p w14:paraId="11611A46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C4661">
              <w:rPr>
                <w:rFonts w:ascii="GHEA Grapalat" w:hAnsi="GHEA Grapalat" w:cs="Sylfaen"/>
                <w:sz w:val="22"/>
                <w:szCs w:val="22"/>
                <w:lang w:val="hy-AM"/>
              </w:rPr>
              <w:t>Սեփական կապիտալ</w:t>
            </w:r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5399D36" w14:textId="51092D2B" w:rsidR="006945D2" w:rsidRPr="000C4661" w:rsidRDefault="003C0550" w:rsidP="003C05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688,337.5</w:t>
            </w:r>
          </w:p>
        </w:tc>
      </w:tr>
      <w:tr w:rsidR="000C4661" w:rsidRPr="000C4661" w14:paraId="3AAE48E6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38B4D57" w14:textId="77777777" w:rsidR="006945D2" w:rsidRPr="000C4661" w:rsidRDefault="00654990" w:rsidP="00F0471C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2</w:t>
            </w:r>
            <w:r w:rsidR="006945D2" w:rsidRPr="000C466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322" w:type="dxa"/>
            <w:tcBorders>
              <w:left w:val="nil"/>
            </w:tcBorders>
            <w:vAlign w:val="center"/>
          </w:tcPr>
          <w:p w14:paraId="3222DAB9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0C4661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proofErr w:type="gram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7E2DB60F" w14:textId="6816AF53" w:rsidR="006945D2" w:rsidRPr="000C4661" w:rsidRDefault="003C0550" w:rsidP="003C05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1,612.3</w:t>
            </w:r>
          </w:p>
        </w:tc>
      </w:tr>
      <w:tr w:rsidR="000C4661" w:rsidRPr="000C4661" w14:paraId="7D0334AB" w14:textId="77777777" w:rsidTr="00EE34D9">
        <w:trPr>
          <w:trHeight w:val="59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B2F6550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6945D2" w:rsidRPr="000C4661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744E8C05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6945D2" w:rsidRPr="000C4661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322" w:type="dxa"/>
            <w:tcBorders>
              <w:left w:val="nil"/>
            </w:tcBorders>
            <w:vAlign w:val="center"/>
          </w:tcPr>
          <w:p w14:paraId="045E937B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3B4C8C4F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3A8E6A06" w14:textId="77777777" w:rsidR="003C0550" w:rsidRPr="000C4661" w:rsidRDefault="003C0550" w:rsidP="003C05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759,754.6</w:t>
            </w:r>
          </w:p>
          <w:p w14:paraId="4D2419EB" w14:textId="4063B859" w:rsidR="006945D2" w:rsidRPr="000C4661" w:rsidRDefault="003C0550" w:rsidP="00EE34D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753,216.5</w:t>
            </w:r>
          </w:p>
        </w:tc>
      </w:tr>
      <w:tr w:rsidR="000C4661" w:rsidRPr="000C4661" w14:paraId="298D9E6E" w14:textId="77777777" w:rsidTr="00F0471C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F087E53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6945D2" w:rsidRPr="000C4661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03E34040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6945D2" w:rsidRPr="000C4661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322" w:type="dxa"/>
            <w:tcBorders>
              <w:left w:val="nil"/>
            </w:tcBorders>
            <w:vAlign w:val="center"/>
          </w:tcPr>
          <w:p w14:paraId="402481BC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5391E2C3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C4661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DF6B1DA" w14:textId="77777777" w:rsidR="003C0550" w:rsidRPr="000C4661" w:rsidRDefault="003C0550" w:rsidP="003C055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757,790.0</w:t>
            </w:r>
          </w:p>
          <w:p w14:paraId="3AD57245" w14:textId="26E14F93" w:rsidR="006945D2" w:rsidRPr="000C4661" w:rsidRDefault="003C0550" w:rsidP="000C466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757,790.0</w:t>
            </w:r>
          </w:p>
        </w:tc>
      </w:tr>
      <w:tr w:rsidR="000C4661" w:rsidRPr="000C4661" w14:paraId="6BB46FC4" w14:textId="77777777" w:rsidTr="00F0471C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903A1E0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6945D2" w:rsidRPr="000C4661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5B65E5E4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6945D2" w:rsidRPr="000C4661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6F313BA9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6945D2" w:rsidRPr="000C4661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4ECAA872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6945D2" w:rsidRPr="000C4661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322" w:type="dxa"/>
            <w:tcBorders>
              <w:left w:val="nil"/>
            </w:tcBorders>
            <w:vAlign w:val="center"/>
          </w:tcPr>
          <w:p w14:paraId="4FAD068A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3BE0AFE7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35C90D9B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7D1BC13B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2E8DE92F" w14:textId="77777777" w:rsidR="000C4661" w:rsidRPr="000C4661" w:rsidRDefault="000C4661" w:rsidP="000C4661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34,967.4</w:t>
            </w:r>
          </w:p>
          <w:p w14:paraId="1AE58FC0" w14:textId="0B123175" w:rsidR="00431F7B" w:rsidRPr="000C4661" w:rsidRDefault="00431F7B" w:rsidP="00431F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21,102.8</w:t>
            </w:r>
          </w:p>
          <w:p w14:paraId="6E8CC1E5" w14:textId="77777777" w:rsidR="00431F7B" w:rsidRPr="000C4661" w:rsidRDefault="00431F7B" w:rsidP="00431F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2,804.0</w:t>
            </w:r>
          </w:p>
          <w:p w14:paraId="0BB1BAF2" w14:textId="326DA2D3" w:rsidR="006945D2" w:rsidRPr="000C4661" w:rsidRDefault="006945D2" w:rsidP="00431F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0</w:t>
            </w:r>
          </w:p>
          <w:p w14:paraId="3C5D8B43" w14:textId="77777777" w:rsidR="006945D2" w:rsidRPr="000C4661" w:rsidRDefault="006945D2" w:rsidP="00F0471C">
            <w:pPr>
              <w:pStyle w:val="a3"/>
              <w:framePr w:hSpace="180" w:wrap="auto" w:vAnchor="text" w:hAnchor="text" w:y="1"/>
              <w:tabs>
                <w:tab w:val="clear" w:pos="540"/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AU" w:eastAsia="ru-RU"/>
              </w:rPr>
            </w:pPr>
          </w:p>
        </w:tc>
      </w:tr>
      <w:tr w:rsidR="000C4661" w:rsidRPr="000C4661" w14:paraId="3BE71A3D" w14:textId="77777777" w:rsidTr="00C87248">
        <w:trPr>
          <w:trHeight w:val="127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3097A9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6945D2" w:rsidRPr="000C4661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5736DFC5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6945D2" w:rsidRPr="000C4661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6F337D4D" w14:textId="77777777" w:rsidR="006945D2" w:rsidRPr="000C4661" w:rsidRDefault="00DA27D4" w:rsidP="00A11230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6945D2" w:rsidRPr="000C4661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322" w:type="dxa"/>
            <w:tcBorders>
              <w:left w:val="nil"/>
            </w:tcBorders>
            <w:vAlign w:val="center"/>
          </w:tcPr>
          <w:p w14:paraId="255AF307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2D2A175B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42CEC04C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53B0C5D" w14:textId="77777777" w:rsidR="00431F7B" w:rsidRPr="000C4661" w:rsidRDefault="00431F7B" w:rsidP="00431F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99,647.2</w:t>
            </w:r>
          </w:p>
          <w:p w14:paraId="56A37898" w14:textId="77777777" w:rsidR="00431F7B" w:rsidRPr="000C4661" w:rsidRDefault="00431F7B" w:rsidP="00431F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32,459.0</w:t>
            </w:r>
          </w:p>
          <w:p w14:paraId="2C31F7E2" w14:textId="77777777" w:rsidR="00431F7B" w:rsidRPr="000C4661" w:rsidRDefault="00431F7B" w:rsidP="00431F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17,828.8</w:t>
            </w:r>
          </w:p>
          <w:p w14:paraId="688E7338" w14:textId="648D43BB" w:rsidR="006945D2" w:rsidRPr="000C4661" w:rsidRDefault="006945D2" w:rsidP="00200383">
            <w:pPr>
              <w:spacing w:line="276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</w:p>
        </w:tc>
      </w:tr>
      <w:tr w:rsidR="000C4661" w:rsidRPr="000C4661" w14:paraId="241CF280" w14:textId="77777777" w:rsidTr="00F0471C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BE66968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654990" w:rsidRPr="000C4661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41668D0E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6945D2" w:rsidRPr="000C4661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163E1680" w14:textId="77777777" w:rsidR="006945D2" w:rsidRPr="000C4661" w:rsidRDefault="00DA27D4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6945D2" w:rsidRPr="000C4661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322" w:type="dxa"/>
            <w:tcBorders>
              <w:left w:val="nil"/>
            </w:tcBorders>
            <w:vAlign w:val="center"/>
          </w:tcPr>
          <w:p w14:paraId="66F1D9C1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673BB639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78CAA53C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5A3F2F46" w14:textId="77777777" w:rsidR="00431F7B" w:rsidRPr="000C4661" w:rsidRDefault="00431F7B" w:rsidP="00431F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171,271.0</w:t>
            </w:r>
          </w:p>
          <w:p w14:paraId="4303EC3F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AU" w:eastAsia="ru-RU"/>
              </w:rPr>
            </w:pPr>
            <w:r w:rsidRPr="000C4661">
              <w:rPr>
                <w:rFonts w:ascii="GHEA Grapalat" w:hAnsi="GHEA Grapalat"/>
                <w:sz w:val="22"/>
                <w:szCs w:val="22"/>
                <w:lang w:val="en-AU" w:eastAsia="ru-RU"/>
              </w:rPr>
              <w:t>0</w:t>
            </w:r>
          </w:p>
          <w:p w14:paraId="71FFD212" w14:textId="77777777" w:rsidR="00431F7B" w:rsidRPr="000C4661" w:rsidRDefault="00431F7B" w:rsidP="00431F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153,643.0</w:t>
            </w:r>
          </w:p>
          <w:p w14:paraId="5ADB24BB" w14:textId="77777777" w:rsidR="006945D2" w:rsidRPr="000C4661" w:rsidRDefault="006945D2" w:rsidP="00F0471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4661" w:rsidRPr="000C4661" w14:paraId="36FB79C5" w14:textId="77777777" w:rsidTr="00F0471C">
        <w:trPr>
          <w:trHeight w:val="895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58FE6CE" w14:textId="77777777" w:rsidR="006945D2" w:rsidRPr="000C4661" w:rsidRDefault="00654990" w:rsidP="00654990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9</w:t>
            </w:r>
            <w:r w:rsidR="006945D2" w:rsidRPr="000C466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322" w:type="dxa"/>
            <w:tcBorders>
              <w:left w:val="nil"/>
            </w:tcBorders>
            <w:vAlign w:val="center"/>
          </w:tcPr>
          <w:p w14:paraId="7C961931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0C466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0C4661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2410" w:type="dxa"/>
            <w:tcBorders>
              <w:right w:val="single" w:sz="18" w:space="0" w:color="auto"/>
            </w:tcBorders>
          </w:tcPr>
          <w:p w14:paraId="1F5E241E" w14:textId="77777777" w:rsidR="00431F7B" w:rsidRPr="000C4661" w:rsidRDefault="00431F7B" w:rsidP="00431F7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0C4661">
              <w:rPr>
                <w:rFonts w:ascii="GHEA Grapalat" w:hAnsi="GHEA Grapalat"/>
                <w:sz w:val="22"/>
                <w:szCs w:val="22"/>
              </w:rPr>
              <w:t>753,216.5</w:t>
            </w:r>
          </w:p>
          <w:p w14:paraId="3D1DB026" w14:textId="77777777" w:rsidR="006945D2" w:rsidRPr="000C4661" w:rsidRDefault="006945D2" w:rsidP="00F0471C">
            <w:pPr>
              <w:pStyle w:val="a3"/>
              <w:tabs>
                <w:tab w:val="clear" w:pos="540"/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AU" w:eastAsia="ru-RU"/>
              </w:rPr>
            </w:pPr>
          </w:p>
        </w:tc>
      </w:tr>
    </w:tbl>
    <w:p w14:paraId="687B5DD8" w14:textId="77777777" w:rsidR="006945D2" w:rsidRPr="00200383" w:rsidRDefault="006945D2" w:rsidP="006945D2">
      <w:pPr>
        <w:pStyle w:val="a3"/>
        <w:rPr>
          <w:rFonts w:ascii="GHEA Grapalat" w:hAnsi="GHEA Grapalat"/>
          <w:sz w:val="22"/>
          <w:szCs w:val="22"/>
        </w:rPr>
      </w:pPr>
      <w:r w:rsidRPr="00200383">
        <w:rPr>
          <w:rFonts w:ascii="GHEA Grapalat" w:hAnsi="GHEA Grapalat"/>
          <w:sz w:val="22"/>
          <w:szCs w:val="22"/>
        </w:rPr>
        <w:t xml:space="preserve"> </w:t>
      </w:r>
    </w:p>
    <w:p w14:paraId="5FCC1B28" w14:textId="44C51916" w:rsidR="00200383" w:rsidRPr="000C4661" w:rsidRDefault="00396A0F" w:rsidP="00C87248">
      <w:pPr>
        <w:spacing w:line="360" w:lineRule="auto"/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C4661">
        <w:rPr>
          <w:rFonts w:ascii="GHEA Grapalat" w:hAnsi="GHEA Grapalat"/>
          <w:sz w:val="22"/>
          <w:szCs w:val="22"/>
          <w:lang w:val="hy-AM"/>
        </w:rPr>
        <w:t>2024թ</w:t>
      </w:r>
      <w:r w:rsidR="007E4554" w:rsidRPr="000C4661">
        <w:rPr>
          <w:rFonts w:ascii="GHEA Grapalat" w:hAnsi="GHEA Grapalat" w:cs="Sylfaen"/>
          <w:sz w:val="22"/>
          <w:szCs w:val="22"/>
          <w:lang w:val="hy-AM"/>
        </w:rPr>
        <w:t>.-ի տարեկան տվյալներով</w:t>
      </w:r>
      <w:r w:rsidR="00C55BA5" w:rsidRPr="000C46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33163" w:rsidRPr="000C4661">
        <w:rPr>
          <w:rFonts w:ascii="GHEA Grapalat" w:hAnsi="GHEA Grapalat" w:cs="Sylfaen"/>
          <w:sz w:val="22"/>
          <w:szCs w:val="22"/>
          <w:lang w:val="hy-AM"/>
        </w:rPr>
        <w:t>«Եղեգնաձորի պոլիկլինիկա» և «Վայքի պոլիկլինիկա» ՓԲԸ</w:t>
      </w:r>
      <w:r w:rsidR="00733163" w:rsidRPr="000C4661">
        <w:rPr>
          <w:rFonts w:ascii="GHEA Grapalat" w:hAnsi="GHEA Grapalat"/>
          <w:sz w:val="22"/>
          <w:szCs w:val="22"/>
          <w:lang w:val="hy-AM"/>
        </w:rPr>
        <w:t>–ներն, ինչպես նախորդ տարի</w:t>
      </w:r>
      <w:r w:rsidR="00733163" w:rsidRPr="000C4661">
        <w:rPr>
          <w:rFonts w:ascii="GHEA Grapalat" w:hAnsi="GHEA Grapalat" w:cs="Sylfaen"/>
          <w:sz w:val="22"/>
          <w:szCs w:val="22"/>
          <w:lang w:val="hy-AM"/>
        </w:rPr>
        <w:t xml:space="preserve"> դարձյալ աշխատել </w:t>
      </w:r>
      <w:r w:rsidR="00C55BA5" w:rsidRPr="000C4661">
        <w:rPr>
          <w:rFonts w:ascii="GHEA Grapalat" w:hAnsi="GHEA Grapalat" w:cs="Sylfaen"/>
          <w:sz w:val="22"/>
          <w:szCs w:val="22"/>
          <w:lang w:val="hy-AM"/>
        </w:rPr>
        <w:t xml:space="preserve">են շահույթով, </w:t>
      </w:r>
      <w:r w:rsidR="00594F54" w:rsidRPr="000C4661">
        <w:rPr>
          <w:rFonts w:ascii="GHEA Grapalat" w:hAnsi="GHEA Grapalat" w:cs="Sylfaen"/>
          <w:sz w:val="22"/>
          <w:szCs w:val="22"/>
          <w:lang w:val="hy-AM"/>
        </w:rPr>
        <w:t xml:space="preserve">և ձևավորել են համապատասխանաբար՝ </w:t>
      </w:r>
      <w:r w:rsidR="00733163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>110</w:t>
      </w:r>
      <w:r w:rsidR="00594F54" w:rsidRPr="00C87248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594F54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0 </w:t>
      </w:r>
      <w:r w:rsidR="00594F54" w:rsidRPr="00C87248">
        <w:rPr>
          <w:rFonts w:ascii="GHEA Grapalat" w:hAnsi="GHEA Grapalat" w:cs="GHEA Grapalat"/>
          <w:b/>
          <w:bCs/>
          <w:sz w:val="22"/>
          <w:szCs w:val="22"/>
          <w:lang w:val="hy-AM"/>
        </w:rPr>
        <w:t>հազ</w:t>
      </w:r>
      <w:r w:rsidR="00594F54" w:rsidRPr="00C87248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594F54" w:rsidRPr="00C87248">
        <w:rPr>
          <w:rFonts w:ascii="GHEA Grapalat" w:hAnsi="GHEA Grapalat" w:cs="GHEA Grapalat"/>
          <w:b/>
          <w:bCs/>
          <w:sz w:val="22"/>
          <w:szCs w:val="22"/>
          <w:lang w:val="hy-AM"/>
        </w:rPr>
        <w:t>դրամ</w:t>
      </w:r>
      <w:r w:rsidR="00594F54" w:rsidRPr="000C46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94F54" w:rsidRPr="000C4661">
        <w:rPr>
          <w:rFonts w:ascii="GHEA Grapalat" w:hAnsi="GHEA Grapalat" w:cs="GHEA Grapalat"/>
          <w:sz w:val="22"/>
          <w:szCs w:val="22"/>
          <w:lang w:val="hy-AM"/>
        </w:rPr>
        <w:t>և</w:t>
      </w:r>
      <w:r w:rsidR="00594F54" w:rsidRPr="000C46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33163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>1</w:t>
      </w:r>
      <w:r w:rsidR="00594F54" w:rsidRPr="00C87248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733163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>502</w:t>
      </w:r>
      <w:r w:rsidR="00594F54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>,</w:t>
      </w:r>
      <w:r w:rsidR="00733163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>3</w:t>
      </w:r>
      <w:r w:rsidR="00594F54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հազ</w:t>
      </w:r>
      <w:r w:rsidR="00594F54" w:rsidRPr="00C87248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594F54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594F54" w:rsidRPr="00C87248">
        <w:rPr>
          <w:rFonts w:ascii="GHEA Grapalat" w:hAnsi="GHEA Grapalat" w:cs="GHEA Grapalat"/>
          <w:b/>
          <w:bCs/>
          <w:sz w:val="22"/>
          <w:szCs w:val="22"/>
          <w:lang w:val="hy-AM"/>
        </w:rPr>
        <w:t>դրամ</w:t>
      </w:r>
      <w:r w:rsidR="00594F54" w:rsidRPr="000C46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94F54" w:rsidRPr="000C4661">
        <w:rPr>
          <w:rFonts w:ascii="GHEA Grapalat" w:hAnsi="GHEA Grapalat" w:cs="GHEA Grapalat"/>
          <w:sz w:val="22"/>
          <w:szCs w:val="22"/>
          <w:lang w:val="hy-AM"/>
        </w:rPr>
        <w:t>զուտ</w:t>
      </w:r>
      <w:r w:rsidR="00594F54" w:rsidRPr="000C46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94F54" w:rsidRPr="000C4661">
        <w:rPr>
          <w:rFonts w:ascii="GHEA Grapalat" w:hAnsi="GHEA Grapalat" w:cs="GHEA Grapalat"/>
          <w:sz w:val="22"/>
          <w:szCs w:val="22"/>
          <w:lang w:val="hy-AM"/>
        </w:rPr>
        <w:t>շահույթ</w:t>
      </w:r>
      <w:r w:rsidR="00733163" w:rsidRPr="000C4661">
        <w:rPr>
          <w:rFonts w:ascii="GHEA Grapalat" w:hAnsi="GHEA Grapalat" w:cs="Sylfaen"/>
          <w:sz w:val="22"/>
          <w:szCs w:val="22"/>
          <w:lang w:val="hy-AM"/>
        </w:rPr>
        <w:t>,</w:t>
      </w:r>
      <w:r w:rsidR="007E4554" w:rsidRPr="000C4661">
        <w:rPr>
          <w:rFonts w:ascii="GHEA Grapalat" w:hAnsi="GHEA Grapalat" w:cs="Sylfaen"/>
          <w:sz w:val="22"/>
          <w:szCs w:val="22"/>
          <w:lang w:val="hy-AM"/>
        </w:rPr>
        <w:t xml:space="preserve"> ընդ որում ն</w:t>
      </w:r>
      <w:r w:rsidR="00200383" w:rsidRPr="000C4661">
        <w:rPr>
          <w:rFonts w:ascii="GHEA Grapalat" w:hAnsi="GHEA Grapalat" w:cs="Sylfaen"/>
          <w:sz w:val="22"/>
          <w:szCs w:val="22"/>
          <w:lang w:val="hy-AM"/>
        </w:rPr>
        <w:t xml:space="preserve">ախորդ տարվա համեմատ Կազմակերպությունների մոտ </w:t>
      </w:r>
      <w:r w:rsidR="00733163" w:rsidRPr="000C4661">
        <w:rPr>
          <w:rFonts w:ascii="GHEA Grapalat" w:hAnsi="GHEA Grapalat" w:cs="Sylfaen"/>
          <w:sz w:val="22"/>
          <w:szCs w:val="22"/>
          <w:lang w:val="hy-AM"/>
        </w:rPr>
        <w:t xml:space="preserve">նկատվել է որոշակի </w:t>
      </w:r>
      <w:r w:rsidR="00200383" w:rsidRPr="000C4661">
        <w:rPr>
          <w:rFonts w:ascii="GHEA Grapalat" w:hAnsi="GHEA Grapalat" w:cs="Sylfaen"/>
          <w:sz w:val="22"/>
          <w:szCs w:val="22"/>
          <w:lang w:val="hy-AM"/>
        </w:rPr>
        <w:t xml:space="preserve">ֆինանսատնտեսական վիճակի </w:t>
      </w:r>
      <w:r w:rsidR="00733163" w:rsidRPr="000C4661">
        <w:rPr>
          <w:rFonts w:ascii="GHEA Grapalat" w:hAnsi="GHEA Grapalat" w:cs="Sylfaen"/>
          <w:sz w:val="22"/>
          <w:szCs w:val="22"/>
          <w:lang w:val="hy-AM"/>
        </w:rPr>
        <w:t>բարելավում</w:t>
      </w:r>
      <w:r w:rsidR="00200383" w:rsidRPr="000C4661">
        <w:rPr>
          <w:rFonts w:ascii="GHEA Grapalat" w:hAnsi="GHEA Grapalat" w:cs="Sylfaen"/>
          <w:sz w:val="22"/>
          <w:szCs w:val="22"/>
          <w:lang w:val="hy-AM"/>
        </w:rPr>
        <w:t>։</w:t>
      </w:r>
    </w:p>
    <w:p w14:paraId="50241019" w14:textId="758A09C1" w:rsidR="006945D2" w:rsidRPr="000C4661" w:rsidRDefault="00EC518C" w:rsidP="00C87248">
      <w:pPr>
        <w:pStyle w:val="a3"/>
        <w:tabs>
          <w:tab w:val="clear" w:pos="540"/>
          <w:tab w:val="left" w:pos="284"/>
        </w:tabs>
        <w:ind w:firstLine="540"/>
        <w:rPr>
          <w:rFonts w:ascii="GHEA Grapalat" w:hAnsi="GHEA Grapalat"/>
          <w:sz w:val="22"/>
          <w:szCs w:val="22"/>
          <w:lang w:val="hy-AM"/>
        </w:rPr>
      </w:pPr>
      <w:r w:rsidRPr="000C4661">
        <w:rPr>
          <w:rFonts w:ascii="GHEA Grapalat" w:hAnsi="GHEA Grapalat" w:cs="Sylfaen"/>
          <w:sz w:val="22"/>
          <w:szCs w:val="22"/>
          <w:lang w:val="hy-AM"/>
        </w:rPr>
        <w:t>4.</w:t>
      </w:r>
      <w:r w:rsidR="006945D2" w:rsidRPr="000C466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33163" w:rsidRPr="000C4661">
        <w:rPr>
          <w:rFonts w:ascii="GHEA Grapalat" w:hAnsi="GHEA Grapalat" w:cs="Sylfaen"/>
          <w:sz w:val="22"/>
          <w:szCs w:val="22"/>
          <w:lang w:val="hy-AM"/>
        </w:rPr>
        <w:t>«Եղեգնաձորի պոլիկլինիկա» և «Վայքի պոլիկլինիկա» ՓԲԸ</w:t>
      </w:r>
      <w:r w:rsidR="00733163" w:rsidRPr="000C4661">
        <w:rPr>
          <w:rFonts w:ascii="GHEA Grapalat" w:hAnsi="GHEA Grapalat"/>
          <w:sz w:val="22"/>
          <w:szCs w:val="22"/>
          <w:lang w:val="hy-AM"/>
        </w:rPr>
        <w:t>–ներ</w:t>
      </w:r>
      <w:r w:rsidR="008C2D6A" w:rsidRPr="000C4661">
        <w:rPr>
          <w:rFonts w:ascii="GHEA Grapalat" w:hAnsi="GHEA Grapalat"/>
          <w:sz w:val="22"/>
          <w:szCs w:val="22"/>
          <w:lang w:val="hy-AM"/>
        </w:rPr>
        <w:t>ի</w:t>
      </w:r>
      <w:r w:rsidR="00733163" w:rsidRPr="000C4661">
        <w:rPr>
          <w:rFonts w:ascii="GHEA Grapalat" w:hAnsi="GHEA Grapalat"/>
          <w:sz w:val="22"/>
          <w:szCs w:val="22"/>
          <w:lang w:val="hy-AM"/>
        </w:rPr>
        <w:t xml:space="preserve"> </w:t>
      </w:r>
      <w:r w:rsidR="006945D2" w:rsidRPr="000C4661">
        <w:rPr>
          <w:rFonts w:ascii="GHEA Grapalat" w:hAnsi="GHEA Grapalat"/>
          <w:sz w:val="22"/>
          <w:szCs w:val="22"/>
          <w:lang w:val="hy-AM"/>
        </w:rPr>
        <w:t>եկամուտներն ամբողջությամբ ձևավորվել են հիմնական գործունեությունից։</w:t>
      </w:r>
    </w:p>
    <w:p w14:paraId="03C0242A" w14:textId="1BEB4187" w:rsidR="008C2D6A" w:rsidRPr="008242E4" w:rsidRDefault="00EC518C" w:rsidP="00C87248">
      <w:pPr>
        <w:spacing w:line="360" w:lineRule="auto"/>
        <w:ind w:firstLine="54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0C4661">
        <w:rPr>
          <w:rFonts w:ascii="GHEA Grapalat" w:hAnsi="GHEA Grapalat"/>
          <w:sz w:val="22"/>
          <w:szCs w:val="22"/>
          <w:lang w:val="hy-AM" w:eastAsia="en-US"/>
        </w:rPr>
        <w:t>5</w:t>
      </w:r>
      <w:r w:rsidRPr="000C4661">
        <w:rPr>
          <w:rFonts w:ascii="MS Mincho" w:eastAsia="MS Mincho" w:hAnsi="MS Mincho" w:cs="MS Mincho" w:hint="eastAsia"/>
          <w:sz w:val="22"/>
          <w:szCs w:val="22"/>
          <w:lang w:val="hy-AM" w:eastAsia="en-US"/>
        </w:rPr>
        <w:t>․</w:t>
      </w:r>
      <w:r w:rsidRPr="000C4661">
        <w:rPr>
          <w:rFonts w:ascii="GHEA Grapalat" w:hAnsi="GHEA Grapalat"/>
          <w:sz w:val="22"/>
          <w:szCs w:val="22"/>
          <w:lang w:val="hy-AM" w:eastAsia="en-US"/>
        </w:rPr>
        <w:t xml:space="preserve">Ըստ ներկայացված տեղեկատվության՝ </w:t>
      </w:r>
      <w:r w:rsidR="008C2D6A" w:rsidRPr="000C4661">
        <w:rPr>
          <w:rFonts w:ascii="GHEA Grapalat" w:hAnsi="GHEA Grapalat" w:cs="Sylfaen"/>
          <w:sz w:val="22"/>
          <w:szCs w:val="22"/>
          <w:lang w:val="hy-AM"/>
        </w:rPr>
        <w:t>«Վայքի պոլիկլինիկա» ՓԲԸ</w:t>
      </w:r>
      <w:r w:rsidR="008C2D6A" w:rsidRPr="000C4661">
        <w:rPr>
          <w:rFonts w:ascii="GHEA Grapalat" w:hAnsi="GHEA Grapalat"/>
          <w:sz w:val="22"/>
          <w:szCs w:val="22"/>
          <w:lang w:val="hy-AM"/>
        </w:rPr>
        <w:t xml:space="preserve">–ի </w:t>
      </w:r>
      <w:r w:rsidRPr="000C4661">
        <w:rPr>
          <w:rFonts w:ascii="GHEA Grapalat" w:hAnsi="GHEA Grapalat"/>
          <w:sz w:val="22"/>
          <w:szCs w:val="22"/>
          <w:lang w:val="hy-AM" w:eastAsia="en-US"/>
        </w:rPr>
        <w:t xml:space="preserve">կողմից զբաղեցրած շենք, շինությունների ընդհանուր մակերեսը կազմել է </w:t>
      </w:r>
      <w:r w:rsidR="008C2D6A" w:rsidRPr="008242E4">
        <w:rPr>
          <w:rFonts w:ascii="GHEA Grapalat" w:hAnsi="GHEA Grapalat"/>
          <w:sz w:val="22"/>
          <w:szCs w:val="22"/>
          <w:lang w:val="hy-AM" w:eastAsia="en-US"/>
        </w:rPr>
        <w:t>9808</w:t>
      </w:r>
      <w:r w:rsidR="007E4554" w:rsidRPr="008242E4">
        <w:rPr>
          <w:rFonts w:ascii="GHEA Grapalat" w:eastAsia="MS Mincho" w:hAnsi="GHEA Grapalat" w:cs="MS Mincho"/>
          <w:sz w:val="22"/>
          <w:szCs w:val="22"/>
          <w:lang w:val="hy-AM" w:eastAsia="en-US"/>
        </w:rPr>
        <w:t>,</w:t>
      </w:r>
      <w:r w:rsidR="008C2D6A" w:rsidRPr="008242E4">
        <w:rPr>
          <w:rFonts w:ascii="GHEA Grapalat" w:hAnsi="GHEA Grapalat"/>
          <w:sz w:val="22"/>
          <w:szCs w:val="22"/>
          <w:lang w:val="hy-AM" w:eastAsia="en-US"/>
        </w:rPr>
        <w:t>4</w:t>
      </w:r>
      <w:r w:rsidR="00A712F0" w:rsidRPr="008242E4">
        <w:rPr>
          <w:rFonts w:ascii="GHEA Grapalat" w:hAnsi="GHEA Grapalat"/>
          <w:sz w:val="22"/>
          <w:szCs w:val="22"/>
          <w:lang w:val="hy-AM" w:eastAsia="en-US"/>
        </w:rPr>
        <w:t xml:space="preserve"> քմ, այդ թվում </w:t>
      </w:r>
      <w:r w:rsidR="008C2D6A" w:rsidRPr="008242E4">
        <w:rPr>
          <w:rFonts w:ascii="GHEA Grapalat" w:hAnsi="GHEA Grapalat"/>
          <w:sz w:val="22"/>
          <w:szCs w:val="22"/>
          <w:lang w:val="hy-AM" w:eastAsia="en-US"/>
        </w:rPr>
        <w:t xml:space="preserve">չօգտագործվող և </w:t>
      </w:r>
      <w:r w:rsidR="00A712F0" w:rsidRPr="008242E4">
        <w:rPr>
          <w:rFonts w:ascii="GHEA Grapalat" w:hAnsi="GHEA Grapalat"/>
          <w:sz w:val="22"/>
          <w:szCs w:val="22"/>
          <w:lang w:val="hy-AM" w:eastAsia="en-US"/>
        </w:rPr>
        <w:t>վարձակալության</w:t>
      </w:r>
      <w:r w:rsidRPr="008242E4">
        <w:rPr>
          <w:rFonts w:ascii="GHEA Grapalat" w:hAnsi="GHEA Grapalat"/>
          <w:sz w:val="22"/>
          <w:szCs w:val="22"/>
          <w:lang w:val="hy-AM" w:eastAsia="en-US"/>
        </w:rPr>
        <w:t xml:space="preserve"> տրված տարածքներ</w:t>
      </w:r>
      <w:r w:rsidR="008C2D6A" w:rsidRPr="008242E4">
        <w:rPr>
          <w:rFonts w:ascii="GHEA Grapalat" w:hAnsi="GHEA Grapalat"/>
          <w:sz w:val="22"/>
          <w:szCs w:val="22"/>
          <w:lang w:val="hy-AM" w:eastAsia="en-US"/>
        </w:rPr>
        <w:t xml:space="preserve"> առկա չէ, իսկ </w:t>
      </w:r>
      <w:r w:rsidR="008C2D6A" w:rsidRPr="008242E4">
        <w:rPr>
          <w:rFonts w:ascii="GHEA Grapalat" w:hAnsi="GHEA Grapalat" w:cs="Sylfaen"/>
          <w:sz w:val="22"/>
          <w:szCs w:val="22"/>
          <w:lang w:val="hy-AM"/>
        </w:rPr>
        <w:t>«Եղեգնաձորի պոլիկլինիկա» ՓԲԸ</w:t>
      </w:r>
      <w:r w:rsidR="008C2D6A" w:rsidRPr="008242E4">
        <w:rPr>
          <w:rFonts w:ascii="GHEA Grapalat" w:hAnsi="GHEA Grapalat"/>
          <w:sz w:val="22"/>
          <w:szCs w:val="22"/>
          <w:lang w:val="hy-AM"/>
        </w:rPr>
        <w:t xml:space="preserve">–ի </w:t>
      </w:r>
      <w:r w:rsidR="008C2D6A" w:rsidRPr="008242E4">
        <w:rPr>
          <w:rFonts w:ascii="GHEA Grapalat" w:hAnsi="GHEA Grapalat"/>
          <w:sz w:val="22"/>
          <w:szCs w:val="22"/>
          <w:lang w:val="hy-AM" w:eastAsia="en-US"/>
        </w:rPr>
        <w:t>կողմից զբաղեցրած շենք, շինությունների ընդհանուր մակերեսը կազմել է 5357</w:t>
      </w:r>
      <w:r w:rsidR="008C2D6A" w:rsidRPr="008242E4">
        <w:rPr>
          <w:rFonts w:ascii="GHEA Grapalat" w:eastAsia="MS Mincho" w:hAnsi="GHEA Grapalat" w:cs="MS Mincho"/>
          <w:sz w:val="22"/>
          <w:szCs w:val="22"/>
          <w:lang w:val="hy-AM" w:eastAsia="en-US"/>
        </w:rPr>
        <w:t>,</w:t>
      </w:r>
      <w:r w:rsidR="008C2D6A" w:rsidRPr="008242E4">
        <w:rPr>
          <w:rFonts w:ascii="GHEA Grapalat" w:hAnsi="GHEA Grapalat"/>
          <w:sz w:val="22"/>
          <w:szCs w:val="22"/>
          <w:lang w:val="hy-AM" w:eastAsia="en-US"/>
        </w:rPr>
        <w:t xml:space="preserve">4 քմ, այդ թվում չօգտագործվող </w:t>
      </w:r>
      <w:r w:rsidR="008C2D6A" w:rsidRPr="008242E4">
        <w:rPr>
          <w:rFonts w:ascii="GHEA Grapalat" w:hAnsi="GHEA Grapalat"/>
          <w:sz w:val="22"/>
          <w:szCs w:val="22"/>
          <w:lang w:val="hy-AM" w:eastAsia="en-US"/>
        </w:rPr>
        <w:lastRenderedPageBreak/>
        <w:t>տարածքների մակերեսը կազմել է 2695</w:t>
      </w:r>
      <w:r w:rsidR="008C2D6A" w:rsidRPr="008242E4">
        <w:rPr>
          <w:rFonts w:ascii="MS Mincho" w:eastAsia="MS Mincho" w:hAnsi="MS Mincho" w:cs="MS Mincho" w:hint="eastAsia"/>
          <w:sz w:val="22"/>
          <w:szCs w:val="22"/>
          <w:lang w:val="hy-AM" w:eastAsia="en-US"/>
        </w:rPr>
        <w:t>․</w:t>
      </w:r>
      <w:r w:rsidR="008C2D6A" w:rsidRPr="008242E4">
        <w:rPr>
          <w:rFonts w:ascii="GHEA Grapalat" w:eastAsia="MS Mincho" w:hAnsi="GHEA Grapalat" w:cs="MS Mincho"/>
          <w:sz w:val="22"/>
          <w:szCs w:val="22"/>
          <w:lang w:val="hy-AM" w:eastAsia="en-US"/>
        </w:rPr>
        <w:t>9 քմ, իսկ</w:t>
      </w:r>
      <w:r w:rsidR="008C2D6A" w:rsidRPr="008242E4">
        <w:rPr>
          <w:rFonts w:ascii="GHEA Grapalat" w:hAnsi="GHEA Grapalat"/>
          <w:sz w:val="22"/>
          <w:szCs w:val="22"/>
          <w:lang w:val="hy-AM" w:eastAsia="en-US"/>
        </w:rPr>
        <w:t xml:space="preserve"> վարձակալության տրված տարածքների մակերեսը  կազմել է 233,1 քմ</w:t>
      </w:r>
      <w:r w:rsidR="008C2D6A" w:rsidRPr="008242E4">
        <w:rPr>
          <w:rFonts w:ascii="GHEA Grapalat" w:hAnsi="GHEA Grapalat" w:cs="Sylfaen"/>
          <w:sz w:val="22"/>
          <w:szCs w:val="22"/>
          <w:lang w:val="hy-AM"/>
        </w:rPr>
        <w:t xml:space="preserve">։ </w:t>
      </w:r>
    </w:p>
    <w:p w14:paraId="20B3B45C" w14:textId="77777777" w:rsidR="00AF63E4" w:rsidRPr="000D16F3" w:rsidRDefault="00AF63E4" w:rsidP="00ED049D">
      <w:pPr>
        <w:pStyle w:val="a3"/>
        <w:tabs>
          <w:tab w:val="clear" w:pos="540"/>
        </w:tabs>
        <w:rPr>
          <w:rFonts w:ascii="GHEA Grapalat" w:hAnsi="GHEA Grapalat"/>
          <w:b/>
          <w:color w:val="FF0000"/>
          <w:sz w:val="22"/>
          <w:szCs w:val="22"/>
          <w:lang w:val="hy-AM"/>
        </w:rPr>
      </w:pPr>
    </w:p>
    <w:p w14:paraId="291AEF5C" w14:textId="24595AC3" w:rsidR="00E1552F" w:rsidRDefault="00E1552F" w:rsidP="00E1552F">
      <w:pPr>
        <w:pStyle w:val="a3"/>
        <w:tabs>
          <w:tab w:val="clear" w:pos="540"/>
        </w:tabs>
        <w:ind w:left="360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ED049D">
        <w:rPr>
          <w:rFonts w:ascii="GHEA Grapalat" w:hAnsi="GHEA Grapalat"/>
          <w:b/>
          <w:sz w:val="22"/>
          <w:szCs w:val="22"/>
          <w:lang w:val="hy-AM"/>
        </w:rPr>
        <w:t>2</w:t>
      </w:r>
      <w:r w:rsidR="000D6EC6" w:rsidRPr="00ED049D">
        <w:rPr>
          <w:rFonts w:ascii="GHEA Grapalat" w:hAnsi="GHEA Grapalat"/>
          <w:b/>
          <w:sz w:val="22"/>
          <w:szCs w:val="22"/>
          <w:lang w:val="hy-AM"/>
        </w:rPr>
        <w:t>1</w:t>
      </w:r>
      <w:r w:rsidRPr="00ED049D">
        <w:rPr>
          <w:rFonts w:ascii="GHEA Grapalat" w:hAnsi="GHEA Grapalat"/>
          <w:b/>
          <w:sz w:val="22"/>
          <w:szCs w:val="22"/>
          <w:lang w:val="hy-AM"/>
        </w:rPr>
        <w:t>.</w:t>
      </w:r>
      <w:r w:rsidRPr="00ED049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ED049D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 ՏԱՎՈՒՇԻ  ՄԱՐԶՊԵՏԱՐԱՆ</w:t>
      </w:r>
    </w:p>
    <w:p w14:paraId="3987568F" w14:textId="77777777" w:rsidR="008242E4" w:rsidRPr="00ED049D" w:rsidRDefault="008242E4" w:rsidP="00E1552F">
      <w:pPr>
        <w:pStyle w:val="a3"/>
        <w:tabs>
          <w:tab w:val="clear" w:pos="540"/>
        </w:tabs>
        <w:ind w:left="360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</w:p>
    <w:p w14:paraId="278704D0" w14:textId="652070B8" w:rsidR="000D16F3" w:rsidRPr="00ED049D" w:rsidRDefault="00E1552F" w:rsidP="00EE34D9">
      <w:pPr>
        <w:pStyle w:val="a3"/>
        <w:tabs>
          <w:tab w:val="clear" w:pos="540"/>
          <w:tab w:val="left" w:pos="720"/>
        </w:tabs>
        <w:ind w:firstLine="540"/>
        <w:rPr>
          <w:rFonts w:ascii="GHEA Grapalat" w:hAnsi="GHEA Grapalat"/>
          <w:sz w:val="22"/>
          <w:szCs w:val="22"/>
          <w:lang w:val="hy-AM"/>
        </w:rPr>
      </w:pPr>
      <w:r w:rsidRPr="00ED049D">
        <w:rPr>
          <w:rFonts w:ascii="GHEA Grapalat" w:hAnsi="GHEA Grapalat"/>
          <w:sz w:val="22"/>
          <w:szCs w:val="22"/>
          <w:lang w:val="hy-AM"/>
        </w:rPr>
        <w:t>1</w:t>
      </w:r>
      <w:r w:rsidR="00C87248">
        <w:rPr>
          <w:rFonts w:ascii="MS Mincho" w:eastAsia="MS Mincho" w:hAnsi="MS Mincho" w:cs="MS Mincho"/>
          <w:sz w:val="22"/>
          <w:szCs w:val="22"/>
          <w:lang w:val="hy-AM"/>
        </w:rPr>
        <w:t>․</w:t>
      </w:r>
      <w:r w:rsidRPr="00ED049D">
        <w:rPr>
          <w:rFonts w:ascii="GHEA Grapalat" w:hAnsi="GHEA Grapalat"/>
          <w:sz w:val="22"/>
          <w:szCs w:val="22"/>
          <w:lang w:val="hy-AM"/>
        </w:rPr>
        <w:t xml:space="preserve"> </w:t>
      </w:r>
      <w:r w:rsidR="00ED3F92" w:rsidRPr="00ED049D">
        <w:rPr>
          <w:rFonts w:ascii="GHEA Grapalat" w:hAnsi="GHEA Grapalat"/>
          <w:sz w:val="22"/>
          <w:szCs w:val="22"/>
          <w:lang w:val="hy-AM"/>
        </w:rPr>
        <w:t xml:space="preserve">Մարզպետարանի ենթակայությամբ </w:t>
      </w:r>
      <w:r w:rsidR="00396A0F" w:rsidRPr="00ED049D">
        <w:rPr>
          <w:rFonts w:ascii="GHEA Grapalat" w:hAnsi="GHEA Grapalat"/>
          <w:sz w:val="22"/>
          <w:szCs w:val="22"/>
          <w:lang w:val="hy-AM"/>
        </w:rPr>
        <w:t>2024</w:t>
      </w:r>
      <w:r w:rsidRPr="00ED049D">
        <w:rPr>
          <w:rFonts w:ascii="GHEA Grapalat" w:hAnsi="GHEA Grapalat"/>
          <w:sz w:val="22"/>
          <w:szCs w:val="22"/>
          <w:lang w:val="hy-AM"/>
        </w:rPr>
        <w:t xml:space="preserve">թ.-ի տարեկան տվյալներով առկա են 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 xml:space="preserve">1 </w:t>
      </w:r>
      <w:r w:rsidRPr="00ED049D">
        <w:rPr>
          <w:rFonts w:ascii="GHEA Grapalat" w:hAnsi="GHEA Grapalat"/>
          <w:sz w:val="22"/>
          <w:szCs w:val="22"/>
          <w:lang w:val="hy-AM"/>
        </w:rPr>
        <w:t>պետական մասնակցությամբ առևտրային կազմակերպություն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>` «Իջևանի ԱԱՊԿ» ՓԲԸ</w:t>
      </w:r>
      <w:r w:rsidR="009B2289" w:rsidRPr="00ED049D">
        <w:rPr>
          <w:rFonts w:ascii="GHEA Grapalat" w:hAnsi="GHEA Grapalat"/>
          <w:sz w:val="22"/>
          <w:szCs w:val="22"/>
          <w:lang w:val="hy-AM"/>
        </w:rPr>
        <w:t xml:space="preserve">։ Նախորդ տարվա </w:t>
      </w:r>
      <w:r w:rsidR="00C87248">
        <w:rPr>
          <w:rFonts w:ascii="GHEA Grapalat" w:hAnsi="GHEA Grapalat"/>
          <w:sz w:val="22"/>
          <w:szCs w:val="22"/>
          <w:lang w:val="hy-AM"/>
        </w:rPr>
        <w:t>նկատմամբ</w:t>
      </w:r>
      <w:r w:rsidR="009B2289" w:rsidRPr="00ED049D">
        <w:rPr>
          <w:rFonts w:ascii="GHEA Grapalat" w:hAnsi="GHEA Grapalat"/>
          <w:sz w:val="22"/>
          <w:szCs w:val="22"/>
          <w:lang w:val="hy-AM"/>
        </w:rPr>
        <w:t xml:space="preserve"> կազմակերպությունների թիվ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>ը</w:t>
      </w:r>
      <w:r w:rsidR="009B2289" w:rsidRPr="00ED049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>նվազել</w:t>
      </w:r>
      <w:r w:rsidR="009B2289" w:rsidRPr="00ED049D">
        <w:rPr>
          <w:rFonts w:ascii="GHEA Grapalat" w:hAnsi="GHEA Grapalat"/>
          <w:sz w:val="22"/>
          <w:szCs w:val="22"/>
          <w:lang w:val="hy-AM"/>
        </w:rPr>
        <w:t xml:space="preserve"> է 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>3</w:t>
      </w:r>
      <w:r w:rsidR="009B2289" w:rsidRPr="00ED049D">
        <w:rPr>
          <w:rFonts w:ascii="GHEA Grapalat" w:hAnsi="GHEA Grapalat"/>
          <w:sz w:val="22"/>
          <w:szCs w:val="22"/>
          <w:lang w:val="hy-AM"/>
        </w:rPr>
        <w:t>-ով</w:t>
      </w:r>
      <w:r w:rsidR="00C87248">
        <w:rPr>
          <w:rFonts w:ascii="GHEA Grapalat" w:hAnsi="GHEA Grapalat"/>
          <w:sz w:val="22"/>
          <w:szCs w:val="22"/>
          <w:lang w:val="hy-AM"/>
        </w:rPr>
        <w:t>՝</w:t>
      </w:r>
      <w:r w:rsidR="00ED049D" w:rsidRPr="00ED049D">
        <w:rPr>
          <w:rFonts w:ascii="GHEA Grapalat" w:hAnsi="GHEA Grapalat"/>
          <w:sz w:val="22"/>
          <w:szCs w:val="22"/>
          <w:lang w:val="hy-AM"/>
        </w:rPr>
        <w:t xml:space="preserve"> դրանց</w:t>
      </w:r>
      <w:r w:rsidR="009B2289" w:rsidRPr="00ED049D">
        <w:rPr>
          <w:rFonts w:ascii="GHEA Grapalat" w:hAnsi="GHEA Grapalat"/>
          <w:sz w:val="22"/>
          <w:szCs w:val="22"/>
          <w:lang w:val="hy-AM"/>
        </w:rPr>
        <w:t xml:space="preserve"> բաժնետոմսերի կառավարման</w:t>
      </w:r>
      <w:r w:rsidR="00904025" w:rsidRPr="00ED049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>լիազորությունները ՀՀ կառավարության 20</w:t>
      </w:r>
      <w:r w:rsidR="000D16F3" w:rsidRPr="00ED049D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>02</w:t>
      </w:r>
      <w:r w:rsidR="000D16F3" w:rsidRPr="00ED049D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>2025</w:t>
      </w:r>
      <w:r w:rsidR="000D16F3" w:rsidRPr="00ED049D">
        <w:rPr>
          <w:rFonts w:ascii="GHEA Grapalat" w:hAnsi="GHEA Grapalat" w:cs="GHEA Grapalat"/>
          <w:sz w:val="22"/>
          <w:szCs w:val="22"/>
          <w:lang w:val="hy-AM"/>
        </w:rPr>
        <w:t>թ</w:t>
      </w:r>
      <w:r w:rsidR="000D16F3" w:rsidRPr="00ED049D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16F3" w:rsidRPr="00ED049D">
        <w:rPr>
          <w:rFonts w:ascii="GHEA Grapalat" w:hAnsi="GHEA Grapalat" w:cs="GHEA Grapalat"/>
          <w:sz w:val="22"/>
          <w:szCs w:val="22"/>
          <w:lang w:val="hy-AM"/>
        </w:rPr>
        <w:t>թիվ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 xml:space="preserve"> 194-</w:t>
      </w:r>
      <w:r w:rsidR="000D16F3" w:rsidRPr="00ED049D">
        <w:rPr>
          <w:rFonts w:ascii="GHEA Grapalat" w:hAnsi="GHEA Grapalat" w:cs="GHEA Grapalat"/>
          <w:sz w:val="22"/>
          <w:szCs w:val="22"/>
          <w:lang w:val="hy-AM"/>
        </w:rPr>
        <w:t>Ն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16F3" w:rsidRPr="00ED049D">
        <w:rPr>
          <w:rFonts w:ascii="GHEA Grapalat" w:hAnsi="GHEA Grapalat" w:cs="GHEA Grapalat"/>
          <w:sz w:val="22"/>
          <w:szCs w:val="22"/>
          <w:lang w:val="hy-AM"/>
        </w:rPr>
        <w:t>որոշմամբ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16F3" w:rsidRPr="00ED049D">
        <w:rPr>
          <w:rFonts w:ascii="GHEA Grapalat" w:hAnsi="GHEA Grapalat" w:cs="GHEA Grapalat"/>
          <w:sz w:val="22"/>
          <w:szCs w:val="22"/>
          <w:lang w:val="hy-AM"/>
        </w:rPr>
        <w:t>վերապահվել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16F3" w:rsidRPr="00ED049D">
        <w:rPr>
          <w:rFonts w:ascii="GHEA Grapalat" w:hAnsi="GHEA Grapalat" w:cs="GHEA Grapalat"/>
          <w:sz w:val="22"/>
          <w:szCs w:val="22"/>
          <w:lang w:val="hy-AM"/>
        </w:rPr>
        <w:t>են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16F3" w:rsidRPr="00ED049D">
        <w:rPr>
          <w:rFonts w:ascii="GHEA Grapalat" w:hAnsi="GHEA Grapalat" w:cs="GHEA Grapalat"/>
          <w:sz w:val="22"/>
          <w:szCs w:val="22"/>
          <w:lang w:val="hy-AM"/>
        </w:rPr>
        <w:t>ՀՀ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 xml:space="preserve"> </w:t>
      </w:r>
      <w:r w:rsidR="000D16F3" w:rsidRPr="00ED049D">
        <w:rPr>
          <w:rFonts w:ascii="GHEA Grapalat" w:hAnsi="GHEA Grapalat" w:cs="GHEA Grapalat"/>
          <w:sz w:val="22"/>
          <w:szCs w:val="22"/>
          <w:lang w:val="hy-AM"/>
        </w:rPr>
        <w:t>առողջա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>պահության նախարարությանը։</w:t>
      </w:r>
    </w:p>
    <w:p w14:paraId="4581C73A" w14:textId="28911EB5" w:rsidR="00E1552F" w:rsidRPr="00ED049D" w:rsidRDefault="00E1552F" w:rsidP="00EE34D9">
      <w:pPr>
        <w:pStyle w:val="a9"/>
        <w:tabs>
          <w:tab w:val="left" w:pos="720"/>
        </w:tabs>
        <w:spacing w:line="360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ED049D">
        <w:rPr>
          <w:rFonts w:ascii="GHEA Grapalat" w:hAnsi="GHEA Grapalat"/>
          <w:sz w:val="22"/>
          <w:szCs w:val="22"/>
          <w:lang w:val="hy-AM"/>
        </w:rPr>
        <w:t>2</w:t>
      </w:r>
      <w:r w:rsidR="00C87248">
        <w:rPr>
          <w:rFonts w:ascii="MS Mincho" w:eastAsia="MS Mincho" w:hAnsi="MS Mincho" w:cs="MS Mincho"/>
          <w:sz w:val="22"/>
          <w:szCs w:val="22"/>
          <w:lang w:val="hy-AM"/>
        </w:rPr>
        <w:t>․</w:t>
      </w:r>
      <w:r w:rsidRPr="00ED049D">
        <w:rPr>
          <w:rFonts w:ascii="GHEA Grapalat" w:hAnsi="GHEA Grapalat"/>
          <w:sz w:val="22"/>
          <w:szCs w:val="22"/>
          <w:lang w:val="hy-AM"/>
        </w:rPr>
        <w:t xml:space="preserve"> Կազմակերպությ</w:t>
      </w:r>
      <w:r w:rsidR="00ED049D" w:rsidRPr="00ED049D">
        <w:rPr>
          <w:rFonts w:ascii="GHEA Grapalat" w:hAnsi="GHEA Grapalat"/>
          <w:sz w:val="22"/>
          <w:szCs w:val="22"/>
          <w:lang w:val="hy-AM"/>
        </w:rPr>
        <w:t>ան</w:t>
      </w:r>
      <w:r w:rsidRPr="00ED049D">
        <w:rPr>
          <w:rFonts w:ascii="GHEA Grapalat" w:hAnsi="GHEA Grapalat"/>
          <w:sz w:val="22"/>
          <w:szCs w:val="22"/>
          <w:lang w:val="hy-AM"/>
        </w:rPr>
        <w:t xml:space="preserve"> աշխատողների միջին ցուցակային թիվը կազմում է </w:t>
      </w:r>
      <w:r w:rsidR="000D16F3" w:rsidRPr="00ED049D">
        <w:rPr>
          <w:rFonts w:ascii="GHEA Grapalat" w:hAnsi="GHEA Grapalat"/>
          <w:sz w:val="22"/>
          <w:szCs w:val="22"/>
          <w:lang w:val="hy-AM"/>
        </w:rPr>
        <w:t>99</w:t>
      </w:r>
      <w:r w:rsidRPr="00ED049D">
        <w:rPr>
          <w:rFonts w:ascii="GHEA Grapalat" w:hAnsi="GHEA Grapalat"/>
          <w:sz w:val="22"/>
          <w:szCs w:val="22"/>
          <w:lang w:val="hy-AM"/>
        </w:rPr>
        <w:t xml:space="preserve"> աշխատող</w:t>
      </w:r>
      <w:r w:rsidR="00DC0933" w:rsidRPr="00ED049D">
        <w:rPr>
          <w:rFonts w:ascii="GHEA Grapalat" w:hAnsi="GHEA Grapalat"/>
          <w:sz w:val="22"/>
          <w:szCs w:val="22"/>
          <w:lang w:val="hy-AM"/>
        </w:rPr>
        <w:t>՝ նախորդ տարվա նկատմանբ չի փոփոխվել</w:t>
      </w:r>
      <w:r w:rsidRPr="00ED049D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7FD382E0" w14:textId="47C19C1C" w:rsidR="00BD52AD" w:rsidRPr="00ED049D" w:rsidRDefault="00E1552F" w:rsidP="00EE34D9">
      <w:pPr>
        <w:pStyle w:val="a3"/>
        <w:tabs>
          <w:tab w:val="num" w:pos="-5220"/>
        </w:tabs>
        <w:ind w:firstLine="540"/>
        <w:rPr>
          <w:rFonts w:ascii="GHEA Grapalat" w:hAnsi="GHEA Grapalat" w:cs="Sylfaen"/>
          <w:sz w:val="22"/>
          <w:szCs w:val="22"/>
          <w:lang w:val="hy-AM"/>
        </w:rPr>
      </w:pPr>
      <w:r w:rsidRPr="00ED049D">
        <w:rPr>
          <w:rFonts w:ascii="GHEA Grapalat" w:hAnsi="GHEA Grapalat"/>
          <w:sz w:val="22"/>
          <w:szCs w:val="22"/>
          <w:lang w:val="hy-AM"/>
        </w:rPr>
        <w:t>3</w:t>
      </w:r>
      <w:r w:rsidR="00C87248">
        <w:rPr>
          <w:rFonts w:ascii="MS Mincho" w:eastAsia="MS Mincho" w:hAnsi="MS Mincho" w:cs="MS Mincho"/>
          <w:sz w:val="22"/>
          <w:szCs w:val="22"/>
          <w:lang w:val="hy-AM"/>
        </w:rPr>
        <w:t>․</w:t>
      </w:r>
      <w:r w:rsidRPr="00ED049D">
        <w:rPr>
          <w:rFonts w:ascii="GHEA Grapalat" w:hAnsi="GHEA Grapalat"/>
          <w:sz w:val="22"/>
          <w:szCs w:val="22"/>
          <w:lang w:val="hy-AM"/>
        </w:rPr>
        <w:t xml:space="preserve"> Ստորև ներկայացված են ա</w:t>
      </w:r>
      <w:r w:rsidRPr="00ED049D">
        <w:rPr>
          <w:rFonts w:ascii="GHEA Grapalat" w:hAnsi="GHEA Grapalat" w:cs="Sylfaen"/>
          <w:sz w:val="22"/>
          <w:szCs w:val="22"/>
          <w:lang w:val="hy-AM"/>
        </w:rPr>
        <w:t>ռևտրային կազմակերպությունների ֆինանսատնտեսական գործունեության ամփոփ</w:t>
      </w:r>
      <w:r w:rsidRPr="00ED049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D049D">
        <w:rPr>
          <w:rFonts w:ascii="GHEA Grapalat" w:hAnsi="GHEA Grapalat" w:cs="Sylfaen"/>
          <w:sz w:val="22"/>
          <w:szCs w:val="22"/>
          <w:lang w:val="hy-AM"/>
        </w:rPr>
        <w:t>արդյունքները՝</w:t>
      </w:r>
    </w:p>
    <w:p w14:paraId="7050BC84" w14:textId="77777777" w:rsidR="00E1552F" w:rsidRPr="00ED049D" w:rsidRDefault="00E1552F" w:rsidP="00E1552F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ED049D">
        <w:rPr>
          <w:rFonts w:ascii="GHEA Grapalat" w:hAnsi="GHEA Grapalat"/>
          <w:i/>
          <w:iCs/>
          <w:sz w:val="22"/>
          <w:szCs w:val="22"/>
          <w:lang w:val="hy-AM"/>
        </w:rPr>
        <w:t xml:space="preserve">  </w:t>
      </w:r>
      <w:r w:rsidRPr="00ED049D">
        <w:rPr>
          <w:rFonts w:ascii="GHEA Grapalat" w:hAnsi="GHEA Grapalat"/>
          <w:i/>
          <w:iCs/>
          <w:sz w:val="22"/>
          <w:szCs w:val="22"/>
        </w:rPr>
        <w:t>(</w:t>
      </w:r>
      <w:proofErr w:type="spellStart"/>
      <w:r w:rsidRPr="00ED049D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ED049D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ED049D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ED049D">
        <w:rPr>
          <w:rFonts w:ascii="GHEA Grapalat" w:hAnsi="GHEA Grapalat"/>
          <w:i/>
          <w:iCs/>
          <w:sz w:val="22"/>
          <w:szCs w:val="22"/>
        </w:rPr>
        <w:t xml:space="preserve">)  </w:t>
      </w:r>
    </w:p>
    <w:tbl>
      <w:tblPr>
        <w:tblW w:w="1059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889"/>
        <w:gridCol w:w="1984"/>
      </w:tblGrid>
      <w:tr w:rsidR="00ED049D" w:rsidRPr="00ED049D" w14:paraId="588493C4" w14:textId="77777777" w:rsidTr="00F0471C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645CF894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D049D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889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5DB943DE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276D9063" w14:textId="3C3B6482" w:rsidR="00E1552F" w:rsidRPr="00ED049D" w:rsidRDefault="00396A0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2024թ</w:t>
            </w:r>
            <w:r w:rsidR="00E1552F" w:rsidRPr="00ED049D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3148FFA8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ED049D" w:rsidRPr="00ED049D" w14:paraId="350948A5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125A7D5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D049D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4CA48A38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5F57594A" w14:textId="625FCA77" w:rsidR="00E1552F" w:rsidRPr="00ED049D" w:rsidRDefault="00DC0933" w:rsidP="00DC093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34,863.8</w:t>
            </w:r>
          </w:p>
        </w:tc>
      </w:tr>
      <w:tr w:rsidR="00ED049D" w:rsidRPr="00ED049D" w14:paraId="16147920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34B6D6" w14:textId="77777777" w:rsidR="00E1552F" w:rsidRPr="00ED049D" w:rsidRDefault="002F2F8F" w:rsidP="00F0471C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ED049D">
              <w:rPr>
                <w:rFonts w:ascii="GHEA Grapalat" w:hAnsi="GHEA Grapalat"/>
                <w:sz w:val="22"/>
                <w:szCs w:val="22"/>
              </w:rPr>
              <w:t>2</w:t>
            </w:r>
            <w:r w:rsidR="00E1552F" w:rsidRPr="00ED049D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415701DD" w14:textId="67ECCBD1" w:rsidR="00E1552F" w:rsidRPr="00ED049D" w:rsidRDefault="00E1552F" w:rsidP="002161CB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Զուտ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շահույթի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1EF581F" w14:textId="7164C7AB" w:rsidR="00E1552F" w:rsidRPr="00ED049D" w:rsidRDefault="00DC0933" w:rsidP="00DC093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2,653.9</w:t>
            </w:r>
          </w:p>
        </w:tc>
      </w:tr>
      <w:tr w:rsidR="00ED049D" w:rsidRPr="00ED049D" w14:paraId="1E1245A1" w14:textId="77777777" w:rsidTr="00EE34D9">
        <w:trPr>
          <w:trHeight w:val="83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63A5EB4" w14:textId="421B8DBC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E1552F" w:rsidRPr="00ED049D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084FCDC6" w14:textId="028C4866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E1552F" w:rsidRPr="00ED049D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7895E91C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Եկամուտ</w:t>
            </w:r>
            <w:r w:rsidR="00BD52AD" w:rsidRPr="00ED049D">
              <w:rPr>
                <w:rFonts w:ascii="GHEA Grapalat" w:hAnsi="GHEA Grapalat" w:cs="Sylfaen"/>
                <w:sz w:val="22"/>
                <w:szCs w:val="22"/>
              </w:rPr>
              <w:t>ների</w:t>
            </w:r>
            <w:proofErr w:type="spellEnd"/>
            <w:r w:rsidR="00BD52AD"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D52AD" w:rsidRPr="00ED049D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="00BD52AD"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D52AD" w:rsidRPr="00ED049D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="00BD52AD" w:rsidRPr="00ED049D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="00BD52AD" w:rsidRPr="00ED049D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="00BD52AD"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D52AD" w:rsidRPr="00ED049D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</w:p>
          <w:p w14:paraId="2A1CE29D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3A703038" w14:textId="77777777" w:rsidR="00DC0933" w:rsidRPr="00ED049D" w:rsidRDefault="00DC0933" w:rsidP="00DC093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sz w:val="22"/>
                <w:szCs w:val="22"/>
              </w:rPr>
              <w:t>381,900.0</w:t>
            </w:r>
          </w:p>
          <w:p w14:paraId="121DD8C9" w14:textId="7C24C37D" w:rsidR="00E1552F" w:rsidRPr="00ED049D" w:rsidRDefault="00DC0933" w:rsidP="00EE34D9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351,668.9</w:t>
            </w:r>
          </w:p>
        </w:tc>
      </w:tr>
      <w:tr w:rsidR="00ED049D" w:rsidRPr="00ED049D" w14:paraId="527B9BAF" w14:textId="77777777" w:rsidTr="00C87248">
        <w:trPr>
          <w:trHeight w:val="838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E05E437" w14:textId="642E7085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E1552F" w:rsidRPr="00ED049D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0310EAB3" w14:textId="5749CBC0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="00E1552F" w:rsidRPr="00ED049D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3B088AE7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51C58A66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D049D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8585D97" w14:textId="77777777" w:rsidR="00DC0933" w:rsidRPr="00ED049D" w:rsidRDefault="00DC0933" w:rsidP="00DC093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378,663.6</w:t>
            </w:r>
          </w:p>
          <w:p w14:paraId="3C638F42" w14:textId="0B187D8D" w:rsidR="00E1552F" w:rsidRPr="00C87248" w:rsidRDefault="00DC0933" w:rsidP="00C8724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378,663.6</w:t>
            </w:r>
          </w:p>
        </w:tc>
      </w:tr>
      <w:tr w:rsidR="00ED049D" w:rsidRPr="00ED049D" w14:paraId="360D883B" w14:textId="77777777" w:rsidTr="00F0471C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B107811" w14:textId="21B6C0FE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E1552F" w:rsidRPr="00ED049D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71DB08CD" w14:textId="2C4D1174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E1552F" w:rsidRPr="00ED049D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7AED9E93" w14:textId="4E97BB83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E1552F" w:rsidRPr="00ED049D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08E96238" w14:textId="06881935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E1552F" w:rsidRPr="00ED049D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7C69B8B6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7EE00B0F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741542D8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6EB2572C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05718647" w14:textId="77777777" w:rsidR="00DC0933" w:rsidRPr="00ED049D" w:rsidRDefault="00DC0933" w:rsidP="00DC093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1,281.0</w:t>
            </w:r>
          </w:p>
          <w:p w14:paraId="14494A8E" w14:textId="77777777" w:rsidR="00DC0933" w:rsidRPr="00ED049D" w:rsidRDefault="00DC0933" w:rsidP="00DC093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1,281.0</w:t>
            </w:r>
          </w:p>
          <w:p w14:paraId="27065CAB" w14:textId="2F2E3059" w:rsidR="00365F23" w:rsidRPr="00ED049D" w:rsidRDefault="00DC0933" w:rsidP="00365F2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3A1DCDD5" w14:textId="49036555" w:rsidR="00365F23" w:rsidRPr="00ED049D" w:rsidRDefault="00DC0933" w:rsidP="00365F2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246E49AF" w14:textId="77777777" w:rsidR="00E1552F" w:rsidRPr="00ED049D" w:rsidRDefault="00E1552F" w:rsidP="00F0471C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D049D" w:rsidRPr="00ED049D" w14:paraId="3B334ED0" w14:textId="77777777" w:rsidTr="00EE34D9">
        <w:trPr>
          <w:trHeight w:val="134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030081D" w14:textId="43F510BE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E1552F" w:rsidRPr="00ED049D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0DB421B8" w14:textId="5608EDC3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E1552F" w:rsidRPr="00ED049D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527E59DF" w14:textId="7C7ADF9C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E1552F" w:rsidRPr="00ED049D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544AAB88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4FA37358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4C8CE93C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54DC7CB6" w14:textId="77777777" w:rsidR="00E1552F" w:rsidRPr="00ED049D" w:rsidRDefault="00E1552F" w:rsidP="00F0471C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</w:p>
          <w:p w14:paraId="7B45DDA1" w14:textId="77777777" w:rsidR="00DC0933" w:rsidRPr="00ED049D" w:rsidRDefault="00DC0933" w:rsidP="00DC093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6,376.1</w:t>
            </w:r>
          </w:p>
          <w:p w14:paraId="0BDDA014" w14:textId="77777777" w:rsidR="00DC0933" w:rsidRPr="00ED049D" w:rsidRDefault="00DC0933" w:rsidP="00DC093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2,812.0</w:t>
            </w:r>
          </w:p>
          <w:p w14:paraId="530E5A61" w14:textId="77777777" w:rsidR="00DC0933" w:rsidRPr="00ED049D" w:rsidRDefault="00DC0933" w:rsidP="00DC093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3,180.1</w:t>
            </w:r>
          </w:p>
          <w:p w14:paraId="52FC7C24" w14:textId="77777777" w:rsidR="00E1552F" w:rsidRPr="00ED049D" w:rsidRDefault="00E1552F" w:rsidP="00F0471C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D049D" w:rsidRPr="00ED049D" w14:paraId="3941ACF8" w14:textId="77777777" w:rsidTr="00C87248">
        <w:trPr>
          <w:trHeight w:val="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A636452" w14:textId="30966793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2F2F8F" w:rsidRPr="00ED049D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120C60B4" w14:textId="298103C8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7</w:t>
            </w:r>
            <w:r w:rsidR="00E1552F" w:rsidRPr="00ED049D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7FE694BB" w14:textId="62B3947A" w:rsidR="00E1552F" w:rsidRPr="00ED049D" w:rsidRDefault="00DC0933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="00E1552F" w:rsidRPr="00ED049D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4BE4C4BE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lastRenderedPageBreak/>
              <w:t>Ընդամենը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225C7BC6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lastRenderedPageBreak/>
              <w:t>երկարաժմկետ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51053119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4F396193" w14:textId="3071A9F4" w:rsidR="00365F23" w:rsidRPr="00ED049D" w:rsidRDefault="00DC0933" w:rsidP="00365F2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lastRenderedPageBreak/>
              <w:t>0</w:t>
            </w:r>
          </w:p>
          <w:p w14:paraId="676127E8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ru-RU"/>
              </w:rPr>
              <w:lastRenderedPageBreak/>
              <w:t>0</w:t>
            </w:r>
          </w:p>
          <w:p w14:paraId="1544D184" w14:textId="5895989A" w:rsidR="00365F23" w:rsidRPr="00ED049D" w:rsidRDefault="00DC0933" w:rsidP="00365F2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 w:eastAsia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0</w:t>
            </w:r>
          </w:p>
          <w:p w14:paraId="0C266D74" w14:textId="77777777" w:rsidR="00E1552F" w:rsidRPr="00ED049D" w:rsidRDefault="00E1552F" w:rsidP="00F0471C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</w:tc>
      </w:tr>
      <w:tr w:rsidR="00ED049D" w:rsidRPr="00ED049D" w14:paraId="3000E556" w14:textId="77777777" w:rsidTr="00C87248">
        <w:trPr>
          <w:trHeight w:val="35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79577EB" w14:textId="16F5FEEF" w:rsidR="00E1552F" w:rsidRPr="00ED049D" w:rsidRDefault="00DC0933" w:rsidP="002F2F8F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D049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8</w:t>
            </w:r>
            <w:r w:rsidR="00E1552F" w:rsidRPr="00ED049D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889" w:type="dxa"/>
            <w:tcBorders>
              <w:left w:val="nil"/>
            </w:tcBorders>
            <w:vAlign w:val="center"/>
          </w:tcPr>
          <w:p w14:paraId="2C263356" w14:textId="77777777" w:rsidR="00E1552F" w:rsidRPr="00ED049D" w:rsidRDefault="00E1552F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իրացումից</w:t>
            </w:r>
            <w:proofErr w:type="spellEnd"/>
            <w:r w:rsidRPr="00ED049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D049D">
              <w:rPr>
                <w:rFonts w:ascii="GHEA Grapalat" w:hAnsi="GHEA Grapalat" w:cs="Sylfaen"/>
                <w:sz w:val="22"/>
                <w:szCs w:val="22"/>
              </w:rPr>
              <w:t>հասույթ</w:t>
            </w:r>
            <w:proofErr w:type="spellEnd"/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14:paraId="2D22ED93" w14:textId="655A4063" w:rsidR="00E1552F" w:rsidRPr="00C87248" w:rsidRDefault="00DC0933" w:rsidP="00C87248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ED049D">
              <w:rPr>
                <w:rFonts w:ascii="GHEA Grapalat" w:hAnsi="GHEA Grapalat"/>
                <w:bCs/>
                <w:sz w:val="22"/>
                <w:szCs w:val="22"/>
              </w:rPr>
              <w:t>351,668.9</w:t>
            </w:r>
          </w:p>
        </w:tc>
      </w:tr>
    </w:tbl>
    <w:p w14:paraId="2D6AF247" w14:textId="77777777" w:rsidR="00E1552F" w:rsidRPr="00472C43" w:rsidRDefault="00E1552F" w:rsidP="00E1552F">
      <w:pPr>
        <w:pStyle w:val="a3"/>
        <w:rPr>
          <w:rFonts w:ascii="GHEA Grapalat" w:hAnsi="GHEA Grapalat"/>
          <w:sz w:val="22"/>
          <w:szCs w:val="22"/>
          <w:lang w:val="en-GB"/>
        </w:rPr>
      </w:pPr>
    </w:p>
    <w:p w14:paraId="7ADD660E" w14:textId="2CA2CC9F" w:rsidR="00472C43" w:rsidRPr="00ED049D" w:rsidRDefault="00396A0F" w:rsidP="00365F23">
      <w:pPr>
        <w:spacing w:line="360" w:lineRule="auto"/>
        <w:ind w:firstLine="567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ED049D">
        <w:rPr>
          <w:rFonts w:ascii="GHEA Grapalat" w:hAnsi="GHEA Grapalat"/>
          <w:sz w:val="22"/>
          <w:szCs w:val="22"/>
          <w:lang w:val="hy-AM"/>
        </w:rPr>
        <w:t>2024թ</w:t>
      </w:r>
      <w:r w:rsidR="00E1552F" w:rsidRPr="00ED049D">
        <w:rPr>
          <w:rFonts w:ascii="GHEA Grapalat" w:hAnsi="GHEA Grapalat" w:cs="Sylfaen"/>
          <w:sz w:val="22"/>
          <w:szCs w:val="22"/>
          <w:lang w:val="hy-AM"/>
        </w:rPr>
        <w:t>. տարեկան</w:t>
      </w:r>
      <w:r w:rsidR="00365F23" w:rsidRPr="00ED049D">
        <w:rPr>
          <w:rFonts w:ascii="GHEA Grapalat" w:hAnsi="GHEA Grapalat" w:cs="Sylfaen"/>
          <w:sz w:val="22"/>
          <w:szCs w:val="22"/>
          <w:lang w:val="hy-AM"/>
        </w:rPr>
        <w:t xml:space="preserve"> տվյալներով</w:t>
      </w:r>
      <w:r w:rsidR="00E1552F" w:rsidRPr="00ED049D">
        <w:rPr>
          <w:rFonts w:ascii="GHEA Grapalat" w:hAnsi="GHEA Grapalat" w:cs="Sylfaen"/>
          <w:sz w:val="22"/>
          <w:szCs w:val="22"/>
          <w:lang w:val="hy-AM"/>
        </w:rPr>
        <w:t xml:space="preserve"> «Իջևանի ԱԱՊԿ» ՓԲԸ-ն, ինչպես </w:t>
      </w:r>
      <w:r w:rsidR="006D598C" w:rsidRPr="00ED049D">
        <w:rPr>
          <w:rFonts w:ascii="GHEA Grapalat" w:hAnsi="GHEA Grapalat" w:cs="Sylfaen"/>
          <w:sz w:val="22"/>
          <w:szCs w:val="22"/>
          <w:lang w:val="hy-AM"/>
        </w:rPr>
        <w:t>վերջին</w:t>
      </w:r>
      <w:r w:rsidR="00E1552F" w:rsidRPr="00ED049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D598C" w:rsidRPr="00ED049D">
        <w:rPr>
          <w:rFonts w:ascii="GHEA Grapalat" w:hAnsi="GHEA Grapalat" w:cs="Sylfaen"/>
          <w:sz w:val="22"/>
          <w:szCs w:val="22"/>
          <w:lang w:val="hy-AM"/>
        </w:rPr>
        <w:t>չորս</w:t>
      </w:r>
      <w:r w:rsidR="00E1552F" w:rsidRPr="00ED049D">
        <w:rPr>
          <w:rFonts w:ascii="GHEA Grapalat" w:hAnsi="GHEA Grapalat" w:cs="Sylfaen"/>
          <w:sz w:val="22"/>
          <w:szCs w:val="22"/>
          <w:lang w:val="hy-AM"/>
        </w:rPr>
        <w:t xml:space="preserve"> տարի</w:t>
      </w:r>
      <w:r w:rsidR="002F2F8F" w:rsidRPr="00ED049D">
        <w:rPr>
          <w:rFonts w:ascii="GHEA Grapalat" w:hAnsi="GHEA Grapalat" w:cs="Sylfaen"/>
          <w:sz w:val="22"/>
          <w:szCs w:val="22"/>
          <w:lang w:val="hy-AM"/>
        </w:rPr>
        <w:t>ն</w:t>
      </w:r>
      <w:r w:rsidR="006D598C" w:rsidRPr="00ED049D">
        <w:rPr>
          <w:rFonts w:ascii="GHEA Grapalat" w:hAnsi="GHEA Grapalat" w:cs="Sylfaen"/>
          <w:sz w:val="22"/>
          <w:szCs w:val="22"/>
          <w:lang w:val="hy-AM"/>
        </w:rPr>
        <w:t>եին</w:t>
      </w:r>
      <w:r w:rsidR="00E1552F" w:rsidRPr="00ED049D">
        <w:rPr>
          <w:rFonts w:ascii="GHEA Grapalat" w:hAnsi="GHEA Grapalat" w:cs="Sylfaen"/>
          <w:sz w:val="22"/>
          <w:szCs w:val="22"/>
          <w:lang w:val="hy-AM"/>
        </w:rPr>
        <w:t xml:space="preserve">, դարձյալ աշխատել </w:t>
      </w:r>
      <w:r w:rsidR="006D598C" w:rsidRPr="00ED049D">
        <w:rPr>
          <w:rFonts w:ascii="GHEA Grapalat" w:hAnsi="GHEA Grapalat" w:cs="Sylfaen"/>
          <w:sz w:val="22"/>
          <w:szCs w:val="22"/>
          <w:lang w:val="hy-AM"/>
        </w:rPr>
        <w:t>է</w:t>
      </w:r>
      <w:r w:rsidR="00E1552F" w:rsidRPr="00ED049D">
        <w:rPr>
          <w:rFonts w:ascii="GHEA Grapalat" w:hAnsi="GHEA Grapalat" w:cs="Sylfaen"/>
          <w:sz w:val="22"/>
          <w:szCs w:val="22"/>
          <w:lang w:val="hy-AM"/>
        </w:rPr>
        <w:t xml:space="preserve"> շահույթով և </w:t>
      </w:r>
      <w:r w:rsidR="00472C43" w:rsidRPr="00ED049D">
        <w:rPr>
          <w:rFonts w:ascii="GHEA Grapalat" w:hAnsi="GHEA Grapalat" w:cs="Sylfaen"/>
          <w:sz w:val="22"/>
          <w:szCs w:val="22"/>
          <w:lang w:val="hy-AM"/>
        </w:rPr>
        <w:t xml:space="preserve">զուտ շահույթի ծավալը նախորդ տարվա համեմատ աճել է </w:t>
      </w:r>
      <w:r w:rsidR="006D598C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>105</w:t>
      </w:r>
      <w:r w:rsidR="00472C43" w:rsidRPr="00C87248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472C43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0 </w:t>
      </w:r>
      <w:r w:rsidR="00472C43" w:rsidRPr="00C87248">
        <w:rPr>
          <w:rFonts w:ascii="GHEA Grapalat" w:hAnsi="GHEA Grapalat" w:cs="GHEA Grapalat"/>
          <w:b/>
          <w:bCs/>
          <w:sz w:val="22"/>
          <w:szCs w:val="22"/>
          <w:lang w:val="hy-AM"/>
        </w:rPr>
        <w:t>հազ</w:t>
      </w:r>
      <w:r w:rsidR="00472C43" w:rsidRPr="00C87248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472C43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472C43" w:rsidRPr="00C87248">
        <w:rPr>
          <w:rFonts w:ascii="GHEA Grapalat" w:hAnsi="GHEA Grapalat" w:cs="GHEA Grapalat"/>
          <w:b/>
          <w:bCs/>
          <w:sz w:val="22"/>
          <w:szCs w:val="22"/>
          <w:lang w:val="hy-AM"/>
        </w:rPr>
        <w:t>դրամով</w:t>
      </w:r>
      <w:r w:rsidR="00ED049D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>՝</w:t>
      </w:r>
      <w:r w:rsidR="00472C43" w:rsidRPr="00ED049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72C43" w:rsidRPr="00ED049D">
        <w:rPr>
          <w:rFonts w:ascii="GHEA Grapalat" w:hAnsi="GHEA Grapalat" w:cs="GHEA Grapalat"/>
          <w:sz w:val="22"/>
          <w:szCs w:val="22"/>
          <w:lang w:val="hy-AM"/>
        </w:rPr>
        <w:t>կազմել</w:t>
      </w:r>
      <w:r w:rsidR="00ED049D" w:rsidRPr="00ED049D">
        <w:rPr>
          <w:rFonts w:ascii="GHEA Grapalat" w:hAnsi="GHEA Grapalat" w:cs="Sylfaen"/>
          <w:sz w:val="22"/>
          <w:szCs w:val="22"/>
          <w:lang w:val="hy-AM"/>
        </w:rPr>
        <w:t>ով</w:t>
      </w:r>
      <w:r w:rsidR="00472C43" w:rsidRPr="00ED049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D598C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>2</w:t>
      </w:r>
      <w:r w:rsidR="00472C43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>,</w:t>
      </w:r>
      <w:r w:rsidR="006D598C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>653</w:t>
      </w:r>
      <w:r w:rsidR="006D598C" w:rsidRPr="00C87248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6D598C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>9</w:t>
      </w:r>
      <w:r w:rsidR="00472C43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հազ</w:t>
      </w:r>
      <w:r w:rsidR="00472C43" w:rsidRPr="00C87248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472C43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472C43" w:rsidRPr="00C87248">
        <w:rPr>
          <w:rFonts w:ascii="GHEA Grapalat" w:hAnsi="GHEA Grapalat" w:cs="GHEA Grapalat"/>
          <w:b/>
          <w:bCs/>
          <w:sz w:val="22"/>
          <w:szCs w:val="22"/>
          <w:lang w:val="hy-AM"/>
        </w:rPr>
        <w:t>դրամ</w:t>
      </w:r>
      <w:r w:rsidR="006D598C" w:rsidRPr="00ED049D">
        <w:rPr>
          <w:rFonts w:ascii="GHEA Grapalat" w:hAnsi="GHEA Grapalat" w:cs="Sylfaen"/>
          <w:sz w:val="22"/>
          <w:szCs w:val="22"/>
          <w:lang w:val="hy-AM"/>
        </w:rPr>
        <w:t xml:space="preserve">, կուտակված շահույթն աճել է </w:t>
      </w:r>
      <w:r w:rsidR="006D598C" w:rsidRPr="00C87248">
        <w:rPr>
          <w:rFonts w:ascii="GHEA Grapalat" w:hAnsi="GHEA Grapalat" w:cs="Sylfaen"/>
          <w:b/>
          <w:bCs/>
          <w:sz w:val="22"/>
          <w:szCs w:val="22"/>
          <w:lang w:val="hy-AM"/>
        </w:rPr>
        <w:t>2,659</w:t>
      </w:r>
      <w:r w:rsidR="006D598C" w:rsidRPr="00C87248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6D598C" w:rsidRPr="00C87248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9 հազ</w:t>
      </w:r>
      <w:r w:rsidR="006D598C" w:rsidRPr="00C87248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6D598C" w:rsidRPr="00C87248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դրամով</w:t>
      </w:r>
      <w:r w:rsidR="006D598C" w:rsidRPr="00ED049D">
        <w:rPr>
          <w:rFonts w:ascii="GHEA Grapalat" w:eastAsia="MS Mincho" w:hAnsi="GHEA Grapalat" w:cs="MS Mincho"/>
          <w:sz w:val="22"/>
          <w:szCs w:val="22"/>
          <w:lang w:val="hy-AM"/>
        </w:rPr>
        <w:t xml:space="preserve"> և կազմել է </w:t>
      </w:r>
      <w:r w:rsidR="006D598C" w:rsidRPr="00C87248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28,778</w:t>
      </w:r>
      <w:r w:rsidR="006D598C" w:rsidRPr="00C87248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6D598C" w:rsidRPr="00C87248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>8 հազ</w:t>
      </w:r>
      <w:r w:rsidR="006D598C" w:rsidRPr="00C87248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6D598C" w:rsidRPr="00C87248">
        <w:rPr>
          <w:rFonts w:ascii="GHEA Grapalat" w:eastAsia="MS Mincho" w:hAnsi="GHEA Grapalat" w:cs="MS Mincho"/>
          <w:b/>
          <w:bCs/>
          <w:sz w:val="22"/>
          <w:szCs w:val="22"/>
          <w:lang w:val="hy-AM"/>
        </w:rPr>
        <w:t xml:space="preserve"> դրամ</w:t>
      </w:r>
      <w:r w:rsidR="006D598C" w:rsidRPr="00ED049D">
        <w:rPr>
          <w:rFonts w:ascii="GHEA Grapalat" w:eastAsia="MS Mincho" w:hAnsi="GHEA Grapalat" w:cs="MS Mincho"/>
          <w:sz w:val="22"/>
          <w:szCs w:val="22"/>
          <w:lang w:val="hy-AM"/>
        </w:rPr>
        <w:t>։</w:t>
      </w:r>
    </w:p>
    <w:p w14:paraId="72BD1D60" w14:textId="63C88CF2" w:rsidR="00E1552F" w:rsidRPr="00ED049D" w:rsidRDefault="006D598C" w:rsidP="00E1552F">
      <w:pPr>
        <w:pStyle w:val="a3"/>
        <w:tabs>
          <w:tab w:val="clear" w:pos="540"/>
          <w:tab w:val="left" w:pos="284"/>
        </w:tabs>
        <w:ind w:firstLine="426"/>
        <w:rPr>
          <w:rFonts w:ascii="GHEA Grapalat" w:hAnsi="GHEA Grapalat"/>
          <w:sz w:val="22"/>
          <w:szCs w:val="22"/>
          <w:lang w:val="hy-AM"/>
        </w:rPr>
      </w:pPr>
      <w:r w:rsidRPr="00ED049D">
        <w:rPr>
          <w:rFonts w:ascii="GHEA Grapalat" w:hAnsi="GHEA Grapalat" w:cs="Sylfaen"/>
          <w:sz w:val="22"/>
          <w:szCs w:val="22"/>
          <w:lang w:val="hy-AM"/>
        </w:rPr>
        <w:t>4</w:t>
      </w:r>
      <w:r w:rsidR="00E1552F" w:rsidRPr="00ED049D">
        <w:rPr>
          <w:rFonts w:ascii="GHEA Grapalat" w:hAnsi="GHEA Grapalat" w:cs="Sylfaen"/>
          <w:sz w:val="22"/>
          <w:szCs w:val="22"/>
          <w:lang w:val="hy-AM"/>
        </w:rPr>
        <w:t xml:space="preserve">. </w:t>
      </w:r>
      <w:r w:rsidR="00E1552F" w:rsidRPr="00ED049D">
        <w:rPr>
          <w:rFonts w:ascii="GHEA Grapalat" w:hAnsi="GHEA Grapalat"/>
          <w:sz w:val="22"/>
          <w:szCs w:val="22"/>
          <w:lang w:val="hy-AM"/>
        </w:rPr>
        <w:t>Իջևանի ԱԱՊԿ ՓԲԸ-ի մոտ եկամուտները հիմնականում ձևավորվել են հիմնական գործունեությունից։</w:t>
      </w:r>
    </w:p>
    <w:p w14:paraId="5C1CD719" w14:textId="5264F666" w:rsidR="00EC518C" w:rsidRPr="008242E4" w:rsidRDefault="00EC518C" w:rsidP="00EC518C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D049D">
        <w:rPr>
          <w:rFonts w:ascii="GHEA Grapalat" w:hAnsi="GHEA Grapalat" w:cs="Sylfaen"/>
          <w:sz w:val="22"/>
          <w:szCs w:val="22"/>
          <w:lang w:val="hy-AM"/>
        </w:rPr>
        <w:t>5․Ըստ ներկայացված տեղեկատվության՝ կազմակերպությ</w:t>
      </w:r>
      <w:r w:rsidR="006D598C" w:rsidRPr="00ED049D">
        <w:rPr>
          <w:rFonts w:ascii="GHEA Grapalat" w:hAnsi="GHEA Grapalat" w:cs="Sylfaen"/>
          <w:sz w:val="22"/>
          <w:szCs w:val="22"/>
          <w:lang w:val="hy-AM"/>
        </w:rPr>
        <w:t>ան</w:t>
      </w:r>
      <w:r w:rsidRPr="00ED049D">
        <w:rPr>
          <w:rFonts w:ascii="GHEA Grapalat" w:hAnsi="GHEA Grapalat" w:cs="Sylfaen"/>
          <w:sz w:val="22"/>
          <w:szCs w:val="22"/>
          <w:lang w:val="hy-AM"/>
        </w:rPr>
        <w:t xml:space="preserve"> կողմից զբաղեցրած շենք, շինություններ</w:t>
      </w:r>
      <w:r w:rsidR="00F44E6F" w:rsidRPr="00ED049D">
        <w:rPr>
          <w:rFonts w:ascii="GHEA Grapalat" w:hAnsi="GHEA Grapalat" w:cs="Sylfaen"/>
          <w:sz w:val="22"/>
          <w:szCs w:val="22"/>
          <w:lang w:val="hy-AM"/>
        </w:rPr>
        <w:t xml:space="preserve">ի ընդհանուր մակերեսը կազմել </w:t>
      </w:r>
      <w:r w:rsidR="00F44E6F" w:rsidRPr="008242E4">
        <w:rPr>
          <w:rFonts w:ascii="GHEA Grapalat" w:hAnsi="GHEA Grapalat" w:cs="Sylfaen"/>
          <w:sz w:val="22"/>
          <w:szCs w:val="22"/>
          <w:lang w:val="hy-AM"/>
        </w:rPr>
        <w:t xml:space="preserve">է </w:t>
      </w:r>
      <w:r w:rsidR="006D598C" w:rsidRPr="008242E4">
        <w:rPr>
          <w:rFonts w:ascii="GHEA Grapalat" w:hAnsi="GHEA Grapalat" w:cs="Sylfaen"/>
          <w:sz w:val="22"/>
          <w:szCs w:val="22"/>
          <w:lang w:val="hy-AM"/>
        </w:rPr>
        <w:t>5572</w:t>
      </w:r>
      <w:r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6D598C" w:rsidRPr="008242E4">
        <w:rPr>
          <w:rFonts w:ascii="GHEA Grapalat" w:eastAsia="MS Mincho" w:hAnsi="GHEA Grapalat" w:cs="MS Mincho"/>
          <w:sz w:val="22"/>
          <w:szCs w:val="22"/>
          <w:lang w:val="hy-AM"/>
        </w:rPr>
        <w:t>6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քմ, այդ թվում վարձակալությամբ տրված տարածքների ընդհանուր մակերեսը կազմել է </w:t>
      </w:r>
      <w:r w:rsidR="00F546CB" w:rsidRPr="008242E4">
        <w:rPr>
          <w:rFonts w:ascii="GHEA Grapalat" w:hAnsi="GHEA Grapalat" w:cs="Sylfaen"/>
          <w:sz w:val="22"/>
          <w:szCs w:val="22"/>
          <w:lang w:val="hy-AM"/>
        </w:rPr>
        <w:t>66</w:t>
      </w:r>
      <w:r w:rsidRPr="008242E4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F546CB" w:rsidRPr="008242E4">
        <w:rPr>
          <w:rFonts w:ascii="GHEA Grapalat" w:hAnsi="GHEA Grapalat" w:cs="Sylfaen"/>
          <w:sz w:val="22"/>
          <w:szCs w:val="22"/>
          <w:lang w:val="hy-AM"/>
        </w:rPr>
        <w:t>3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 քմ, իսկ կազմակերպությունների կողմից չօգտագործվող տարածքներ</w:t>
      </w:r>
      <w:r w:rsidR="00F44E6F" w:rsidRPr="008242E4">
        <w:rPr>
          <w:rFonts w:ascii="GHEA Grapalat" w:hAnsi="GHEA Grapalat" w:cs="Sylfaen"/>
          <w:sz w:val="22"/>
          <w:szCs w:val="22"/>
          <w:lang w:val="hy-AM"/>
        </w:rPr>
        <w:t>ը կազմում են 2827,5 ք․մ</w:t>
      </w:r>
      <w:r w:rsidRPr="008242E4">
        <w:rPr>
          <w:rFonts w:ascii="GHEA Grapalat" w:hAnsi="GHEA Grapalat" w:cs="Sylfaen"/>
          <w:sz w:val="22"/>
          <w:szCs w:val="22"/>
          <w:lang w:val="hy-AM"/>
        </w:rPr>
        <w:t xml:space="preserve">։ </w:t>
      </w:r>
    </w:p>
    <w:p w14:paraId="5974B139" w14:textId="77777777" w:rsidR="00E1552F" w:rsidRPr="008242E4" w:rsidRDefault="00E1552F" w:rsidP="006945D2">
      <w:pPr>
        <w:pStyle w:val="a3"/>
        <w:tabs>
          <w:tab w:val="clear" w:pos="540"/>
          <w:tab w:val="left" w:pos="284"/>
        </w:tabs>
        <w:ind w:firstLine="426"/>
        <w:rPr>
          <w:rFonts w:ascii="GHEA Grapalat" w:hAnsi="GHEA Grapalat" w:cs="Sylfaen"/>
          <w:sz w:val="22"/>
          <w:szCs w:val="22"/>
          <w:lang w:val="hy-AM"/>
        </w:rPr>
      </w:pPr>
    </w:p>
    <w:p w14:paraId="67A2DF2D" w14:textId="77777777" w:rsidR="00786BF1" w:rsidRDefault="00786BF1" w:rsidP="008F3C29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6CBFBB0F" w14:textId="3F767F9B" w:rsidR="008F3C29" w:rsidRDefault="008F3C29" w:rsidP="008F3C29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64471F">
        <w:rPr>
          <w:rFonts w:ascii="GHEA Grapalat" w:hAnsi="GHEA Grapalat"/>
          <w:b/>
          <w:sz w:val="22"/>
          <w:szCs w:val="22"/>
          <w:u w:val="single"/>
          <w:lang w:val="hy-AM"/>
        </w:rPr>
        <w:t>2</w:t>
      </w:r>
      <w:r w:rsidR="000D6EC6" w:rsidRPr="0064471F">
        <w:rPr>
          <w:rFonts w:ascii="GHEA Grapalat" w:hAnsi="GHEA Grapalat"/>
          <w:b/>
          <w:sz w:val="22"/>
          <w:szCs w:val="22"/>
          <w:u w:val="single"/>
          <w:lang w:val="hy-AM"/>
        </w:rPr>
        <w:t>2</w:t>
      </w:r>
      <w:r w:rsidRPr="0064471F">
        <w:rPr>
          <w:rFonts w:ascii="GHEA Grapalat" w:hAnsi="GHEA Grapalat"/>
          <w:b/>
          <w:sz w:val="22"/>
          <w:szCs w:val="22"/>
          <w:u w:val="single"/>
          <w:lang w:val="hy-AM"/>
        </w:rPr>
        <w:t>.  ԵՐԵՎԱՆԻ  ՔԱՂԱՔԱՊԵՏԱՐԱՆ</w:t>
      </w:r>
    </w:p>
    <w:p w14:paraId="75702C02" w14:textId="77777777" w:rsidR="008242E4" w:rsidRPr="0064471F" w:rsidRDefault="008242E4" w:rsidP="008F3C29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26CDD7FD" w14:textId="2B51DDB0" w:rsidR="008F3C29" w:rsidRPr="0064471F" w:rsidRDefault="008F3C29" w:rsidP="00EE34D9">
      <w:pPr>
        <w:pStyle w:val="a3"/>
        <w:tabs>
          <w:tab w:val="clear" w:pos="540"/>
          <w:tab w:val="left" w:pos="720"/>
        </w:tabs>
        <w:ind w:firstLine="540"/>
        <w:rPr>
          <w:rFonts w:ascii="GHEA Grapalat" w:hAnsi="GHEA Grapalat"/>
          <w:sz w:val="22"/>
          <w:szCs w:val="22"/>
          <w:lang w:val="hy-AM"/>
        </w:rPr>
      </w:pPr>
      <w:r w:rsidRPr="0064471F">
        <w:rPr>
          <w:rFonts w:ascii="GHEA Grapalat" w:hAnsi="GHEA Grapalat"/>
          <w:sz w:val="22"/>
          <w:szCs w:val="22"/>
          <w:lang w:val="hy-AM"/>
        </w:rPr>
        <w:t>1. Երևանի քաղաքապետարանի «Կարեն Դեմիրճյանի անվան Երևանի մետրոպոլիտեն» ՓԲԸ-ի բաժնետոմսերի կառավարման լիազորությունները «Երևան քաղաքում տեղական ինքնակառավարման մասին» ՀՀ օրենքի հոդված 2-րդ մասի 2-րդ կետի համաձայն (բացառությամբ «Բաժնետիրական ընկերությունների մասին» ՀՀ օրենքի 67-րդ հոդվածի կետի «բ», «գ», և «ը» ենթակետերով սահմանված դեպքերի, ինչպես նաև բաժնետոմսերի օտարման և (կամ) գրավադրման լիազորությունների) վերապահվել են Երևանի քաղաքապետին:</w:t>
      </w:r>
      <w:r w:rsidR="002F2F8F" w:rsidRPr="0064471F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1E3BCF5" w14:textId="0C3345FB" w:rsidR="008F3C29" w:rsidRPr="0064471F" w:rsidRDefault="008F3C29" w:rsidP="00EE34D9">
      <w:pPr>
        <w:pStyle w:val="a3"/>
        <w:ind w:firstLine="540"/>
        <w:rPr>
          <w:rFonts w:ascii="GHEA Grapalat" w:hAnsi="GHEA Grapalat"/>
          <w:sz w:val="22"/>
          <w:szCs w:val="22"/>
          <w:lang w:val="hy-AM"/>
        </w:rPr>
      </w:pPr>
      <w:r w:rsidRPr="0064471F">
        <w:rPr>
          <w:rFonts w:ascii="GHEA Grapalat" w:hAnsi="GHEA Grapalat"/>
          <w:sz w:val="22"/>
          <w:szCs w:val="22"/>
          <w:lang w:val="hy-AM"/>
        </w:rPr>
        <w:t>2. «Կարեն Դեմիրճյանի անվան Երևանի մետրոպոլիտեն» ՓԲԸ-ի</w:t>
      </w:r>
      <w:r w:rsidRPr="0064471F">
        <w:rPr>
          <w:rFonts w:ascii="GHEA Grapalat" w:hAnsi="GHEA Grapalat" w:cs="Sylfaen"/>
          <w:sz w:val="22"/>
          <w:szCs w:val="22"/>
          <w:lang w:val="hy-AM"/>
        </w:rPr>
        <w:t xml:space="preserve"> աշխատողների միջին ցուցակային թիվը կազմել է 8</w:t>
      </w:r>
      <w:r w:rsidR="0039009D" w:rsidRPr="0064471F">
        <w:rPr>
          <w:rFonts w:ascii="GHEA Grapalat" w:hAnsi="GHEA Grapalat" w:cs="Sylfaen"/>
          <w:sz w:val="22"/>
          <w:szCs w:val="22"/>
          <w:lang w:val="hy-AM"/>
        </w:rPr>
        <w:t>58</w:t>
      </w:r>
      <w:r w:rsidRPr="0064471F">
        <w:rPr>
          <w:rFonts w:ascii="GHEA Grapalat" w:hAnsi="GHEA Grapalat" w:cs="Sylfaen"/>
          <w:sz w:val="22"/>
          <w:szCs w:val="22"/>
          <w:lang w:val="hy-AM"/>
        </w:rPr>
        <w:t xml:space="preserve"> աշխատող:</w:t>
      </w:r>
    </w:p>
    <w:p w14:paraId="58D4D7BF" w14:textId="77777777" w:rsidR="008F3C29" w:rsidRPr="0064471F" w:rsidRDefault="008F3C29" w:rsidP="00EE34D9">
      <w:pPr>
        <w:pStyle w:val="a3"/>
        <w:tabs>
          <w:tab w:val="num" w:pos="-5220"/>
        </w:tabs>
        <w:ind w:firstLine="540"/>
        <w:rPr>
          <w:rFonts w:ascii="GHEA Grapalat" w:hAnsi="GHEA Grapalat" w:cs="Sylfaen"/>
          <w:sz w:val="22"/>
          <w:szCs w:val="22"/>
          <w:lang w:val="hy-AM"/>
        </w:rPr>
      </w:pPr>
      <w:r w:rsidRPr="0064471F">
        <w:rPr>
          <w:rFonts w:ascii="GHEA Grapalat" w:hAnsi="GHEA Grapalat"/>
          <w:sz w:val="22"/>
          <w:szCs w:val="22"/>
          <w:lang w:val="hy-AM"/>
        </w:rPr>
        <w:t>3. Ստորև ներկայացված է ա</w:t>
      </w:r>
      <w:r w:rsidRPr="0064471F">
        <w:rPr>
          <w:rFonts w:ascii="GHEA Grapalat" w:hAnsi="GHEA Grapalat" w:cs="Sylfaen"/>
          <w:sz w:val="22"/>
          <w:szCs w:val="22"/>
          <w:lang w:val="hy-AM"/>
        </w:rPr>
        <w:t>ռևտրային կազմակերպության ֆինանսատնտեսական գործունեության ամփոփ</w:t>
      </w:r>
      <w:r w:rsidRPr="0064471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4471F">
        <w:rPr>
          <w:rFonts w:ascii="GHEA Grapalat" w:hAnsi="GHEA Grapalat" w:cs="Sylfaen"/>
          <w:sz w:val="22"/>
          <w:szCs w:val="22"/>
          <w:lang w:val="hy-AM"/>
        </w:rPr>
        <w:t>արդյունքները՝</w:t>
      </w:r>
    </w:p>
    <w:p w14:paraId="7865A4EE" w14:textId="77777777" w:rsidR="008F3C29" w:rsidRPr="0064471F" w:rsidRDefault="008F3C29" w:rsidP="008F3C29">
      <w:pPr>
        <w:pStyle w:val="a3"/>
        <w:tabs>
          <w:tab w:val="num" w:pos="-5220"/>
        </w:tabs>
        <w:jc w:val="right"/>
        <w:rPr>
          <w:rFonts w:ascii="GHEA Grapalat" w:hAnsi="GHEA Grapalat"/>
          <w:sz w:val="22"/>
          <w:szCs w:val="22"/>
        </w:rPr>
      </w:pPr>
      <w:r w:rsidRPr="0064471F">
        <w:rPr>
          <w:rFonts w:ascii="GHEA Grapalat" w:hAnsi="GHEA Grapalat" w:cs="Sylfaen"/>
          <w:i/>
          <w:iCs/>
          <w:sz w:val="22"/>
          <w:szCs w:val="22"/>
        </w:rPr>
        <w:t>(</w:t>
      </w:r>
      <w:proofErr w:type="spellStart"/>
      <w:r w:rsidRPr="0064471F">
        <w:rPr>
          <w:rFonts w:ascii="GHEA Grapalat" w:hAnsi="GHEA Grapalat" w:cs="Sylfaen"/>
          <w:i/>
          <w:iCs/>
          <w:sz w:val="22"/>
          <w:szCs w:val="22"/>
        </w:rPr>
        <w:t>հազ</w:t>
      </w:r>
      <w:proofErr w:type="spellEnd"/>
      <w:r w:rsidRPr="0064471F">
        <w:rPr>
          <w:rFonts w:ascii="GHEA Grapalat" w:hAnsi="GHEA Grapalat" w:cs="Sylfaen"/>
          <w:i/>
          <w:iCs/>
          <w:sz w:val="22"/>
          <w:szCs w:val="22"/>
        </w:rPr>
        <w:t xml:space="preserve">. </w:t>
      </w:r>
      <w:proofErr w:type="spellStart"/>
      <w:r w:rsidRPr="0064471F">
        <w:rPr>
          <w:rFonts w:ascii="GHEA Grapalat" w:hAnsi="GHEA Grapalat" w:cs="Sylfaen"/>
          <w:i/>
          <w:iCs/>
          <w:sz w:val="22"/>
          <w:szCs w:val="22"/>
        </w:rPr>
        <w:t>դրամ</w:t>
      </w:r>
      <w:proofErr w:type="spellEnd"/>
      <w:r w:rsidRPr="0064471F">
        <w:rPr>
          <w:rFonts w:ascii="GHEA Grapalat" w:hAnsi="GHEA Grapalat" w:cs="Sylfaen"/>
          <w:i/>
          <w:iCs/>
          <w:sz w:val="22"/>
          <w:szCs w:val="22"/>
        </w:rPr>
        <w:t>)</w:t>
      </w:r>
      <w:r w:rsidRPr="0064471F">
        <w:rPr>
          <w:rFonts w:ascii="GHEA Grapalat" w:hAnsi="GHEA Grapalat"/>
          <w:i/>
          <w:iCs/>
          <w:sz w:val="22"/>
          <w:szCs w:val="22"/>
        </w:rPr>
        <w:t xml:space="preserve">   </w:t>
      </w:r>
    </w:p>
    <w:tbl>
      <w:tblPr>
        <w:tblW w:w="103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747"/>
        <w:gridCol w:w="1843"/>
      </w:tblGrid>
      <w:tr w:rsidR="008F3C29" w:rsidRPr="007710A8" w14:paraId="6853C8ED" w14:textId="77777777" w:rsidTr="00F0471C">
        <w:trPr>
          <w:trHeight w:val="150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  <w:vAlign w:val="center"/>
          </w:tcPr>
          <w:p w14:paraId="6E7549E6" w14:textId="77777777" w:rsidR="008F3C29" w:rsidRPr="0081677D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81677D">
              <w:rPr>
                <w:rFonts w:ascii="GHEA Grapalat" w:hAnsi="GHEA Grapalat"/>
                <w:b/>
                <w:sz w:val="22"/>
                <w:szCs w:val="22"/>
              </w:rPr>
              <w:t>N</w:t>
            </w:r>
          </w:p>
        </w:tc>
        <w:tc>
          <w:tcPr>
            <w:tcW w:w="7747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pct20" w:color="auto" w:fill="FFFFFF"/>
            <w:vAlign w:val="center"/>
          </w:tcPr>
          <w:p w14:paraId="24A0FE1C" w14:textId="77777777" w:rsidR="008F3C29" w:rsidRPr="0081677D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81677D">
              <w:rPr>
                <w:rFonts w:ascii="GHEA Grapalat" w:hAnsi="GHEA Grapalat" w:cs="Sylfaen"/>
                <w:bCs/>
                <w:sz w:val="22"/>
                <w:szCs w:val="22"/>
              </w:rPr>
              <w:t>Ցուցանիշ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20" w:color="auto" w:fill="FFFFFF"/>
          </w:tcPr>
          <w:p w14:paraId="4F412DE5" w14:textId="02377F5E" w:rsidR="008F3C29" w:rsidRPr="0081677D" w:rsidRDefault="00396A0F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</w:pPr>
            <w:r w:rsidRPr="0081677D">
              <w:rPr>
                <w:rFonts w:ascii="GHEA Grapalat" w:hAnsi="GHEA Grapalat"/>
                <w:sz w:val="22"/>
                <w:szCs w:val="22"/>
                <w:lang w:val="hy-AM"/>
              </w:rPr>
              <w:t>2024թ</w:t>
            </w:r>
            <w:r w:rsidR="008F3C29" w:rsidRPr="0081677D">
              <w:rPr>
                <w:rFonts w:ascii="GHEA Grapalat" w:hAnsi="GHEA Grapalat" w:cs="Sylfaen"/>
                <w:bCs/>
                <w:sz w:val="22"/>
                <w:szCs w:val="22"/>
                <w:lang w:val="ru-RU"/>
              </w:rPr>
              <w:t>.</w:t>
            </w:r>
          </w:p>
          <w:p w14:paraId="128A8D1A" w14:textId="77777777" w:rsidR="008F3C29" w:rsidRPr="0081677D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81677D">
              <w:rPr>
                <w:rFonts w:ascii="GHEA Grapalat" w:hAnsi="GHEA Grapalat"/>
                <w:bCs/>
                <w:sz w:val="22"/>
                <w:szCs w:val="22"/>
              </w:rPr>
              <w:t>տարեկան</w:t>
            </w:r>
            <w:proofErr w:type="spellEnd"/>
          </w:p>
        </w:tc>
      </w:tr>
      <w:tr w:rsidR="008F3C29" w:rsidRPr="007710A8" w14:paraId="3E568FF6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1502BEC" w14:textId="77777777" w:rsidR="008F3C29" w:rsidRPr="0081677D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1677D">
              <w:rPr>
                <w:rFonts w:ascii="GHEA Grapalat" w:hAnsi="GHEA Grapalat"/>
                <w:sz w:val="22"/>
                <w:szCs w:val="22"/>
              </w:rPr>
              <w:lastRenderedPageBreak/>
              <w:t>1.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2BB1F84B" w14:textId="77777777" w:rsidR="008F3C29" w:rsidRPr="0081677D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1677D">
              <w:rPr>
                <w:rFonts w:ascii="GHEA Grapalat" w:hAnsi="GHEA Grapalat" w:cs="Sylfaen"/>
                <w:sz w:val="22"/>
                <w:szCs w:val="22"/>
              </w:rPr>
              <w:t>Սեփական</w:t>
            </w:r>
            <w:proofErr w:type="spellEnd"/>
            <w:r w:rsidRPr="0081677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1677D">
              <w:rPr>
                <w:rFonts w:ascii="GHEA Grapalat" w:hAnsi="GHEA Grapalat" w:cs="Sylfaen"/>
                <w:sz w:val="22"/>
                <w:szCs w:val="22"/>
              </w:rPr>
              <w:t>կապիտալ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58F1CF3" w14:textId="57B9C26D" w:rsidR="008F3C29" w:rsidRPr="0081677D" w:rsidRDefault="0039009D" w:rsidP="0039009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1677D">
              <w:rPr>
                <w:rFonts w:ascii="GHEA Grapalat" w:hAnsi="GHEA Grapalat"/>
                <w:sz w:val="22"/>
                <w:szCs w:val="22"/>
              </w:rPr>
              <w:t>9,016,038.4</w:t>
            </w:r>
          </w:p>
        </w:tc>
      </w:tr>
      <w:tr w:rsidR="008F3C29" w:rsidRPr="007710A8" w14:paraId="2FC77504" w14:textId="77777777" w:rsidTr="00F0471C">
        <w:trPr>
          <w:trHeight w:val="150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DDA99C" w14:textId="77777777" w:rsidR="008F3C29" w:rsidRPr="0064471F" w:rsidRDefault="002E0AA8" w:rsidP="00F0471C">
            <w:pPr>
              <w:pStyle w:val="a5"/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8F3C29" w:rsidRPr="0064471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67C085F5" w14:textId="77777777" w:rsidR="008F3C29" w:rsidRPr="0064471F" w:rsidRDefault="00903C3C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Վնասի</w:t>
            </w:r>
            <w:proofErr w:type="spellEnd"/>
            <w:r w:rsidR="008F3C29" w:rsidRPr="0064471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8F3C29" w:rsidRPr="0064471F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5FE0025C" w14:textId="37B8C169" w:rsidR="008F3C29" w:rsidRPr="0064471F" w:rsidRDefault="0039009D" w:rsidP="0039009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604,592.9</w:t>
            </w:r>
          </w:p>
        </w:tc>
      </w:tr>
      <w:tr w:rsidR="008F3C29" w:rsidRPr="007710A8" w14:paraId="6C1158D7" w14:textId="77777777" w:rsidTr="00322D9B">
        <w:trPr>
          <w:trHeight w:val="71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1E0DC05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  <w:r w:rsidR="008F3C29" w:rsidRPr="0064471F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7A655CD1" w14:textId="0E02362C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3</w:t>
            </w:r>
            <w:r w:rsidR="0039009D" w:rsidRPr="0064471F">
              <w:rPr>
                <w:rFonts w:ascii="MS Mincho" w:eastAsia="MS Mincho" w:hAnsi="MS Mincho" w:cs="MS Mincho"/>
                <w:sz w:val="22"/>
                <w:szCs w:val="22"/>
              </w:rPr>
              <w:t>․</w:t>
            </w:r>
            <w:r w:rsidR="008F3C29" w:rsidRPr="0064471F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1DA6B630" w14:textId="77777777" w:rsidR="008F3C29" w:rsidRPr="0064471F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Եկամուտ</w:t>
            </w:r>
            <w:r w:rsidR="00903C3C" w:rsidRPr="0064471F">
              <w:rPr>
                <w:rFonts w:ascii="GHEA Grapalat" w:hAnsi="GHEA Grapalat" w:cs="Sylfaen"/>
                <w:sz w:val="22"/>
                <w:szCs w:val="22"/>
              </w:rPr>
              <w:t>ների</w:t>
            </w:r>
            <w:proofErr w:type="spellEnd"/>
            <w:r w:rsidR="00903C3C" w:rsidRPr="0064471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03C3C" w:rsidRPr="0064471F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="00903C3C" w:rsidRPr="0064471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03C3C" w:rsidRPr="0064471F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="00903C3C" w:rsidRPr="0064471F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="00903C3C" w:rsidRPr="0064471F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="00903C3C" w:rsidRPr="0064471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903C3C" w:rsidRPr="0064471F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</w:p>
          <w:p w14:paraId="1FA81772" w14:textId="77777777" w:rsidR="008F3C29" w:rsidRPr="0064471F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գործունեությունից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0214F7" w14:textId="77777777" w:rsidR="0039009D" w:rsidRPr="0064471F" w:rsidRDefault="0039009D" w:rsidP="0039009D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5,432,488.5</w:t>
            </w:r>
          </w:p>
          <w:p w14:paraId="1D47F1BB" w14:textId="26105586" w:rsidR="008F3C29" w:rsidRPr="00322D9B" w:rsidRDefault="0039009D" w:rsidP="00322D9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3,735,996.5</w:t>
            </w:r>
          </w:p>
        </w:tc>
      </w:tr>
      <w:tr w:rsidR="008F3C29" w:rsidRPr="007710A8" w14:paraId="3E1AF48E" w14:textId="77777777" w:rsidTr="00F0471C">
        <w:trPr>
          <w:trHeight w:val="88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08A2780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4</w:t>
            </w:r>
            <w:r w:rsidR="008F3C29" w:rsidRPr="0064471F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7F1A579A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4</w:t>
            </w:r>
            <w:r w:rsidR="008F3C29" w:rsidRPr="0064471F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309FA3C3" w14:textId="77777777" w:rsidR="008F3C29" w:rsidRPr="0064471F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Ծախսերի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ծավալը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775A2A35" w14:textId="77777777" w:rsidR="008F3C29" w:rsidRPr="0064471F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4471F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գործունեությանը</w:t>
            </w:r>
            <w:proofErr w:type="spellEnd"/>
            <w:proofErr w:type="gramEnd"/>
            <w:r w:rsidRPr="0064471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վերաբերվող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4B843BE4" w14:textId="77777777" w:rsidR="0039009D" w:rsidRPr="0064471F" w:rsidRDefault="0039009D" w:rsidP="0039009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6,205,890.0</w:t>
            </w:r>
          </w:p>
          <w:p w14:paraId="2DBCC694" w14:textId="59F7520B" w:rsidR="008F3C29" w:rsidRPr="00EE34D9" w:rsidRDefault="0039009D" w:rsidP="00EE34D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5,465,958.2</w:t>
            </w:r>
          </w:p>
        </w:tc>
      </w:tr>
      <w:tr w:rsidR="008F3C29" w:rsidRPr="007710A8" w14:paraId="03F3DCED" w14:textId="77777777" w:rsidTr="00F0471C">
        <w:trPr>
          <w:trHeight w:val="557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B24CECB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8F3C29" w:rsidRPr="0064471F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3E1E081B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8F3C29" w:rsidRPr="0064471F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2129BCCA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8F3C29" w:rsidRPr="0064471F">
              <w:rPr>
                <w:rFonts w:ascii="GHEA Grapalat" w:hAnsi="GHEA Grapalat"/>
                <w:sz w:val="22"/>
                <w:szCs w:val="22"/>
              </w:rPr>
              <w:t>.2</w:t>
            </w:r>
          </w:p>
          <w:p w14:paraId="593C6813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5</w:t>
            </w:r>
            <w:r w:rsidR="008F3C29" w:rsidRPr="0064471F">
              <w:rPr>
                <w:rFonts w:ascii="GHEA Grapalat" w:hAnsi="GHEA Grapalat"/>
                <w:sz w:val="22"/>
                <w:szCs w:val="22"/>
                <w:lang w:val="ru-RU"/>
              </w:rPr>
              <w:t>.3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7D7180CF" w14:textId="77777777" w:rsidR="008F3C29" w:rsidRPr="0064471F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պարտավորություններ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`</w:t>
            </w:r>
          </w:p>
          <w:p w14:paraId="06677239" w14:textId="77777777" w:rsidR="008F3C29" w:rsidRPr="0064471F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կրեդիտորական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գնումների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4995B346" w14:textId="77777777" w:rsidR="008F3C29" w:rsidRPr="0064471F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կարճաժամկետ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կրեդիտորական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պարտքեր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բյուջեին</w:t>
            </w:r>
            <w:proofErr w:type="spellEnd"/>
          </w:p>
          <w:p w14:paraId="0F0B519C" w14:textId="77777777" w:rsidR="008F3C29" w:rsidRPr="0064471F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աշխատավարձի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աշխատողների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այլ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կարճ.հատկացումների</w:t>
            </w:r>
            <w:proofErr w:type="spellEnd"/>
            <w:proofErr w:type="gram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գծով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08E7C3FE" w14:textId="77777777" w:rsidR="0055101A" w:rsidRPr="0064471F" w:rsidRDefault="0055101A" w:rsidP="005510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1,056,006.4</w:t>
            </w:r>
          </w:p>
          <w:p w14:paraId="0A142C28" w14:textId="77777777" w:rsidR="0055101A" w:rsidRPr="0064471F" w:rsidRDefault="0055101A" w:rsidP="005510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113,073.2</w:t>
            </w:r>
          </w:p>
          <w:p w14:paraId="16CF23A6" w14:textId="77777777" w:rsidR="0055101A" w:rsidRPr="0064471F" w:rsidRDefault="0055101A" w:rsidP="005510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153,448.2</w:t>
            </w:r>
          </w:p>
          <w:p w14:paraId="738BFE01" w14:textId="77777777" w:rsidR="0055101A" w:rsidRPr="0064471F" w:rsidRDefault="0055101A" w:rsidP="005510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158,553.0</w:t>
            </w:r>
          </w:p>
          <w:p w14:paraId="70839B90" w14:textId="77777777" w:rsidR="008F3C29" w:rsidRPr="0064471F" w:rsidRDefault="008F3C29" w:rsidP="00482689">
            <w:pPr>
              <w:pStyle w:val="a3"/>
              <w:framePr w:hSpace="180" w:wrap="auto" w:vAnchor="text" w:hAnchor="text" w:y="1"/>
              <w:tabs>
                <w:tab w:val="clear" w:pos="540"/>
                <w:tab w:val="left" w:pos="72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</w:tr>
      <w:tr w:rsidR="008F3C29" w:rsidRPr="007710A8" w14:paraId="466B72AF" w14:textId="77777777" w:rsidTr="00F0471C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D6F1C15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8F3C29" w:rsidRPr="0064471F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  <w:p w14:paraId="6A951D01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8F3C29" w:rsidRPr="0064471F">
              <w:rPr>
                <w:rFonts w:ascii="GHEA Grapalat" w:hAnsi="GHEA Grapalat"/>
                <w:sz w:val="22"/>
                <w:szCs w:val="22"/>
              </w:rPr>
              <w:t>.1</w:t>
            </w:r>
          </w:p>
          <w:p w14:paraId="497D7132" w14:textId="0BACAD80" w:rsidR="008F3C29" w:rsidRPr="00322D9B" w:rsidRDefault="002E0AA8" w:rsidP="00322D9B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6</w:t>
            </w:r>
            <w:r w:rsidR="008F3C29" w:rsidRPr="0064471F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6C6C5DCF" w14:textId="77777777" w:rsidR="008F3C29" w:rsidRPr="00322D9B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proofErr w:type="spellEnd"/>
            <w:r w:rsidRPr="00322D9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ակտիվներ</w:t>
            </w:r>
            <w:proofErr w:type="spellEnd"/>
            <w:r w:rsidRPr="00322D9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4471F">
              <w:rPr>
                <w:rFonts w:ascii="GHEA Grapalat" w:hAnsi="GHEA Grapalat" w:cs="Sylfaen"/>
                <w:sz w:val="22"/>
                <w:szCs w:val="22"/>
              </w:rPr>
              <w:t>ընդամենը</w:t>
            </w:r>
            <w:proofErr w:type="spellEnd"/>
            <w:r w:rsidRPr="00322D9B">
              <w:rPr>
                <w:rFonts w:ascii="GHEA Grapalat" w:hAnsi="GHEA Grapalat" w:cs="Sylfaen"/>
                <w:sz w:val="22"/>
                <w:szCs w:val="22"/>
              </w:rPr>
              <w:t xml:space="preserve">, 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proofErr w:type="gramEnd"/>
            <w:r w:rsidRPr="00322D9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322D9B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  <w:p w14:paraId="1457B574" w14:textId="77777777" w:rsidR="008F3C29" w:rsidRPr="00391381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64471F">
              <w:rPr>
                <w:rFonts w:ascii="GHEA Grapalat" w:hAnsi="GHEA Grapalat" w:cs="Sylfaen"/>
                <w:sz w:val="22"/>
                <w:szCs w:val="22"/>
              </w:rPr>
              <w:t>դեբիտորակն</w:t>
            </w:r>
            <w:proofErr w:type="spellEnd"/>
            <w:r w:rsidRPr="00391381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պարտքեր</w:t>
            </w:r>
            <w:proofErr w:type="spellEnd"/>
            <w:proofErr w:type="gramEnd"/>
            <w:r w:rsidRPr="003913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վաճառքի</w:t>
            </w:r>
            <w:proofErr w:type="spellEnd"/>
            <w:r w:rsidRPr="003913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գծով</w:t>
            </w:r>
            <w:proofErr w:type="spellEnd"/>
          </w:p>
          <w:p w14:paraId="03D8E24F" w14:textId="77777777" w:rsidR="008F3C29" w:rsidRPr="00391381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դրամական</w:t>
            </w:r>
            <w:proofErr w:type="spellEnd"/>
            <w:r w:rsidRPr="003913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proofErr w:type="spellEnd"/>
            <w:r w:rsidRPr="003913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64471F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3913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proofErr w:type="spellEnd"/>
            <w:r w:rsidRPr="0039138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համարծեքներ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207B4C0C" w14:textId="77777777" w:rsidR="0055101A" w:rsidRPr="00391381" w:rsidRDefault="0055101A" w:rsidP="005510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511CDA23" w14:textId="05FEF14A" w:rsidR="0055101A" w:rsidRPr="0064471F" w:rsidRDefault="0055101A" w:rsidP="005510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2,050,893.4</w:t>
            </w:r>
          </w:p>
          <w:p w14:paraId="584E258D" w14:textId="77777777" w:rsidR="0055101A" w:rsidRPr="0064471F" w:rsidRDefault="0055101A" w:rsidP="005510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118,095.6</w:t>
            </w:r>
          </w:p>
          <w:p w14:paraId="7F785540" w14:textId="64682DAA" w:rsidR="008F3C29" w:rsidRPr="00322D9B" w:rsidRDefault="0055101A" w:rsidP="00322D9B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865,065.8</w:t>
            </w:r>
          </w:p>
        </w:tc>
      </w:tr>
      <w:tr w:rsidR="008F3C29" w:rsidRPr="007710A8" w14:paraId="012CAB84" w14:textId="77777777" w:rsidTr="00F0471C">
        <w:trPr>
          <w:trHeight w:val="1289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31B75EC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hy-AM"/>
              </w:rPr>
              <w:t>7.</w:t>
            </w:r>
          </w:p>
          <w:p w14:paraId="6F87AA1C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8F3C29" w:rsidRPr="0064471F">
              <w:rPr>
                <w:rFonts w:ascii="GHEA Grapalat" w:hAnsi="GHEA Grapalat"/>
                <w:sz w:val="22"/>
                <w:szCs w:val="22"/>
                <w:lang w:val="ru-RU"/>
              </w:rPr>
              <w:t>.1</w:t>
            </w:r>
          </w:p>
          <w:p w14:paraId="4295EA09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7</w:t>
            </w:r>
            <w:r w:rsidR="008F3C29" w:rsidRPr="0064471F">
              <w:rPr>
                <w:rFonts w:ascii="GHEA Grapalat" w:hAnsi="GHEA Grapalat"/>
                <w:sz w:val="22"/>
                <w:szCs w:val="22"/>
                <w:lang w:val="ru-RU"/>
              </w:rPr>
              <w:t>.2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0C402A79" w14:textId="77777777" w:rsidR="008F3C29" w:rsidRPr="0064471F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Ընդամենը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ոչ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ընթացիկ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պարտավորություններ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՝</w:t>
            </w:r>
          </w:p>
          <w:p w14:paraId="14AA1736" w14:textId="77777777" w:rsidR="008F3C29" w:rsidRPr="0064471F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երկարաժմկետ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բանկային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վարկեր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և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փոխառություններ</w:t>
            </w:r>
            <w:proofErr w:type="spellEnd"/>
          </w:p>
          <w:p w14:paraId="5C492F62" w14:textId="77777777" w:rsidR="008F3C29" w:rsidRPr="0064471F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ակտիվներին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վերաբերվող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  <w:lang w:val="ru-RU"/>
              </w:rPr>
              <w:t>շնորհներ</w:t>
            </w:r>
            <w:proofErr w:type="spellEnd"/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08CD1206" w14:textId="77777777" w:rsidR="0055101A" w:rsidRPr="0064471F" w:rsidRDefault="0055101A" w:rsidP="005510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8,178,400.7</w:t>
            </w:r>
          </w:p>
          <w:p w14:paraId="4A770205" w14:textId="77777777" w:rsidR="0055101A" w:rsidRPr="0064471F" w:rsidRDefault="0055101A" w:rsidP="005510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2,137,979.3</w:t>
            </w:r>
          </w:p>
          <w:p w14:paraId="71022C1B" w14:textId="77777777" w:rsidR="0055101A" w:rsidRPr="0064471F" w:rsidRDefault="0055101A" w:rsidP="005510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5,369,813.9</w:t>
            </w:r>
          </w:p>
          <w:p w14:paraId="2B4B41EB" w14:textId="77777777" w:rsidR="008F3C29" w:rsidRPr="0064471F" w:rsidRDefault="008F3C29" w:rsidP="00F0471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8F3C29" w:rsidRPr="007710A8" w14:paraId="53328ACC" w14:textId="77777777" w:rsidTr="00EE34D9">
        <w:trPr>
          <w:trHeight w:val="532"/>
        </w:trPr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9BCA3F2" w14:textId="77777777" w:rsidR="008F3C29" w:rsidRPr="0064471F" w:rsidRDefault="002E0AA8" w:rsidP="00F0471C">
            <w:pPr>
              <w:pStyle w:val="a3"/>
              <w:tabs>
                <w:tab w:val="clear" w:pos="540"/>
                <w:tab w:val="left" w:pos="72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4471F">
              <w:rPr>
                <w:rFonts w:ascii="GHEA Grapalat" w:hAnsi="GHEA Grapalat"/>
                <w:sz w:val="22"/>
                <w:szCs w:val="22"/>
                <w:lang w:val="ru-RU"/>
              </w:rPr>
              <w:t>8</w:t>
            </w:r>
            <w:r w:rsidR="008F3C29" w:rsidRPr="0064471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7747" w:type="dxa"/>
            <w:tcBorders>
              <w:left w:val="nil"/>
            </w:tcBorders>
            <w:vAlign w:val="center"/>
          </w:tcPr>
          <w:p w14:paraId="44EA4F36" w14:textId="77777777" w:rsidR="008F3C29" w:rsidRPr="0064471F" w:rsidRDefault="008F3C29" w:rsidP="00F0471C">
            <w:pPr>
              <w:pStyle w:val="a3"/>
              <w:tabs>
                <w:tab w:val="clear" w:pos="540"/>
                <w:tab w:val="left" w:pos="720"/>
              </w:tabs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Արտադրանքի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ապրանքի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աշխ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</w:rPr>
              <w:t xml:space="preserve">., </w:t>
            </w:r>
            <w:proofErr w:type="spellStart"/>
            <w:r w:rsidRPr="0064471F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64471F">
              <w:rPr>
                <w:rFonts w:ascii="GHEA Grapalat" w:hAnsi="GHEA Grapalat" w:cs="Sylfaen"/>
                <w:sz w:val="22"/>
                <w:szCs w:val="22"/>
              </w:rPr>
              <w:t xml:space="preserve"> իրացումից հասույթ</w:t>
            </w: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14C1359D" w14:textId="5280C426" w:rsidR="008F3C29" w:rsidRPr="00322D9B" w:rsidRDefault="0055101A" w:rsidP="00322D9B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64471F">
              <w:rPr>
                <w:rFonts w:ascii="GHEA Grapalat" w:hAnsi="GHEA Grapalat"/>
                <w:sz w:val="22"/>
                <w:szCs w:val="22"/>
              </w:rPr>
              <w:t>3,735,996.5</w:t>
            </w:r>
          </w:p>
        </w:tc>
      </w:tr>
    </w:tbl>
    <w:p w14:paraId="550387E1" w14:textId="77777777" w:rsidR="008F3C29" w:rsidRPr="007710A8" w:rsidRDefault="008F3C29" w:rsidP="008F3C29">
      <w:pPr>
        <w:pStyle w:val="a3"/>
        <w:tabs>
          <w:tab w:val="clear" w:pos="540"/>
          <w:tab w:val="left" w:pos="720"/>
        </w:tabs>
        <w:ind w:right="-338"/>
        <w:rPr>
          <w:rFonts w:ascii="GHEA Grapalat" w:hAnsi="GHEA Grapalat"/>
          <w:i/>
          <w:iCs/>
          <w:sz w:val="22"/>
          <w:szCs w:val="22"/>
          <w:lang w:val="hy-AM"/>
        </w:rPr>
      </w:pPr>
      <w:r w:rsidRPr="007710A8">
        <w:rPr>
          <w:rFonts w:ascii="GHEA Grapalat" w:hAnsi="GHEA Grapalat"/>
          <w:sz w:val="22"/>
          <w:szCs w:val="22"/>
          <w:lang w:val="hy-AM"/>
        </w:rPr>
        <w:tab/>
      </w:r>
      <w:r w:rsidRPr="007710A8">
        <w:rPr>
          <w:rFonts w:ascii="GHEA Grapalat" w:hAnsi="GHEA Grapalat"/>
          <w:i/>
          <w:iCs/>
          <w:sz w:val="22"/>
          <w:szCs w:val="22"/>
          <w:lang w:val="hy-AM"/>
        </w:rPr>
        <w:t xml:space="preserve">                 </w:t>
      </w:r>
      <w:r w:rsidRPr="007710A8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710A8">
        <w:rPr>
          <w:rFonts w:ascii="GHEA Grapalat" w:hAnsi="GHEA Grapalat"/>
          <w:sz w:val="22"/>
          <w:szCs w:val="22"/>
          <w:lang w:val="hy-AM"/>
        </w:rPr>
        <w:tab/>
      </w:r>
      <w:r w:rsidRPr="007710A8">
        <w:rPr>
          <w:rFonts w:ascii="GHEA Grapalat" w:hAnsi="GHEA Grapalat"/>
          <w:sz w:val="22"/>
          <w:szCs w:val="22"/>
          <w:lang w:val="hy-AM"/>
        </w:rPr>
        <w:tab/>
      </w:r>
      <w:r w:rsidRPr="007710A8">
        <w:rPr>
          <w:rFonts w:ascii="GHEA Grapalat" w:hAnsi="GHEA Grapalat"/>
          <w:sz w:val="22"/>
          <w:szCs w:val="22"/>
          <w:lang w:val="hy-AM"/>
        </w:rPr>
        <w:tab/>
      </w:r>
      <w:r w:rsidRPr="007710A8">
        <w:rPr>
          <w:rFonts w:ascii="GHEA Grapalat" w:hAnsi="GHEA Grapalat"/>
          <w:sz w:val="22"/>
          <w:szCs w:val="22"/>
          <w:lang w:val="hy-AM"/>
        </w:rPr>
        <w:tab/>
      </w:r>
      <w:r w:rsidRPr="007710A8">
        <w:rPr>
          <w:rFonts w:ascii="GHEA Grapalat" w:hAnsi="GHEA Grapalat"/>
          <w:sz w:val="22"/>
          <w:szCs w:val="22"/>
          <w:lang w:val="hy-AM"/>
        </w:rPr>
        <w:tab/>
      </w:r>
    </w:p>
    <w:p w14:paraId="03809F6E" w14:textId="47192392" w:rsidR="007648D5" w:rsidRPr="0064471F" w:rsidRDefault="008F3C29" w:rsidP="00EE34D9">
      <w:pPr>
        <w:pStyle w:val="a3"/>
        <w:tabs>
          <w:tab w:val="clear" w:pos="540"/>
          <w:tab w:val="left" w:pos="284"/>
        </w:tabs>
        <w:ind w:firstLine="630"/>
        <w:rPr>
          <w:rFonts w:ascii="GHEA Grapalat" w:hAnsi="GHEA Grapalat" w:cs="Sylfaen"/>
          <w:bCs/>
          <w:iCs/>
          <w:sz w:val="22"/>
          <w:szCs w:val="22"/>
          <w:lang w:val="hy-AM" w:eastAsia="ru-RU"/>
        </w:rPr>
      </w:pPr>
      <w:r w:rsidRPr="0064471F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 xml:space="preserve"> «Կարեն Դեմիրճյանի անվան</w:t>
      </w:r>
      <w:r w:rsidR="007648D5" w:rsidRPr="0064471F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 xml:space="preserve"> Երևանի մետրոպոլիտեն» ՓԲԸ-ի</w:t>
      </w:r>
      <w:r w:rsidR="008678EE" w:rsidRPr="0064471F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>ն</w:t>
      </w:r>
      <w:r w:rsidR="0055101A" w:rsidRPr="0064471F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 xml:space="preserve">, ինչպես նախորդ տարի դարձյալ ձևավորել է վնաս, սակայն </w:t>
      </w:r>
      <w:r w:rsidR="007648D5" w:rsidRPr="0064471F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 xml:space="preserve">նախորդ տարվա համեմատ </w:t>
      </w:r>
      <w:r w:rsidR="0055101A" w:rsidRPr="0064471F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 xml:space="preserve">վնասը նվազել է </w:t>
      </w:r>
      <w:r w:rsidR="0055101A" w:rsidRPr="00322D9B">
        <w:rPr>
          <w:rFonts w:ascii="GHEA Grapalat" w:hAnsi="GHEA Grapalat" w:cs="Sylfaen"/>
          <w:b/>
          <w:iCs/>
          <w:sz w:val="22"/>
          <w:szCs w:val="22"/>
          <w:lang w:val="hy-AM" w:eastAsia="ru-RU"/>
        </w:rPr>
        <w:t>178,632,8 հազ</w:t>
      </w:r>
      <w:r w:rsidR="0055101A" w:rsidRPr="00322D9B">
        <w:rPr>
          <w:rFonts w:ascii="MS Mincho" w:eastAsia="MS Mincho" w:hAnsi="MS Mincho" w:cs="MS Mincho" w:hint="eastAsia"/>
          <w:b/>
          <w:iCs/>
          <w:sz w:val="22"/>
          <w:szCs w:val="22"/>
          <w:lang w:val="hy-AM" w:eastAsia="ru-RU"/>
        </w:rPr>
        <w:t>․</w:t>
      </w:r>
      <w:r w:rsidR="0055101A" w:rsidRPr="00322D9B">
        <w:rPr>
          <w:rFonts w:ascii="GHEA Grapalat" w:eastAsia="MS Mincho" w:hAnsi="GHEA Grapalat" w:cs="MS Mincho"/>
          <w:b/>
          <w:iCs/>
          <w:sz w:val="22"/>
          <w:szCs w:val="22"/>
          <w:lang w:val="hy-AM" w:eastAsia="ru-RU"/>
        </w:rPr>
        <w:t xml:space="preserve"> դրամով</w:t>
      </w:r>
      <w:r w:rsidR="0055101A" w:rsidRPr="0064471F">
        <w:rPr>
          <w:rFonts w:ascii="GHEA Grapalat" w:eastAsia="MS Mincho" w:hAnsi="GHEA Grapalat" w:cs="MS Mincho"/>
          <w:bCs/>
          <w:iCs/>
          <w:sz w:val="22"/>
          <w:szCs w:val="22"/>
          <w:lang w:val="hy-AM" w:eastAsia="ru-RU"/>
        </w:rPr>
        <w:t xml:space="preserve"> և կազմել է</w:t>
      </w:r>
      <w:r w:rsidRPr="0064471F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 xml:space="preserve"> </w:t>
      </w:r>
      <w:r w:rsidR="0055101A" w:rsidRPr="00322D9B">
        <w:rPr>
          <w:rFonts w:ascii="GHEA Grapalat" w:hAnsi="GHEA Grapalat" w:cs="Sylfaen"/>
          <w:b/>
          <w:iCs/>
          <w:sz w:val="22"/>
          <w:szCs w:val="22"/>
          <w:lang w:val="hy-AM" w:eastAsia="ru-RU"/>
        </w:rPr>
        <w:t>604,592</w:t>
      </w:r>
      <w:r w:rsidR="0055101A" w:rsidRPr="00322D9B">
        <w:rPr>
          <w:rFonts w:ascii="MS Mincho" w:eastAsia="MS Mincho" w:hAnsi="MS Mincho" w:cs="MS Mincho" w:hint="eastAsia"/>
          <w:b/>
          <w:iCs/>
          <w:sz w:val="22"/>
          <w:szCs w:val="22"/>
          <w:lang w:val="hy-AM" w:eastAsia="ru-RU"/>
        </w:rPr>
        <w:t>․</w:t>
      </w:r>
      <w:r w:rsidR="0055101A" w:rsidRPr="00322D9B">
        <w:rPr>
          <w:rFonts w:ascii="GHEA Grapalat" w:eastAsia="MS Mincho" w:hAnsi="GHEA Grapalat" w:cs="MS Mincho"/>
          <w:b/>
          <w:iCs/>
          <w:sz w:val="22"/>
          <w:szCs w:val="22"/>
          <w:lang w:val="hy-AM" w:eastAsia="ru-RU"/>
        </w:rPr>
        <w:t>9 հազ</w:t>
      </w:r>
      <w:r w:rsidR="0055101A" w:rsidRPr="00322D9B">
        <w:rPr>
          <w:rFonts w:ascii="MS Mincho" w:eastAsia="MS Mincho" w:hAnsi="MS Mincho" w:cs="MS Mincho" w:hint="eastAsia"/>
          <w:b/>
          <w:iCs/>
          <w:sz w:val="22"/>
          <w:szCs w:val="22"/>
          <w:lang w:val="hy-AM" w:eastAsia="ru-RU"/>
        </w:rPr>
        <w:t>․</w:t>
      </w:r>
      <w:r w:rsidR="0055101A" w:rsidRPr="00322D9B">
        <w:rPr>
          <w:rFonts w:ascii="GHEA Grapalat" w:eastAsia="MS Mincho" w:hAnsi="GHEA Grapalat" w:cs="MS Mincho"/>
          <w:b/>
          <w:iCs/>
          <w:sz w:val="22"/>
          <w:szCs w:val="22"/>
          <w:lang w:val="hy-AM" w:eastAsia="ru-RU"/>
        </w:rPr>
        <w:t xml:space="preserve"> դրամ</w:t>
      </w:r>
      <w:r w:rsidR="007648D5" w:rsidRPr="0064471F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>,</w:t>
      </w:r>
      <w:r w:rsidR="003F46B1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 xml:space="preserve"> միաժամանակ</w:t>
      </w:r>
      <w:r w:rsidR="007648D5" w:rsidRPr="0064471F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 xml:space="preserve"> </w:t>
      </w:r>
      <w:r w:rsidR="003F46B1" w:rsidRPr="003F46B1">
        <w:rPr>
          <w:rFonts w:ascii="GHEA Grapalat" w:hAnsi="GHEA Grapalat" w:cs="Sylfaen"/>
          <w:b/>
          <w:iCs/>
          <w:sz w:val="22"/>
          <w:szCs w:val="22"/>
          <w:lang w:val="hy-AM" w:eastAsia="ru-RU"/>
        </w:rPr>
        <w:t>519,924</w:t>
      </w:r>
      <w:r w:rsidR="003F46B1" w:rsidRPr="003F46B1">
        <w:rPr>
          <w:rFonts w:ascii="MS Mincho" w:eastAsia="MS Mincho" w:hAnsi="MS Mincho" w:cs="MS Mincho" w:hint="eastAsia"/>
          <w:b/>
          <w:iCs/>
          <w:sz w:val="22"/>
          <w:szCs w:val="22"/>
          <w:lang w:val="hy-AM" w:eastAsia="ru-RU"/>
        </w:rPr>
        <w:t>․</w:t>
      </w:r>
      <w:r w:rsidR="003F46B1" w:rsidRPr="003F46B1">
        <w:rPr>
          <w:rFonts w:ascii="GHEA Grapalat" w:hAnsi="GHEA Grapalat" w:cs="Sylfaen"/>
          <w:b/>
          <w:iCs/>
          <w:sz w:val="22"/>
          <w:szCs w:val="22"/>
          <w:lang w:val="hy-AM" w:eastAsia="ru-RU"/>
        </w:rPr>
        <w:t xml:space="preserve">1 </w:t>
      </w:r>
      <w:r w:rsidR="003F46B1" w:rsidRPr="003F46B1">
        <w:rPr>
          <w:rFonts w:ascii="GHEA Grapalat" w:hAnsi="GHEA Grapalat" w:cs="GHEA Grapalat"/>
          <w:b/>
          <w:iCs/>
          <w:sz w:val="22"/>
          <w:szCs w:val="22"/>
          <w:lang w:val="hy-AM" w:eastAsia="ru-RU"/>
        </w:rPr>
        <w:t>հազ</w:t>
      </w:r>
      <w:r w:rsidR="003F46B1" w:rsidRPr="003F46B1">
        <w:rPr>
          <w:rFonts w:ascii="MS Mincho" w:eastAsia="MS Mincho" w:hAnsi="MS Mincho" w:cs="MS Mincho" w:hint="eastAsia"/>
          <w:b/>
          <w:iCs/>
          <w:sz w:val="22"/>
          <w:szCs w:val="22"/>
          <w:lang w:val="hy-AM" w:eastAsia="ru-RU"/>
        </w:rPr>
        <w:t>․</w:t>
      </w:r>
      <w:r w:rsidR="003F46B1" w:rsidRPr="003F46B1">
        <w:rPr>
          <w:rFonts w:ascii="GHEA Grapalat" w:hAnsi="GHEA Grapalat" w:cs="Sylfaen"/>
          <w:b/>
          <w:iCs/>
          <w:sz w:val="22"/>
          <w:szCs w:val="22"/>
          <w:lang w:val="hy-AM" w:eastAsia="ru-RU"/>
        </w:rPr>
        <w:t xml:space="preserve"> </w:t>
      </w:r>
      <w:r w:rsidR="003F46B1" w:rsidRPr="003F46B1">
        <w:rPr>
          <w:rFonts w:ascii="GHEA Grapalat" w:hAnsi="GHEA Grapalat" w:cs="GHEA Grapalat"/>
          <w:b/>
          <w:iCs/>
          <w:sz w:val="22"/>
          <w:szCs w:val="22"/>
          <w:lang w:val="hy-AM" w:eastAsia="ru-RU"/>
        </w:rPr>
        <w:t>դրամով</w:t>
      </w:r>
      <w:r w:rsidR="003F46B1" w:rsidRPr="0064471F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 xml:space="preserve"> նվազել է </w:t>
      </w:r>
      <w:r w:rsidR="007648D5" w:rsidRPr="0064471F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 xml:space="preserve">կուտակված շահույթը </w:t>
      </w:r>
      <w:r w:rsidR="003F46B1">
        <w:rPr>
          <w:rFonts w:ascii="GHEA Grapalat" w:hAnsi="GHEA Grapalat" w:cs="GHEA Grapalat"/>
          <w:bCs/>
          <w:iCs/>
          <w:sz w:val="22"/>
          <w:szCs w:val="22"/>
          <w:lang w:val="hy-AM" w:eastAsia="ru-RU"/>
        </w:rPr>
        <w:t xml:space="preserve"> և</w:t>
      </w:r>
      <w:r w:rsidR="008678EE" w:rsidRPr="0064471F">
        <w:rPr>
          <w:rFonts w:ascii="GHEA Grapalat" w:hAnsi="GHEA Grapalat" w:cs="GHEA Grapalat"/>
          <w:bCs/>
          <w:iCs/>
          <w:sz w:val="22"/>
          <w:szCs w:val="22"/>
          <w:lang w:val="hy-AM" w:eastAsia="ru-RU"/>
        </w:rPr>
        <w:t xml:space="preserve"> կազմե</w:t>
      </w:r>
      <w:r w:rsidR="003F46B1">
        <w:rPr>
          <w:rFonts w:ascii="GHEA Grapalat" w:hAnsi="GHEA Grapalat" w:cs="GHEA Grapalat"/>
          <w:bCs/>
          <w:iCs/>
          <w:sz w:val="22"/>
          <w:szCs w:val="22"/>
          <w:lang w:val="hy-AM" w:eastAsia="ru-RU"/>
        </w:rPr>
        <w:t>լ</w:t>
      </w:r>
      <w:r w:rsidR="00482689" w:rsidRPr="0064471F">
        <w:rPr>
          <w:rFonts w:ascii="GHEA Grapalat" w:hAnsi="GHEA Grapalat" w:cs="Sylfaen"/>
          <w:bCs/>
          <w:iCs/>
          <w:sz w:val="22"/>
          <w:szCs w:val="22"/>
          <w:lang w:val="hy-AM" w:eastAsia="ru-RU"/>
        </w:rPr>
        <w:t xml:space="preserve"> </w:t>
      </w:r>
      <w:r w:rsidR="008678EE" w:rsidRPr="003F46B1">
        <w:rPr>
          <w:rFonts w:ascii="GHEA Grapalat" w:hAnsi="GHEA Grapalat" w:cs="Sylfaen"/>
          <w:b/>
          <w:iCs/>
          <w:sz w:val="22"/>
          <w:szCs w:val="22"/>
          <w:lang w:val="hy-AM" w:eastAsia="ru-RU"/>
        </w:rPr>
        <w:t>2,160,786</w:t>
      </w:r>
      <w:r w:rsidR="0064471F" w:rsidRPr="003F46B1">
        <w:rPr>
          <w:rFonts w:ascii="MS Mincho" w:eastAsia="MS Mincho" w:hAnsi="MS Mincho" w:cs="MS Mincho"/>
          <w:b/>
          <w:iCs/>
          <w:sz w:val="22"/>
          <w:szCs w:val="22"/>
          <w:lang w:val="hy-AM" w:eastAsia="ru-RU"/>
        </w:rPr>
        <w:t>․</w:t>
      </w:r>
      <w:r w:rsidR="008678EE" w:rsidRPr="003F46B1">
        <w:rPr>
          <w:rFonts w:ascii="GHEA Grapalat" w:hAnsi="GHEA Grapalat" w:cs="Sylfaen"/>
          <w:b/>
          <w:iCs/>
          <w:sz w:val="22"/>
          <w:szCs w:val="22"/>
          <w:lang w:val="hy-AM" w:eastAsia="ru-RU"/>
        </w:rPr>
        <w:t>4</w:t>
      </w:r>
      <w:r w:rsidR="00482689" w:rsidRPr="003F46B1">
        <w:rPr>
          <w:rFonts w:ascii="GHEA Grapalat" w:hAnsi="GHEA Grapalat" w:cs="Sylfaen"/>
          <w:b/>
          <w:iCs/>
          <w:sz w:val="22"/>
          <w:szCs w:val="22"/>
          <w:lang w:val="hy-AM" w:eastAsia="ru-RU"/>
        </w:rPr>
        <w:t xml:space="preserve"> հազ</w:t>
      </w:r>
      <w:r w:rsidR="00482689" w:rsidRPr="003F46B1">
        <w:rPr>
          <w:rFonts w:ascii="MS Mincho" w:eastAsia="MS Mincho" w:hAnsi="MS Mincho" w:cs="MS Mincho" w:hint="eastAsia"/>
          <w:b/>
          <w:iCs/>
          <w:sz w:val="22"/>
          <w:szCs w:val="22"/>
          <w:lang w:val="hy-AM" w:eastAsia="ru-RU"/>
        </w:rPr>
        <w:t>․</w:t>
      </w:r>
      <w:r w:rsidR="00482689" w:rsidRPr="003F46B1">
        <w:rPr>
          <w:rFonts w:ascii="GHEA Grapalat" w:hAnsi="GHEA Grapalat" w:cs="Sylfaen"/>
          <w:b/>
          <w:iCs/>
          <w:sz w:val="22"/>
          <w:szCs w:val="22"/>
          <w:lang w:val="hy-AM" w:eastAsia="ru-RU"/>
        </w:rPr>
        <w:t xml:space="preserve"> </w:t>
      </w:r>
      <w:r w:rsidR="00482689" w:rsidRPr="003F46B1">
        <w:rPr>
          <w:rFonts w:ascii="GHEA Grapalat" w:hAnsi="GHEA Grapalat" w:cs="GHEA Grapalat"/>
          <w:b/>
          <w:iCs/>
          <w:sz w:val="22"/>
          <w:szCs w:val="22"/>
          <w:lang w:val="hy-AM" w:eastAsia="ru-RU"/>
        </w:rPr>
        <w:t>դրամ</w:t>
      </w:r>
      <w:r w:rsidR="00482689" w:rsidRPr="0064471F">
        <w:rPr>
          <w:rFonts w:ascii="GHEA Grapalat" w:hAnsi="GHEA Grapalat" w:cs="GHEA Grapalat"/>
          <w:bCs/>
          <w:iCs/>
          <w:sz w:val="22"/>
          <w:szCs w:val="22"/>
          <w:lang w:val="hy-AM" w:eastAsia="ru-RU"/>
        </w:rPr>
        <w:t>։</w:t>
      </w:r>
    </w:p>
    <w:p w14:paraId="7870E685" w14:textId="66BF09AB" w:rsidR="008F3C29" w:rsidRPr="0064471F" w:rsidRDefault="00EC518C" w:rsidP="00EE34D9">
      <w:pPr>
        <w:pStyle w:val="a3"/>
        <w:tabs>
          <w:tab w:val="clear" w:pos="540"/>
          <w:tab w:val="left" w:pos="284"/>
        </w:tabs>
        <w:ind w:firstLine="630"/>
        <w:rPr>
          <w:rFonts w:ascii="GHEA Grapalat" w:hAnsi="GHEA Grapalat"/>
          <w:sz w:val="22"/>
          <w:szCs w:val="22"/>
          <w:lang w:val="hy-AM"/>
        </w:rPr>
      </w:pPr>
      <w:r w:rsidRPr="0064471F">
        <w:rPr>
          <w:rFonts w:ascii="GHEA Grapalat" w:hAnsi="GHEA Grapalat" w:cs="Sylfaen"/>
          <w:sz w:val="22"/>
          <w:szCs w:val="22"/>
          <w:lang w:val="hy-AM" w:eastAsia="ru-RU"/>
        </w:rPr>
        <w:t>4</w:t>
      </w:r>
      <w:r w:rsidR="008F3C29" w:rsidRPr="0064471F">
        <w:rPr>
          <w:rFonts w:ascii="MS Mincho" w:eastAsia="MS Mincho" w:hAnsi="MS Mincho" w:cs="MS Mincho" w:hint="eastAsia"/>
          <w:sz w:val="22"/>
          <w:szCs w:val="22"/>
          <w:lang w:val="hy-AM" w:eastAsia="ru-RU"/>
        </w:rPr>
        <w:t>․</w:t>
      </w:r>
      <w:r w:rsidR="008F3C29" w:rsidRPr="0064471F">
        <w:rPr>
          <w:rFonts w:ascii="GHEA Grapalat" w:hAnsi="GHEA Grapalat" w:cs="Sylfaen"/>
          <w:sz w:val="22"/>
          <w:szCs w:val="22"/>
          <w:lang w:val="hy-AM" w:eastAsia="ru-RU"/>
        </w:rPr>
        <w:t xml:space="preserve"> </w:t>
      </w:r>
      <w:r w:rsidR="008F3C29" w:rsidRPr="0064471F">
        <w:rPr>
          <w:rFonts w:ascii="GHEA Grapalat" w:hAnsi="GHEA Grapalat" w:cs="Sylfaen"/>
          <w:sz w:val="22"/>
          <w:szCs w:val="22"/>
          <w:lang w:val="hy-AM"/>
        </w:rPr>
        <w:t>«Կարեն</w:t>
      </w:r>
      <w:r w:rsidR="008F3C29" w:rsidRPr="0064471F">
        <w:rPr>
          <w:rFonts w:ascii="GHEA Grapalat" w:hAnsi="GHEA Grapalat"/>
          <w:sz w:val="22"/>
          <w:szCs w:val="22"/>
          <w:lang w:val="hy-AM"/>
        </w:rPr>
        <w:t xml:space="preserve"> Դեմիրճյանի անվան Երևանի մետրոպոլիտեն» ՓԲԸ-ի եկամուտների </w:t>
      </w:r>
      <w:r w:rsidR="008678EE" w:rsidRPr="0064471F">
        <w:rPr>
          <w:rFonts w:ascii="GHEA Grapalat" w:hAnsi="GHEA Grapalat"/>
          <w:sz w:val="22"/>
          <w:szCs w:val="22"/>
          <w:lang w:val="hy-AM"/>
        </w:rPr>
        <w:t>37</w:t>
      </w:r>
      <w:r w:rsidR="007F4ABF" w:rsidRPr="0064471F">
        <w:rPr>
          <w:rFonts w:ascii="GHEA Grapalat" w:hAnsi="GHEA Grapalat"/>
          <w:sz w:val="22"/>
          <w:szCs w:val="22"/>
          <w:lang w:val="hy-AM"/>
        </w:rPr>
        <w:t>,</w:t>
      </w:r>
      <w:r w:rsidR="008678EE" w:rsidRPr="0064471F">
        <w:rPr>
          <w:rFonts w:ascii="GHEA Grapalat" w:hAnsi="GHEA Grapalat"/>
          <w:sz w:val="22"/>
          <w:szCs w:val="22"/>
          <w:lang w:val="hy-AM"/>
        </w:rPr>
        <w:t>3</w:t>
      </w:r>
      <w:r w:rsidR="008F3C29" w:rsidRPr="0064471F">
        <w:rPr>
          <w:rFonts w:ascii="GHEA Grapalat" w:hAnsi="GHEA Grapalat"/>
          <w:sz w:val="22"/>
          <w:szCs w:val="22"/>
          <w:lang w:val="hy-AM"/>
        </w:rPr>
        <w:t xml:space="preserve">% ձևավորվել են </w:t>
      </w:r>
      <w:r w:rsidR="003F46B1">
        <w:rPr>
          <w:rFonts w:ascii="GHEA Grapalat" w:hAnsi="GHEA Grapalat"/>
          <w:sz w:val="22"/>
          <w:szCs w:val="22"/>
          <w:lang w:val="hy-AM"/>
        </w:rPr>
        <w:t>այլ</w:t>
      </w:r>
      <w:r w:rsidR="008F3C29" w:rsidRPr="0064471F">
        <w:rPr>
          <w:rFonts w:ascii="GHEA Grapalat" w:hAnsi="GHEA Grapalat"/>
          <w:sz w:val="22"/>
          <w:szCs w:val="22"/>
          <w:lang w:val="hy-AM"/>
        </w:rPr>
        <w:t xml:space="preserve"> գործունե</w:t>
      </w:r>
      <w:r w:rsidR="00DD2594" w:rsidRPr="0064471F">
        <w:rPr>
          <w:rFonts w:ascii="GHEA Grapalat" w:hAnsi="GHEA Grapalat"/>
          <w:sz w:val="22"/>
          <w:szCs w:val="22"/>
          <w:lang w:val="hy-AM"/>
        </w:rPr>
        <w:t>ո</w:t>
      </w:r>
      <w:r w:rsidR="008F3C29" w:rsidRPr="0064471F">
        <w:rPr>
          <w:rFonts w:ascii="GHEA Grapalat" w:hAnsi="GHEA Grapalat"/>
          <w:sz w:val="22"/>
          <w:szCs w:val="22"/>
          <w:lang w:val="hy-AM"/>
        </w:rPr>
        <w:t xml:space="preserve">ւթյունից (վարձակալությունից, ակտիվների օտարումից, գովազդային գործունեությունից, կապի և մալուխային մայրուղու սպասարկման գործունեությունից, փոխարժեքի տարբերությունից,  եկամուտներին վերաբերվող շնորհներից, </w:t>
      </w:r>
      <w:r w:rsidR="007710A8" w:rsidRPr="0064471F">
        <w:rPr>
          <w:rFonts w:ascii="GHEA Grapalat" w:hAnsi="GHEA Grapalat"/>
          <w:sz w:val="22"/>
          <w:szCs w:val="22"/>
          <w:lang w:val="hy-AM"/>
        </w:rPr>
        <w:t xml:space="preserve">ակտիվներին վերաբերվող շնորհներից, </w:t>
      </w:r>
      <w:r w:rsidR="008F3C29" w:rsidRPr="0064471F">
        <w:rPr>
          <w:rFonts w:ascii="GHEA Grapalat" w:hAnsi="GHEA Grapalat"/>
          <w:sz w:val="22"/>
          <w:szCs w:val="22"/>
          <w:lang w:val="hy-AM"/>
        </w:rPr>
        <w:t>այլ գործառնական եկամուտներ</w:t>
      </w:r>
      <w:r w:rsidR="0064471F" w:rsidRPr="0064471F">
        <w:rPr>
          <w:rFonts w:ascii="GHEA Grapalat" w:hAnsi="GHEA Grapalat"/>
          <w:sz w:val="22"/>
          <w:szCs w:val="22"/>
          <w:lang w:val="hy-AM"/>
        </w:rPr>
        <w:t>ից</w:t>
      </w:r>
      <w:r w:rsidR="008F3C29" w:rsidRPr="0064471F">
        <w:rPr>
          <w:rFonts w:ascii="GHEA Grapalat" w:hAnsi="GHEA Grapalat"/>
          <w:sz w:val="22"/>
          <w:szCs w:val="22"/>
          <w:lang w:val="hy-AM"/>
        </w:rPr>
        <w:t xml:space="preserve">)։ </w:t>
      </w:r>
    </w:p>
    <w:p w14:paraId="1E4878ED" w14:textId="1D5D1620" w:rsidR="00EC518C" w:rsidRPr="008242E4" w:rsidRDefault="00EC518C" w:rsidP="00EE34D9">
      <w:pPr>
        <w:spacing w:line="360" w:lineRule="auto"/>
        <w:ind w:firstLine="630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4471F">
        <w:rPr>
          <w:rFonts w:ascii="GHEA Grapalat" w:hAnsi="GHEA Grapalat" w:cs="Sylfaen"/>
          <w:sz w:val="22"/>
          <w:szCs w:val="22"/>
          <w:lang w:val="hy-AM"/>
        </w:rPr>
        <w:t>5</w:t>
      </w:r>
      <w:r w:rsidRPr="0064471F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8242E4">
        <w:rPr>
          <w:rFonts w:ascii="GHEA Grapalat" w:hAnsi="GHEA Grapalat" w:cs="Sylfaen"/>
          <w:sz w:val="22"/>
          <w:szCs w:val="22"/>
          <w:lang w:val="hy-AM"/>
        </w:rPr>
        <w:t>Ըստ ներկայացված տեղեկատվության՝ կազմակերպության կողմից զբաղեցրած շենք, շինությունների ընդհանուր</w:t>
      </w:r>
      <w:r w:rsidRPr="008242E4">
        <w:rPr>
          <w:rFonts w:ascii="GHEA Grapalat" w:hAnsi="GHEA Grapalat" w:cs="Sylfaen"/>
          <w:sz w:val="22"/>
          <w:szCs w:val="22"/>
          <w:lang w:val="hy-AM" w:eastAsia="en-US"/>
        </w:rPr>
        <w:t xml:space="preserve"> մակերեսը կազմել է 45</w:t>
      </w:r>
      <w:r w:rsidR="008678EE" w:rsidRPr="008242E4">
        <w:rPr>
          <w:rFonts w:ascii="GHEA Grapalat" w:hAnsi="GHEA Grapalat" w:cs="Sylfaen"/>
          <w:sz w:val="22"/>
          <w:szCs w:val="22"/>
          <w:lang w:val="hy-AM" w:eastAsia="en-US"/>
        </w:rPr>
        <w:t>550</w:t>
      </w:r>
      <w:r w:rsidR="007710A8" w:rsidRPr="008242E4">
        <w:rPr>
          <w:rFonts w:ascii="GHEA Grapalat" w:eastAsia="MS Mincho" w:hAnsi="GHEA Grapalat" w:cs="MS Mincho"/>
          <w:sz w:val="22"/>
          <w:szCs w:val="22"/>
          <w:lang w:val="hy-AM" w:eastAsia="en-US"/>
        </w:rPr>
        <w:t>,</w:t>
      </w:r>
      <w:r w:rsidR="008678EE" w:rsidRPr="008242E4">
        <w:rPr>
          <w:rFonts w:ascii="GHEA Grapalat" w:hAnsi="GHEA Grapalat" w:cs="Sylfaen"/>
          <w:sz w:val="22"/>
          <w:szCs w:val="22"/>
          <w:lang w:val="hy-AM" w:eastAsia="en-US"/>
        </w:rPr>
        <w:t>6</w:t>
      </w:r>
      <w:r w:rsidR="007F4ABF" w:rsidRPr="008242E4">
        <w:rPr>
          <w:rFonts w:ascii="GHEA Grapalat" w:hAnsi="GHEA Grapalat" w:cs="Sylfaen"/>
          <w:sz w:val="22"/>
          <w:szCs w:val="22"/>
          <w:lang w:val="hy-AM" w:eastAsia="en-US"/>
        </w:rPr>
        <w:t xml:space="preserve"> քմ, այդ թվում վարձակալության</w:t>
      </w:r>
      <w:r w:rsidRPr="008242E4">
        <w:rPr>
          <w:rFonts w:ascii="GHEA Grapalat" w:hAnsi="GHEA Grapalat" w:cs="Sylfaen"/>
          <w:sz w:val="22"/>
          <w:szCs w:val="22"/>
          <w:lang w:val="hy-AM" w:eastAsia="en-US"/>
        </w:rPr>
        <w:t xml:space="preserve"> տրված տարածքների ընդհանուր մակերեսը կազմել է </w:t>
      </w:r>
      <w:r w:rsidR="007710A8" w:rsidRPr="008242E4">
        <w:rPr>
          <w:rFonts w:ascii="GHEA Grapalat" w:hAnsi="GHEA Grapalat" w:cs="Sylfaen"/>
          <w:sz w:val="22"/>
          <w:szCs w:val="22"/>
          <w:lang w:val="hy-AM" w:eastAsia="en-US"/>
        </w:rPr>
        <w:t>1</w:t>
      </w:r>
      <w:r w:rsidR="008678EE" w:rsidRPr="008242E4">
        <w:rPr>
          <w:rFonts w:ascii="GHEA Grapalat" w:hAnsi="GHEA Grapalat" w:cs="Sylfaen"/>
          <w:sz w:val="22"/>
          <w:szCs w:val="22"/>
          <w:lang w:val="hy-AM" w:eastAsia="en-US"/>
        </w:rPr>
        <w:t>294</w:t>
      </w:r>
      <w:r w:rsidR="007F4ABF" w:rsidRPr="008242E4">
        <w:rPr>
          <w:rFonts w:ascii="GHEA Grapalat" w:eastAsia="MS Mincho" w:hAnsi="GHEA Grapalat" w:cs="MS Mincho"/>
          <w:sz w:val="22"/>
          <w:szCs w:val="22"/>
          <w:lang w:val="hy-AM" w:eastAsia="en-US"/>
        </w:rPr>
        <w:t>,</w:t>
      </w:r>
      <w:r w:rsidR="008678EE" w:rsidRPr="008242E4">
        <w:rPr>
          <w:rFonts w:ascii="GHEA Grapalat" w:hAnsi="GHEA Grapalat" w:cs="Sylfaen"/>
          <w:sz w:val="22"/>
          <w:szCs w:val="22"/>
          <w:lang w:val="hy-AM" w:eastAsia="en-US"/>
        </w:rPr>
        <w:t>3</w:t>
      </w:r>
      <w:r w:rsidRPr="008242E4">
        <w:rPr>
          <w:rFonts w:ascii="GHEA Grapalat" w:hAnsi="GHEA Grapalat" w:cs="Sylfaen"/>
          <w:sz w:val="22"/>
          <w:szCs w:val="22"/>
          <w:lang w:val="hy-AM" w:eastAsia="en-US"/>
        </w:rPr>
        <w:t xml:space="preserve"> քմ, իսկ կազմակերպության կողմից չօգտագործվող տարածքներ առկա չեն։ </w:t>
      </w:r>
    </w:p>
    <w:p w14:paraId="5D53D245" w14:textId="77777777" w:rsidR="00EC518C" w:rsidRPr="008242E4" w:rsidRDefault="00EC518C" w:rsidP="00EE34D9">
      <w:pPr>
        <w:pStyle w:val="a3"/>
        <w:tabs>
          <w:tab w:val="clear" w:pos="540"/>
          <w:tab w:val="left" w:pos="284"/>
        </w:tabs>
        <w:ind w:firstLine="630"/>
        <w:rPr>
          <w:rFonts w:ascii="GHEA Grapalat" w:hAnsi="GHEA Grapalat" w:cs="Sylfaen"/>
          <w:color w:val="FF0000"/>
          <w:sz w:val="22"/>
          <w:szCs w:val="22"/>
          <w:lang w:val="hy-AM"/>
        </w:rPr>
      </w:pPr>
    </w:p>
    <w:p w14:paraId="348DB47C" w14:textId="77777777" w:rsidR="00EE34D9" w:rsidRDefault="00EE34D9" w:rsidP="006945D2">
      <w:pPr>
        <w:pStyle w:val="a3"/>
        <w:tabs>
          <w:tab w:val="clear" w:pos="540"/>
          <w:tab w:val="left" w:pos="284"/>
        </w:tabs>
        <w:ind w:firstLine="426"/>
        <w:rPr>
          <w:rFonts w:ascii="GHEA Grapalat" w:hAnsi="GHEA Grapalat" w:cs="Sylfaen"/>
          <w:sz w:val="22"/>
          <w:szCs w:val="22"/>
          <w:lang w:val="hy-AM"/>
        </w:rPr>
      </w:pPr>
    </w:p>
    <w:p w14:paraId="71BC5564" w14:textId="77777777" w:rsidR="005342BD" w:rsidRPr="00A3461E" w:rsidRDefault="00794449" w:rsidP="00B76699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A3461E">
        <w:rPr>
          <w:rFonts w:ascii="GHEA Grapalat" w:hAnsi="GHEA Grapalat" w:cs="Sylfaen"/>
          <w:b/>
          <w:sz w:val="22"/>
          <w:szCs w:val="22"/>
          <w:u w:val="single"/>
          <w:lang w:val="hy-AM"/>
        </w:rPr>
        <w:t>ՄԱՍ -2</w:t>
      </w:r>
    </w:p>
    <w:p w14:paraId="6124C8EC" w14:textId="77777777" w:rsidR="00FC03AB" w:rsidRPr="00A11230" w:rsidRDefault="003478C3" w:rsidP="00B76699">
      <w:pPr>
        <w:pStyle w:val="a3"/>
        <w:tabs>
          <w:tab w:val="clear" w:pos="540"/>
        </w:tabs>
        <w:ind w:firstLine="720"/>
        <w:jc w:val="center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 w:rsidRPr="00A3461E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Պետական մասնակցությամբ առևտրային կազմա</w:t>
      </w:r>
      <w:r w:rsidR="009624F9" w:rsidRPr="00A3461E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կերպությունների</w:t>
      </w:r>
      <w:r w:rsidR="00656ADA" w:rsidRPr="00A3461E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 xml:space="preserve"> գործադիր մարմինների ղեկավարների կատարած աշխատանքների </w:t>
      </w:r>
      <w:r w:rsidRPr="00A3461E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արդյունքներ</w:t>
      </w:r>
      <w:r w:rsidR="00FC03AB" w:rsidRPr="00A3461E"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  <w:t>ի</w:t>
      </w:r>
      <w:r w:rsidR="00FC03AB" w:rsidRPr="00A3461E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գնահատում</w:t>
      </w:r>
      <w:r w:rsidR="00FC03AB" w:rsidRPr="00A11230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</w:p>
    <w:p w14:paraId="5B3CFFA4" w14:textId="77777777" w:rsidR="00A60E8E" w:rsidRPr="00A11230" w:rsidRDefault="00A60E8E" w:rsidP="00B76699">
      <w:pPr>
        <w:pStyle w:val="a3"/>
        <w:tabs>
          <w:tab w:val="clear" w:pos="540"/>
        </w:tabs>
        <w:ind w:firstLine="720"/>
        <w:jc w:val="center"/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</w:pPr>
    </w:p>
    <w:p w14:paraId="4E2824B9" w14:textId="77777777" w:rsidR="005739DB" w:rsidRPr="00E70F80" w:rsidRDefault="005739DB" w:rsidP="005739DB">
      <w:pPr>
        <w:pStyle w:val="ab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E70F80">
        <w:rPr>
          <w:rFonts w:ascii="GHEA Grapalat" w:hAnsi="GHEA Grapalat"/>
          <w:sz w:val="22"/>
          <w:szCs w:val="22"/>
          <w:lang w:val="hy-AM"/>
        </w:rPr>
        <w:t>ՀՀ կառավարության 2017թ հոկտեմբերի 5-ի թիվ 1262-Ն որոշմամբ հաստատված կարգի համաձայն իրականացվել է Կազմակերպությունների արդյունավետության որոշում և գործադիր մարմինների ղեկավարների կատարած աշխատանքի գնահատում՝ ելնելով Հայաստանի Հանրապետության Կենտրոնական բանկի վերաֆինանսավորման տարեկան միջին տոկոսադրույքից, ըստ իրացման ծավալի կամ ըստ ոչ ընթացիկ ակտիվների շահութաբերության մակարդակից և լրացուցիչ ֆինանսական ցուցանիշների դրական դինամիկայից։ Գնահատման համար հիմք է հանդիսանում պետական կառավարման մարմինների կողմից ներկայացված տեղեկատվությունը, որը կցվում է առանձին  էլեկտր</w:t>
      </w:r>
      <w:r w:rsidR="002E0AA8" w:rsidRPr="00E70F80">
        <w:rPr>
          <w:rFonts w:ascii="GHEA Grapalat" w:hAnsi="GHEA Grapalat"/>
          <w:sz w:val="22"/>
          <w:szCs w:val="22"/>
          <w:lang w:val="hy-AM"/>
        </w:rPr>
        <w:t>ո</w:t>
      </w:r>
      <w:r w:rsidRPr="00E70F80">
        <w:rPr>
          <w:rFonts w:ascii="GHEA Grapalat" w:hAnsi="GHEA Grapalat"/>
          <w:sz w:val="22"/>
          <w:szCs w:val="22"/>
          <w:lang w:val="hy-AM"/>
        </w:rPr>
        <w:t>նային նիշքերի տեսքով։</w:t>
      </w:r>
    </w:p>
    <w:p w14:paraId="7515A77E" w14:textId="77777777" w:rsidR="00F06C3E" w:rsidRPr="00E70F80" w:rsidRDefault="00F06C3E" w:rsidP="00F06C3E">
      <w:pPr>
        <w:tabs>
          <w:tab w:val="left" w:pos="2340"/>
        </w:tabs>
        <w:spacing w:line="360" w:lineRule="auto"/>
        <w:ind w:firstLine="69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E70F80">
        <w:rPr>
          <w:rFonts w:ascii="GHEA Grapalat" w:hAnsi="GHEA Grapalat" w:cs="Sylfaen"/>
          <w:sz w:val="22"/>
          <w:szCs w:val="22"/>
          <w:lang w:val="hy-AM"/>
        </w:rPr>
        <w:t>Կազմակերպությունների անվանումները, գործունեության արդյունավետությունը, գործադիր մարմինների ղեկավարների գնահատականները ներկայացված են համապատասխան կառավարման մարմնի ընկերությունների վերլուծության հատվածում</w:t>
      </w:r>
      <w:r w:rsidRPr="00E70F80">
        <w:rPr>
          <w:rFonts w:ascii="GHEA Grapalat" w:hAnsi="GHEA Grapalat"/>
          <w:sz w:val="22"/>
          <w:szCs w:val="22"/>
          <w:lang w:val="hy-AM"/>
        </w:rPr>
        <w:t>:</w:t>
      </w:r>
    </w:p>
    <w:p w14:paraId="5AC78841" w14:textId="236E23A5" w:rsidR="00F06C3E" w:rsidRPr="00E70F80" w:rsidRDefault="00F06C3E" w:rsidP="00F06C3E">
      <w:pPr>
        <w:pStyle w:val="ab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E70F80">
        <w:rPr>
          <w:rFonts w:ascii="GHEA Grapalat" w:hAnsi="GHEA Grapalat"/>
          <w:sz w:val="22"/>
          <w:szCs w:val="22"/>
          <w:lang w:val="hy-AM"/>
        </w:rPr>
        <w:t xml:space="preserve">Կազմակերպությունների արդյունավետությունը որոշվում և գործադիր մարմինների ղեկավարների կատարած աշխատանքը գնահատվում է ելնելով Հայաստանի Հանրապետության Կենտրոնական բանկի վերաֆինանսավորման տարեկան միջին տոկոսադրույքից, որը </w:t>
      </w:r>
      <w:r w:rsidR="00396A0F" w:rsidRPr="00E70F80">
        <w:rPr>
          <w:rFonts w:ascii="GHEA Grapalat" w:hAnsi="GHEA Grapalat"/>
          <w:sz w:val="22"/>
          <w:szCs w:val="22"/>
          <w:lang w:val="hy-AM"/>
        </w:rPr>
        <w:t>2024թ</w:t>
      </w:r>
      <w:r w:rsidRPr="00E70F80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Pr="00E70F80">
        <w:rPr>
          <w:rFonts w:ascii="GHEA Grapalat" w:eastAsia="MS Mincho" w:hAnsi="GHEA Grapalat" w:cs="MS Mincho"/>
          <w:sz w:val="22"/>
          <w:szCs w:val="22"/>
          <w:lang w:val="hy-AM"/>
        </w:rPr>
        <w:t>-ի համար</w:t>
      </w:r>
      <w:r w:rsidRPr="00E70F80">
        <w:rPr>
          <w:rFonts w:ascii="GHEA Grapalat" w:hAnsi="GHEA Grapalat"/>
          <w:sz w:val="22"/>
          <w:szCs w:val="22"/>
          <w:lang w:val="hy-AM"/>
        </w:rPr>
        <w:t xml:space="preserve"> կազմել է </w:t>
      </w:r>
      <w:r w:rsidR="00C6759D" w:rsidRPr="00E70F80">
        <w:rPr>
          <w:rFonts w:ascii="GHEA Grapalat" w:hAnsi="GHEA Grapalat"/>
          <w:b/>
          <w:i/>
          <w:sz w:val="22"/>
          <w:szCs w:val="22"/>
          <w:u w:val="single"/>
          <w:lang w:val="hy-AM"/>
        </w:rPr>
        <w:t>8</w:t>
      </w:r>
      <w:r w:rsidR="005B7473" w:rsidRPr="00E70F80">
        <w:rPr>
          <w:rFonts w:ascii="GHEA Grapalat" w:hAnsi="GHEA Grapalat"/>
          <w:b/>
          <w:i/>
          <w:sz w:val="22"/>
          <w:szCs w:val="22"/>
          <w:u w:val="single"/>
          <w:lang w:val="hy-AM"/>
        </w:rPr>
        <w:t>,</w:t>
      </w:r>
      <w:r w:rsidR="00C6759D" w:rsidRPr="00E70F80">
        <w:rPr>
          <w:rFonts w:ascii="GHEA Grapalat" w:hAnsi="GHEA Grapalat"/>
          <w:b/>
          <w:i/>
          <w:sz w:val="22"/>
          <w:szCs w:val="22"/>
          <w:u w:val="single"/>
          <w:lang w:val="hy-AM"/>
        </w:rPr>
        <w:t>04</w:t>
      </w:r>
      <w:r w:rsidR="005B7473" w:rsidRPr="00E70F80">
        <w:rPr>
          <w:rFonts w:ascii="GHEA Grapalat" w:hAnsi="GHEA Grapalat"/>
          <w:b/>
          <w:i/>
          <w:sz w:val="22"/>
          <w:szCs w:val="22"/>
          <w:u w:val="single"/>
          <w:lang w:val="hy-AM"/>
        </w:rPr>
        <w:t>%</w:t>
      </w:r>
      <w:r w:rsidRPr="00E70F80">
        <w:rPr>
          <w:rFonts w:ascii="GHEA Grapalat" w:hAnsi="GHEA Grapalat"/>
          <w:sz w:val="22"/>
          <w:szCs w:val="22"/>
          <w:lang w:val="hy-AM"/>
        </w:rPr>
        <w:t xml:space="preserve"> և ըստ իրացման ծավալի կամ ըստ ոչ ընթացիկ ակտիվների շահութաբերության մակարդակից</w:t>
      </w:r>
      <w:r w:rsidR="00E70F80" w:rsidRPr="00E70F80">
        <w:rPr>
          <w:rFonts w:ascii="GHEA Grapalat" w:hAnsi="GHEA Grapalat"/>
          <w:sz w:val="22"/>
          <w:szCs w:val="22"/>
          <w:lang w:val="hy-AM"/>
        </w:rPr>
        <w:t xml:space="preserve"> (հիմք է ընդունվում այն ցուցանիշը, որն ունի առավելագույն արժեք)</w:t>
      </w:r>
      <w:r w:rsidRPr="00E70F80">
        <w:rPr>
          <w:rFonts w:ascii="GHEA Grapalat" w:hAnsi="GHEA Grapalat"/>
          <w:sz w:val="22"/>
          <w:szCs w:val="22"/>
          <w:lang w:val="hy-AM"/>
        </w:rPr>
        <w:t xml:space="preserve"> և լրացուցիչ ֆինանսական ցուցանիշների դրական դինամիկայից։</w:t>
      </w:r>
    </w:p>
    <w:p w14:paraId="302478C0" w14:textId="6C636591" w:rsidR="00F82777" w:rsidRPr="001829F5" w:rsidRDefault="005739DB" w:rsidP="005739DB">
      <w:pPr>
        <w:pStyle w:val="ab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829F5">
        <w:rPr>
          <w:rFonts w:ascii="GHEA Grapalat" w:hAnsi="GHEA Grapalat"/>
          <w:sz w:val="22"/>
          <w:szCs w:val="22"/>
          <w:lang w:val="hy-AM"/>
        </w:rPr>
        <w:t>Վերլուծության ենթարկված</w:t>
      </w:r>
      <w:r w:rsidR="00180747" w:rsidRPr="001829F5">
        <w:rPr>
          <w:rFonts w:ascii="GHEA Grapalat" w:hAnsi="GHEA Grapalat"/>
          <w:sz w:val="22"/>
          <w:szCs w:val="22"/>
          <w:lang w:val="hy-AM"/>
        </w:rPr>
        <w:t xml:space="preserve"> և գնահատում իրականացված</w:t>
      </w:r>
      <w:r w:rsidRPr="001829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829F5">
        <w:rPr>
          <w:rFonts w:ascii="GHEA Grapalat" w:hAnsi="GHEA Grapalat"/>
          <w:b/>
          <w:sz w:val="22"/>
          <w:szCs w:val="22"/>
          <w:lang w:val="hy-AM"/>
        </w:rPr>
        <w:t>1</w:t>
      </w:r>
      <w:r w:rsidR="00A11230" w:rsidRPr="001829F5">
        <w:rPr>
          <w:rFonts w:ascii="GHEA Grapalat" w:hAnsi="GHEA Grapalat"/>
          <w:b/>
          <w:sz w:val="22"/>
          <w:szCs w:val="22"/>
          <w:lang w:val="hy-AM"/>
        </w:rPr>
        <w:t>4</w:t>
      </w:r>
      <w:r w:rsidR="00180747" w:rsidRPr="001829F5">
        <w:rPr>
          <w:rFonts w:ascii="GHEA Grapalat" w:hAnsi="GHEA Grapalat"/>
          <w:b/>
          <w:sz w:val="22"/>
          <w:szCs w:val="22"/>
          <w:lang w:val="hy-AM"/>
        </w:rPr>
        <w:t>0</w:t>
      </w:r>
      <w:r w:rsidRPr="001829F5">
        <w:rPr>
          <w:rFonts w:ascii="GHEA Grapalat" w:hAnsi="GHEA Grapalat"/>
          <w:b/>
          <w:sz w:val="22"/>
          <w:szCs w:val="22"/>
          <w:lang w:val="hy-AM"/>
        </w:rPr>
        <w:t xml:space="preserve"> կազմակերպությունից՝</w:t>
      </w:r>
      <w:r w:rsidRPr="001829F5">
        <w:rPr>
          <w:rFonts w:ascii="GHEA Grapalat" w:hAnsi="GHEA Grapalat"/>
          <w:sz w:val="22"/>
          <w:szCs w:val="22"/>
          <w:lang w:val="hy-AM"/>
        </w:rPr>
        <w:t xml:space="preserve"> </w:t>
      </w:r>
      <w:r w:rsidR="00180747" w:rsidRPr="001829F5">
        <w:rPr>
          <w:rFonts w:ascii="GHEA Grapalat" w:hAnsi="GHEA Grapalat"/>
          <w:b/>
          <w:sz w:val="22"/>
          <w:szCs w:val="22"/>
          <w:lang w:val="hy-AM"/>
        </w:rPr>
        <w:t>22</w:t>
      </w:r>
      <w:r w:rsidR="00A11230" w:rsidRPr="001829F5">
        <w:rPr>
          <w:rFonts w:ascii="GHEA Grapalat" w:hAnsi="GHEA Grapalat"/>
          <w:b/>
          <w:sz w:val="22"/>
          <w:szCs w:val="22"/>
          <w:lang w:val="hy-AM"/>
        </w:rPr>
        <w:t xml:space="preserve"> (1</w:t>
      </w:r>
      <w:r w:rsidR="00180747" w:rsidRPr="001829F5">
        <w:rPr>
          <w:rFonts w:ascii="GHEA Grapalat" w:hAnsi="GHEA Grapalat"/>
          <w:b/>
          <w:sz w:val="22"/>
          <w:szCs w:val="22"/>
          <w:lang w:val="hy-AM"/>
        </w:rPr>
        <w:t>5</w:t>
      </w:r>
      <w:r w:rsidR="00A11230" w:rsidRPr="001829F5">
        <w:rPr>
          <w:rFonts w:ascii="GHEA Grapalat" w:hAnsi="GHEA Grapalat"/>
          <w:b/>
          <w:sz w:val="22"/>
          <w:szCs w:val="22"/>
          <w:lang w:val="hy-AM"/>
        </w:rPr>
        <w:t>,</w:t>
      </w:r>
      <w:r w:rsidR="001829F5" w:rsidRPr="001829F5">
        <w:rPr>
          <w:rFonts w:ascii="GHEA Grapalat" w:hAnsi="GHEA Grapalat"/>
          <w:b/>
          <w:sz w:val="22"/>
          <w:szCs w:val="22"/>
          <w:lang w:val="hy-AM"/>
        </w:rPr>
        <w:t>7</w:t>
      </w:r>
      <w:r w:rsidRPr="001829F5">
        <w:rPr>
          <w:rFonts w:ascii="GHEA Grapalat" w:hAnsi="GHEA Grapalat"/>
          <w:b/>
          <w:sz w:val="22"/>
          <w:szCs w:val="22"/>
          <w:lang w:val="hy-AM"/>
        </w:rPr>
        <w:t xml:space="preserve">%) </w:t>
      </w:r>
      <w:r w:rsidRPr="001829F5">
        <w:rPr>
          <w:rFonts w:ascii="GHEA Grapalat" w:hAnsi="GHEA Grapalat"/>
          <w:bCs/>
          <w:sz w:val="22"/>
          <w:szCs w:val="22"/>
          <w:lang w:val="hy-AM"/>
        </w:rPr>
        <w:t>կազմակերպության</w:t>
      </w:r>
      <w:r w:rsidRPr="001829F5">
        <w:rPr>
          <w:rFonts w:ascii="GHEA Grapalat" w:hAnsi="GHEA Grapalat"/>
          <w:sz w:val="22"/>
          <w:szCs w:val="22"/>
          <w:lang w:val="hy-AM"/>
        </w:rPr>
        <w:t xml:space="preserve"> արդյունավետության և գործադիր մարմինների ղեկավարների աշխատանքները գնահատվել են </w:t>
      </w:r>
      <w:r w:rsidRPr="001829F5">
        <w:rPr>
          <w:rFonts w:ascii="GHEA Grapalat" w:hAnsi="GHEA Grapalat"/>
          <w:b/>
          <w:bCs/>
          <w:sz w:val="22"/>
          <w:szCs w:val="22"/>
          <w:lang w:val="hy-AM"/>
        </w:rPr>
        <w:t>դրական</w:t>
      </w:r>
      <w:r w:rsidRPr="001829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180747" w:rsidRPr="001829F5">
        <w:rPr>
          <w:rFonts w:ascii="GHEA Grapalat" w:hAnsi="GHEA Grapalat"/>
          <w:b/>
          <w:sz w:val="22"/>
          <w:szCs w:val="22"/>
          <w:lang w:val="hy-AM"/>
        </w:rPr>
        <w:t xml:space="preserve">6 </w:t>
      </w:r>
      <w:r w:rsidRPr="001829F5">
        <w:rPr>
          <w:rFonts w:ascii="GHEA Grapalat" w:hAnsi="GHEA Grapalat"/>
          <w:b/>
          <w:sz w:val="22"/>
          <w:szCs w:val="22"/>
          <w:lang w:val="hy-AM"/>
        </w:rPr>
        <w:t>(</w:t>
      </w:r>
      <w:r w:rsidR="00201A13" w:rsidRPr="001829F5">
        <w:rPr>
          <w:rFonts w:ascii="GHEA Grapalat" w:hAnsi="GHEA Grapalat"/>
          <w:b/>
          <w:sz w:val="22"/>
          <w:szCs w:val="22"/>
          <w:lang w:val="hy-AM"/>
        </w:rPr>
        <w:t>4,</w:t>
      </w:r>
      <w:r w:rsidRPr="001829F5">
        <w:rPr>
          <w:rFonts w:ascii="GHEA Grapalat" w:hAnsi="GHEA Grapalat"/>
          <w:b/>
          <w:sz w:val="22"/>
          <w:szCs w:val="22"/>
          <w:lang w:val="hy-AM"/>
        </w:rPr>
        <w:t xml:space="preserve"> %) </w:t>
      </w:r>
      <w:r w:rsidRPr="001829F5">
        <w:rPr>
          <w:rFonts w:ascii="GHEA Grapalat" w:hAnsi="GHEA Grapalat"/>
          <w:bCs/>
          <w:sz w:val="22"/>
          <w:szCs w:val="22"/>
          <w:lang w:val="hy-AM"/>
        </w:rPr>
        <w:t>կազմակերպությանը</w:t>
      </w:r>
      <w:r w:rsidRPr="001829F5">
        <w:rPr>
          <w:rFonts w:ascii="GHEA Grapalat" w:hAnsi="GHEA Grapalat"/>
          <w:sz w:val="22"/>
          <w:szCs w:val="22"/>
          <w:lang w:val="hy-AM"/>
        </w:rPr>
        <w:t xml:space="preserve">՝  </w:t>
      </w:r>
      <w:r w:rsidRPr="001829F5">
        <w:rPr>
          <w:rFonts w:ascii="GHEA Grapalat" w:hAnsi="GHEA Grapalat"/>
          <w:b/>
          <w:bCs/>
          <w:sz w:val="22"/>
          <w:szCs w:val="22"/>
          <w:lang w:val="hy-AM"/>
        </w:rPr>
        <w:t>բավարար</w:t>
      </w:r>
      <w:r w:rsidRPr="001829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180747" w:rsidRPr="001829F5">
        <w:rPr>
          <w:rFonts w:ascii="GHEA Grapalat" w:hAnsi="GHEA Grapalat"/>
          <w:b/>
          <w:sz w:val="22"/>
          <w:szCs w:val="22"/>
          <w:lang w:val="hy-AM"/>
        </w:rPr>
        <w:t>45</w:t>
      </w:r>
      <w:r w:rsidRPr="001829F5">
        <w:rPr>
          <w:rFonts w:ascii="GHEA Grapalat" w:hAnsi="GHEA Grapalat"/>
          <w:b/>
          <w:sz w:val="22"/>
          <w:szCs w:val="22"/>
          <w:lang w:val="hy-AM"/>
        </w:rPr>
        <w:t xml:space="preserve"> (</w:t>
      </w:r>
      <w:r w:rsidR="00180747" w:rsidRPr="001829F5">
        <w:rPr>
          <w:rFonts w:ascii="GHEA Grapalat" w:hAnsi="GHEA Grapalat"/>
          <w:b/>
          <w:sz w:val="22"/>
          <w:szCs w:val="22"/>
          <w:lang w:val="hy-AM"/>
        </w:rPr>
        <w:t>32</w:t>
      </w:r>
      <w:r w:rsidR="005A449F" w:rsidRPr="001829F5">
        <w:rPr>
          <w:rFonts w:ascii="GHEA Grapalat" w:hAnsi="GHEA Grapalat"/>
          <w:b/>
          <w:sz w:val="22"/>
          <w:szCs w:val="22"/>
          <w:lang w:val="hy-AM"/>
        </w:rPr>
        <w:t>,</w:t>
      </w:r>
      <w:r w:rsidR="001829F5" w:rsidRPr="001829F5">
        <w:rPr>
          <w:rFonts w:ascii="GHEA Grapalat" w:hAnsi="GHEA Grapalat"/>
          <w:b/>
          <w:sz w:val="22"/>
          <w:szCs w:val="22"/>
          <w:lang w:val="hy-AM"/>
        </w:rPr>
        <w:t>2</w:t>
      </w:r>
      <w:r w:rsidRPr="001829F5">
        <w:rPr>
          <w:rFonts w:ascii="GHEA Grapalat" w:hAnsi="GHEA Grapalat"/>
          <w:b/>
          <w:sz w:val="22"/>
          <w:szCs w:val="22"/>
          <w:lang w:val="hy-AM"/>
        </w:rPr>
        <w:t xml:space="preserve">%) </w:t>
      </w:r>
      <w:r w:rsidRPr="001829F5">
        <w:rPr>
          <w:rFonts w:ascii="GHEA Grapalat" w:hAnsi="GHEA Grapalat"/>
          <w:bCs/>
          <w:sz w:val="22"/>
          <w:szCs w:val="22"/>
          <w:lang w:val="hy-AM"/>
        </w:rPr>
        <w:t>կազմակերպությանը</w:t>
      </w:r>
      <w:r w:rsidRPr="001829F5">
        <w:rPr>
          <w:rFonts w:ascii="GHEA Grapalat" w:hAnsi="GHEA Grapalat"/>
          <w:sz w:val="22"/>
          <w:szCs w:val="22"/>
          <w:lang w:val="hy-AM"/>
        </w:rPr>
        <w:t xml:space="preserve">՝ </w:t>
      </w:r>
      <w:r w:rsidRPr="001829F5">
        <w:rPr>
          <w:rFonts w:ascii="GHEA Grapalat" w:hAnsi="GHEA Grapalat"/>
          <w:b/>
          <w:bCs/>
          <w:sz w:val="22"/>
          <w:szCs w:val="22"/>
          <w:lang w:val="hy-AM"/>
        </w:rPr>
        <w:t>պայմանական բավարար</w:t>
      </w:r>
      <w:r w:rsidRPr="001829F5">
        <w:rPr>
          <w:rFonts w:ascii="GHEA Grapalat" w:hAnsi="GHEA Grapalat"/>
          <w:sz w:val="22"/>
          <w:szCs w:val="22"/>
          <w:lang w:val="hy-AM"/>
        </w:rPr>
        <w:t xml:space="preserve"> և </w:t>
      </w:r>
      <w:r w:rsidR="00180747" w:rsidRPr="001829F5">
        <w:rPr>
          <w:rFonts w:ascii="GHEA Grapalat" w:hAnsi="GHEA Grapalat"/>
          <w:b/>
          <w:sz w:val="22"/>
          <w:szCs w:val="22"/>
          <w:lang w:val="hy-AM"/>
        </w:rPr>
        <w:t>49</w:t>
      </w:r>
      <w:r w:rsidRPr="001829F5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A449F" w:rsidRPr="001829F5">
        <w:rPr>
          <w:rFonts w:ascii="GHEA Grapalat" w:hAnsi="GHEA Grapalat"/>
          <w:b/>
          <w:sz w:val="22"/>
          <w:szCs w:val="22"/>
          <w:lang w:val="hy-AM"/>
        </w:rPr>
        <w:t>(</w:t>
      </w:r>
      <w:r w:rsidR="00180747" w:rsidRPr="001829F5">
        <w:rPr>
          <w:rFonts w:ascii="GHEA Grapalat" w:hAnsi="GHEA Grapalat"/>
          <w:b/>
          <w:sz w:val="22"/>
          <w:szCs w:val="22"/>
          <w:lang w:val="hy-AM"/>
        </w:rPr>
        <w:t>35</w:t>
      </w:r>
      <w:r w:rsidR="005A449F" w:rsidRPr="001829F5">
        <w:rPr>
          <w:rFonts w:ascii="GHEA Grapalat" w:hAnsi="GHEA Grapalat"/>
          <w:b/>
          <w:sz w:val="22"/>
          <w:szCs w:val="22"/>
          <w:lang w:val="hy-AM"/>
        </w:rPr>
        <w:t>,</w:t>
      </w:r>
      <w:r w:rsidR="001829F5" w:rsidRPr="001829F5">
        <w:rPr>
          <w:rFonts w:ascii="GHEA Grapalat" w:hAnsi="GHEA Grapalat"/>
          <w:b/>
          <w:sz w:val="22"/>
          <w:szCs w:val="22"/>
          <w:lang w:val="hy-AM"/>
        </w:rPr>
        <w:t>0</w:t>
      </w:r>
      <w:r w:rsidRPr="001829F5">
        <w:rPr>
          <w:rFonts w:ascii="GHEA Grapalat" w:hAnsi="GHEA Grapalat"/>
          <w:b/>
          <w:sz w:val="22"/>
          <w:szCs w:val="22"/>
          <w:lang w:val="hy-AM"/>
        </w:rPr>
        <w:t xml:space="preserve">%) </w:t>
      </w:r>
      <w:r w:rsidRPr="001829F5">
        <w:rPr>
          <w:rFonts w:ascii="GHEA Grapalat" w:hAnsi="GHEA Grapalat"/>
          <w:bCs/>
          <w:sz w:val="22"/>
          <w:szCs w:val="22"/>
          <w:lang w:val="hy-AM"/>
        </w:rPr>
        <w:t>կազմակերպությանը</w:t>
      </w:r>
      <w:r w:rsidRPr="001829F5">
        <w:rPr>
          <w:rFonts w:ascii="GHEA Grapalat" w:hAnsi="GHEA Grapalat"/>
          <w:sz w:val="22"/>
          <w:szCs w:val="22"/>
          <w:lang w:val="hy-AM"/>
        </w:rPr>
        <w:t xml:space="preserve">՝ </w:t>
      </w:r>
      <w:r w:rsidRPr="001829F5">
        <w:rPr>
          <w:rFonts w:ascii="GHEA Grapalat" w:hAnsi="GHEA Grapalat"/>
          <w:b/>
          <w:bCs/>
          <w:sz w:val="22"/>
          <w:szCs w:val="22"/>
          <w:lang w:val="hy-AM"/>
        </w:rPr>
        <w:t>անբավարար</w:t>
      </w:r>
      <w:r w:rsidRPr="001829F5">
        <w:rPr>
          <w:rFonts w:ascii="GHEA Grapalat" w:hAnsi="GHEA Grapalat"/>
          <w:sz w:val="22"/>
          <w:szCs w:val="22"/>
          <w:lang w:val="hy-AM"/>
        </w:rPr>
        <w:t>։</w:t>
      </w:r>
      <w:r w:rsidR="00180747" w:rsidRPr="001829F5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3C30CA4" w14:textId="7400B41F" w:rsidR="005739DB" w:rsidRPr="001829F5" w:rsidRDefault="00F82777" w:rsidP="00F82777">
      <w:pPr>
        <w:pStyle w:val="ab"/>
        <w:spacing w:line="360" w:lineRule="auto"/>
        <w:ind w:left="0"/>
        <w:jc w:val="both"/>
        <w:rPr>
          <w:rFonts w:ascii="GHEA Grapalat" w:hAnsi="GHEA Grapalat"/>
          <w:sz w:val="22"/>
          <w:szCs w:val="22"/>
          <w:lang w:val="hy-AM"/>
        </w:rPr>
      </w:pPr>
      <w:r w:rsidRPr="001829F5">
        <w:rPr>
          <w:rFonts w:ascii="GHEA Grapalat" w:hAnsi="GHEA Grapalat"/>
          <w:sz w:val="22"/>
          <w:szCs w:val="22"/>
          <w:lang w:val="hy-AM"/>
        </w:rPr>
        <w:t xml:space="preserve">        </w:t>
      </w:r>
      <w:r w:rsidR="00201A13" w:rsidRPr="001829F5">
        <w:rPr>
          <w:rFonts w:ascii="GHEA Grapalat" w:hAnsi="GHEA Grapalat"/>
          <w:sz w:val="22"/>
          <w:szCs w:val="22"/>
          <w:lang w:val="hy-AM"/>
        </w:rPr>
        <w:t xml:space="preserve"> 18 կազմակերպության </w:t>
      </w:r>
      <w:r w:rsidR="00201A13" w:rsidRPr="001829F5">
        <w:rPr>
          <w:rFonts w:ascii="GHEA Grapalat" w:hAnsi="GHEA Grapalat"/>
          <w:b/>
          <w:sz w:val="22"/>
          <w:szCs w:val="22"/>
          <w:lang w:val="hy-AM"/>
        </w:rPr>
        <w:t>(12,</w:t>
      </w:r>
      <w:r w:rsidR="001829F5" w:rsidRPr="001829F5">
        <w:rPr>
          <w:rFonts w:ascii="GHEA Grapalat" w:hAnsi="GHEA Grapalat"/>
          <w:b/>
          <w:sz w:val="22"/>
          <w:szCs w:val="22"/>
          <w:lang w:val="hy-AM"/>
        </w:rPr>
        <w:t>9</w:t>
      </w:r>
      <w:r w:rsidR="00201A13" w:rsidRPr="001829F5">
        <w:rPr>
          <w:rFonts w:ascii="GHEA Grapalat" w:hAnsi="GHEA Grapalat"/>
          <w:b/>
          <w:sz w:val="22"/>
          <w:szCs w:val="22"/>
          <w:lang w:val="hy-AM"/>
        </w:rPr>
        <w:t xml:space="preserve"> %) </w:t>
      </w:r>
      <w:r w:rsidR="00201A13" w:rsidRPr="001829F5">
        <w:rPr>
          <w:rFonts w:ascii="GHEA Grapalat" w:hAnsi="GHEA Grapalat"/>
          <w:sz w:val="22"/>
          <w:szCs w:val="22"/>
          <w:lang w:val="hy-AM"/>
        </w:rPr>
        <w:t>համար գնահատում չի իրականացվել տեղեկատվության թերի լինելու</w:t>
      </w:r>
      <w:r w:rsidRPr="001829F5">
        <w:rPr>
          <w:rFonts w:ascii="GHEA Grapalat" w:hAnsi="GHEA Grapalat"/>
          <w:sz w:val="22"/>
          <w:szCs w:val="22"/>
          <w:lang w:val="hy-AM"/>
        </w:rPr>
        <w:t>։</w:t>
      </w:r>
      <w:r w:rsidR="00201A13" w:rsidRPr="001829F5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BD25C4A" w14:textId="7D6E7AFC" w:rsidR="00F82777" w:rsidRPr="00DD144F" w:rsidRDefault="00F82777" w:rsidP="00F82777">
      <w:pPr>
        <w:pStyle w:val="ab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DD144F">
        <w:rPr>
          <w:rFonts w:ascii="GHEA Grapalat" w:hAnsi="GHEA Grapalat"/>
          <w:sz w:val="22"/>
          <w:szCs w:val="22"/>
          <w:lang w:val="hy-AM"/>
        </w:rPr>
        <w:t xml:space="preserve">2023թ․ տարեկան տվյալների հիման վրա իրականացված ֆինանսատնտեսական վերլուծության արդյունքում, վերլուծության ենթարկված և գնահատում իրականացրած </w:t>
      </w:r>
      <w:r w:rsidRPr="00DD144F">
        <w:rPr>
          <w:rFonts w:ascii="GHEA Grapalat" w:hAnsi="GHEA Grapalat"/>
          <w:b/>
          <w:sz w:val="22"/>
          <w:szCs w:val="22"/>
          <w:lang w:val="hy-AM"/>
        </w:rPr>
        <w:t>14</w:t>
      </w:r>
      <w:r w:rsidR="001829F5">
        <w:rPr>
          <w:rFonts w:ascii="GHEA Grapalat" w:hAnsi="GHEA Grapalat"/>
          <w:b/>
          <w:sz w:val="22"/>
          <w:szCs w:val="22"/>
          <w:lang w:val="hy-AM"/>
        </w:rPr>
        <w:t>1</w:t>
      </w:r>
      <w:r w:rsidRPr="00DD144F">
        <w:rPr>
          <w:rFonts w:ascii="GHEA Grapalat" w:hAnsi="GHEA Grapalat"/>
          <w:b/>
          <w:sz w:val="22"/>
          <w:szCs w:val="22"/>
          <w:lang w:val="hy-AM"/>
        </w:rPr>
        <w:t xml:space="preserve"> կազմակերպությունից՝</w:t>
      </w:r>
      <w:r w:rsidRPr="00DD144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D144F">
        <w:rPr>
          <w:rFonts w:ascii="GHEA Grapalat" w:hAnsi="GHEA Grapalat"/>
          <w:b/>
          <w:sz w:val="22"/>
          <w:szCs w:val="22"/>
          <w:lang w:val="hy-AM"/>
        </w:rPr>
        <w:t>17 (12,0</w:t>
      </w:r>
      <w:r w:rsidR="001829F5">
        <w:rPr>
          <w:rFonts w:ascii="GHEA Grapalat" w:hAnsi="GHEA Grapalat"/>
          <w:b/>
          <w:sz w:val="22"/>
          <w:szCs w:val="22"/>
          <w:lang w:val="hy-AM"/>
        </w:rPr>
        <w:t>4</w:t>
      </w:r>
      <w:r w:rsidRPr="00DD144F">
        <w:rPr>
          <w:rFonts w:ascii="GHEA Grapalat" w:hAnsi="GHEA Grapalat"/>
          <w:b/>
          <w:sz w:val="22"/>
          <w:szCs w:val="22"/>
          <w:lang w:val="hy-AM"/>
        </w:rPr>
        <w:t>%) կազմակերպության</w:t>
      </w:r>
      <w:r w:rsidRPr="00DD144F">
        <w:rPr>
          <w:rFonts w:ascii="GHEA Grapalat" w:hAnsi="GHEA Grapalat"/>
          <w:sz w:val="22"/>
          <w:szCs w:val="22"/>
          <w:lang w:val="hy-AM"/>
        </w:rPr>
        <w:t xml:space="preserve"> արդյունավետության և գործադիր մարմինների ղեկավարների </w:t>
      </w:r>
      <w:r w:rsidRPr="00DD144F">
        <w:rPr>
          <w:rFonts w:ascii="GHEA Grapalat" w:hAnsi="GHEA Grapalat"/>
          <w:sz w:val="22"/>
          <w:szCs w:val="22"/>
          <w:lang w:val="hy-AM"/>
        </w:rPr>
        <w:lastRenderedPageBreak/>
        <w:t xml:space="preserve">աշխատանքները գնահատվել են դրական, </w:t>
      </w:r>
      <w:r w:rsidRPr="00DD144F">
        <w:rPr>
          <w:rFonts w:ascii="GHEA Grapalat" w:hAnsi="GHEA Grapalat"/>
          <w:b/>
          <w:sz w:val="22"/>
          <w:szCs w:val="22"/>
          <w:lang w:val="hy-AM"/>
        </w:rPr>
        <w:t>5 (3,53 %) կազմակերպությանը</w:t>
      </w:r>
      <w:r w:rsidRPr="00DD144F">
        <w:rPr>
          <w:rFonts w:ascii="GHEA Grapalat" w:hAnsi="GHEA Grapalat"/>
          <w:sz w:val="22"/>
          <w:szCs w:val="22"/>
          <w:lang w:val="hy-AM"/>
        </w:rPr>
        <w:t xml:space="preserve">՝  բավարար, </w:t>
      </w:r>
      <w:r w:rsidRPr="00DD144F">
        <w:rPr>
          <w:rFonts w:ascii="GHEA Grapalat" w:hAnsi="GHEA Grapalat"/>
          <w:b/>
          <w:sz w:val="22"/>
          <w:szCs w:val="22"/>
          <w:lang w:val="hy-AM"/>
        </w:rPr>
        <w:t>63 (44,67%) կազմակերպությանը</w:t>
      </w:r>
      <w:r w:rsidRPr="00DD144F">
        <w:rPr>
          <w:rFonts w:ascii="GHEA Grapalat" w:hAnsi="GHEA Grapalat"/>
          <w:sz w:val="22"/>
          <w:szCs w:val="22"/>
          <w:lang w:val="hy-AM"/>
        </w:rPr>
        <w:t xml:space="preserve">՝ պայմանական բավարար և </w:t>
      </w:r>
      <w:r w:rsidRPr="00DD144F">
        <w:rPr>
          <w:rFonts w:ascii="GHEA Grapalat" w:hAnsi="GHEA Grapalat"/>
          <w:b/>
          <w:sz w:val="22"/>
          <w:szCs w:val="22"/>
          <w:lang w:val="hy-AM"/>
        </w:rPr>
        <w:t>56 (39,76%) կազմակերպությանը</w:t>
      </w:r>
      <w:r w:rsidRPr="00DD144F">
        <w:rPr>
          <w:rFonts w:ascii="GHEA Grapalat" w:hAnsi="GHEA Grapalat"/>
          <w:sz w:val="22"/>
          <w:szCs w:val="22"/>
          <w:lang w:val="hy-AM"/>
        </w:rPr>
        <w:t>՝ անբավարար։</w:t>
      </w:r>
    </w:p>
    <w:p w14:paraId="5CE79880" w14:textId="77777777" w:rsidR="00F82777" w:rsidRPr="00F82777" w:rsidRDefault="00F82777" w:rsidP="00F82777">
      <w:pPr>
        <w:pStyle w:val="ab"/>
        <w:spacing w:line="360" w:lineRule="auto"/>
        <w:ind w:left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1C7C8FB6" w14:textId="77777777" w:rsidR="005A449F" w:rsidRPr="00201A13" w:rsidRDefault="005A449F" w:rsidP="005739DB">
      <w:pPr>
        <w:pStyle w:val="ab"/>
        <w:spacing w:line="360" w:lineRule="auto"/>
        <w:ind w:left="0" w:firstLine="567"/>
        <w:jc w:val="both"/>
        <w:rPr>
          <w:rFonts w:ascii="GHEA Grapalat" w:hAnsi="GHEA Grapalat"/>
          <w:color w:val="EE0000"/>
          <w:sz w:val="22"/>
          <w:szCs w:val="22"/>
          <w:lang w:val="hy-AM"/>
        </w:rPr>
      </w:pPr>
    </w:p>
    <w:p w14:paraId="71A1FC8D" w14:textId="77777777" w:rsidR="005739DB" w:rsidRDefault="005739DB" w:rsidP="00F53E7A">
      <w:pPr>
        <w:pStyle w:val="ab"/>
        <w:spacing w:line="360" w:lineRule="auto"/>
        <w:ind w:left="0" w:firstLine="567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noProof/>
          <w:sz w:val="22"/>
          <w:szCs w:val="22"/>
          <w:lang w:val="en-US" w:eastAsia="en-US"/>
        </w:rPr>
        <w:drawing>
          <wp:inline distT="0" distB="0" distL="0" distR="0" wp14:anchorId="0F966542" wp14:editId="738EBE92">
            <wp:extent cx="6515100" cy="40290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E629957" w14:textId="77777777" w:rsidR="005739DB" w:rsidRPr="00656ADA" w:rsidRDefault="005739DB" w:rsidP="005739DB">
      <w:pPr>
        <w:pStyle w:val="ab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57A1A301" w14:textId="77777777" w:rsidR="00FC03AB" w:rsidRPr="00656ADA" w:rsidRDefault="00FC03AB" w:rsidP="00701566">
      <w:pPr>
        <w:pStyle w:val="ab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6EF735B4" w14:textId="77777777" w:rsidR="00FC03AB" w:rsidRPr="00FC03AB" w:rsidRDefault="00FC03AB" w:rsidP="00FC03AB">
      <w:pPr>
        <w:pStyle w:val="a3"/>
        <w:tabs>
          <w:tab w:val="clear" w:pos="540"/>
        </w:tabs>
        <w:ind w:firstLine="720"/>
        <w:jc w:val="center"/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</w:pPr>
      <w:r w:rsidRPr="00FC03AB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Գործադիր մարմինների ղեկավարների կատարած աշխատանքների արդյունքների</w:t>
      </w:r>
      <w:r w:rsidRPr="00FC03AB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ամփոփում</w:t>
      </w:r>
      <w:r w:rsidRPr="00FC03AB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 xml:space="preserve"> </w:t>
      </w:r>
      <w:r w:rsidRPr="00FC03AB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և գնահատում </w:t>
      </w:r>
      <w:r w:rsidRPr="00FC03AB">
        <w:rPr>
          <w:rFonts w:ascii="GHEA Grapalat" w:hAnsi="GHEA Grapalat" w:cs="Sylfaen"/>
          <w:b/>
          <w:bCs/>
          <w:sz w:val="22"/>
          <w:szCs w:val="22"/>
          <w:u w:val="single"/>
          <w:lang w:val="hy-AM"/>
        </w:rPr>
        <w:t>ըստ պետական կառավարման լիազորված մարմինների</w:t>
      </w:r>
    </w:p>
    <w:p w14:paraId="1CD41A27" w14:textId="77777777" w:rsidR="00701566" w:rsidRPr="00656ADA" w:rsidRDefault="00701566" w:rsidP="00B76699">
      <w:pPr>
        <w:pStyle w:val="a3"/>
        <w:tabs>
          <w:tab w:val="clear" w:pos="540"/>
        </w:tabs>
        <w:ind w:firstLine="720"/>
        <w:jc w:val="center"/>
        <w:rPr>
          <w:rFonts w:ascii="GHEA Grapalat" w:hAnsi="GHEA Grapalat"/>
          <w:b/>
          <w:bCs/>
          <w:sz w:val="22"/>
          <w:szCs w:val="22"/>
          <w:u w:val="single"/>
          <w:lang w:val="hy-AM"/>
        </w:rPr>
      </w:pPr>
    </w:p>
    <w:p w14:paraId="0FFC030B" w14:textId="77777777" w:rsidR="00694B47" w:rsidRDefault="00694B47" w:rsidP="00FC03AB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377C46A6" w14:textId="77777777" w:rsidR="007D6D69" w:rsidRDefault="007D6D69" w:rsidP="00FC03AB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1C2DDEE8" w14:textId="77777777" w:rsidR="007D6D69" w:rsidRDefault="007D6D69" w:rsidP="00FC03AB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520D6B4D" w14:textId="77777777" w:rsidR="00694B47" w:rsidRDefault="00694B47" w:rsidP="00FC03AB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67DA4C8D" w14:textId="77777777" w:rsidR="00FC03AB" w:rsidRPr="00F15DC0" w:rsidRDefault="00FC03AB" w:rsidP="00FC03AB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F15DC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1.     </w:t>
      </w:r>
      <w:r w:rsidRPr="00F15DC0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 ԱՌՈՂՋԱՊԱՀՈՒԹՅԱՆ  ՆԱԽԱՐԱՐՈՒԹՅՈՒՆ</w:t>
      </w:r>
      <w:r w:rsidRPr="00F15DC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 </w:t>
      </w:r>
    </w:p>
    <w:p w14:paraId="21E2358C" w14:textId="77777777" w:rsidR="00E23051" w:rsidRPr="00F15DC0" w:rsidRDefault="00E23051" w:rsidP="006F5B2F">
      <w:pPr>
        <w:spacing w:line="360" w:lineRule="auto"/>
        <w:ind w:firstLine="567"/>
        <w:jc w:val="both"/>
        <w:rPr>
          <w:rFonts w:ascii="GHEA Grapalat" w:eastAsia="MS Mincho" w:hAnsi="GHEA Grapalat" w:cs="MS Mincho"/>
          <w:sz w:val="22"/>
          <w:szCs w:val="22"/>
          <w:lang w:val="hy-AM"/>
        </w:rPr>
      </w:pPr>
    </w:p>
    <w:p w14:paraId="3CB7A66C" w14:textId="68A89805" w:rsidR="00D956BA" w:rsidRPr="00F15DC0" w:rsidRDefault="00D0189C" w:rsidP="005E7FEA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F15DC0">
        <w:rPr>
          <w:rFonts w:ascii="GHEA Grapalat" w:eastAsia="MS Mincho" w:hAnsi="GHEA Grapalat" w:cs="MS Mincho"/>
          <w:sz w:val="22"/>
          <w:szCs w:val="22"/>
          <w:lang w:val="hy-AM"/>
        </w:rPr>
        <w:t xml:space="preserve">Վերլուծության ենթարկված </w:t>
      </w:r>
      <w:r w:rsidR="001D5A93" w:rsidRPr="00F15DC0">
        <w:rPr>
          <w:rFonts w:ascii="GHEA Grapalat" w:eastAsia="MS Mincho" w:hAnsi="GHEA Grapalat" w:cs="MS Mincho"/>
          <w:sz w:val="22"/>
          <w:szCs w:val="22"/>
          <w:lang w:val="hy-AM"/>
        </w:rPr>
        <w:t>Կ</w:t>
      </w:r>
      <w:r w:rsidR="00745191" w:rsidRPr="00F15DC0">
        <w:rPr>
          <w:rFonts w:ascii="GHEA Grapalat" w:hAnsi="GHEA Grapalat"/>
          <w:sz w:val="22"/>
          <w:szCs w:val="22"/>
          <w:lang w:val="hy-AM"/>
        </w:rPr>
        <w:t>ազմակերպությունների</w:t>
      </w:r>
      <w:r w:rsidR="00614843" w:rsidRPr="00F15DC0">
        <w:rPr>
          <w:rFonts w:ascii="GHEA Grapalat" w:hAnsi="GHEA Grapalat"/>
          <w:sz w:val="22"/>
          <w:szCs w:val="22"/>
          <w:lang w:val="hy-AM"/>
        </w:rPr>
        <w:t xml:space="preserve">ց՝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«Կախվածությունների բուժման ազգային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«Ինֆեկցիոն հիվանդությունների ազգային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«Յոլյան» արյունաբանության և ուռուցքաբանության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 xml:space="preserve">««Սուրբ Գրիգոր Լուսավորիչ» բժշկական կենտրոն»,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lastRenderedPageBreak/>
        <w:t>«Այրվածքաբանության և մաշկաբանության ազգային կենտրոն, «Վ. Ա. Ֆանարջյանի անվան ուռուցքաբանության ազգային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«Ապարանի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«Զարիշատ (Արամ) Մարտինի Մկրտչյանի անվան Արմավիրի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«Մասիսի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«Մարտունու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«Սևանի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«Վանաձորի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«Ստեփանավանի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«Սպիտակի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«Բերդի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«Նիկոլայ Նասիբյանի անվան Նոյեմբերյանի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«Հրազդանի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«Կապանի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>«Գորիսի բժշկական կենտրոն»,</w:t>
      </w:r>
      <w:r w:rsidR="005E7FEA" w:rsidRPr="00F15DC0">
        <w:rPr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 xml:space="preserve">«Մեղրու տարածաշրջանային բժշկական կենտրոն» և «Վայոց ձորի բժշկական կենտրոն» </w:t>
      </w:r>
      <w:r w:rsidR="00C51E3C" w:rsidRPr="00F15DC0">
        <w:rPr>
          <w:rFonts w:ascii="GHEA Grapalat" w:hAnsi="GHEA Grapalat"/>
          <w:sz w:val="22"/>
          <w:szCs w:val="22"/>
          <w:lang w:val="hy-AM"/>
        </w:rPr>
        <w:t xml:space="preserve">ՓԲԸ-ների </w:t>
      </w:r>
      <w:r w:rsidR="00614843" w:rsidRPr="00F15DC0">
        <w:rPr>
          <w:rFonts w:ascii="GHEA Grapalat" w:hAnsi="GHEA Grapalat"/>
          <w:sz w:val="22"/>
          <w:szCs w:val="22"/>
          <w:lang w:val="hy-AM"/>
        </w:rPr>
        <w:t>համար</w:t>
      </w:r>
      <w:r w:rsidR="00745191" w:rsidRPr="00F15DC0">
        <w:rPr>
          <w:rFonts w:ascii="GHEA Grapalat" w:hAnsi="GHEA Grapalat"/>
          <w:sz w:val="22"/>
          <w:szCs w:val="22"/>
          <w:lang w:val="hy-AM"/>
        </w:rPr>
        <w:t xml:space="preserve"> արդյունավետության որոշման և գործադիր մարմինների ղեկավարների կատարած աշխատանքի գնահատման համար որպես ֆինանսական տարեկան հիմնական ցուցանիշ է ընդունվել </w:t>
      </w:r>
      <w:r w:rsidR="00745191" w:rsidRPr="00F15DC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E7FEA" w:rsidRPr="00F15DC0">
        <w:rPr>
          <w:rFonts w:ascii="GHEA Grapalat" w:hAnsi="GHEA Grapalat"/>
          <w:sz w:val="22"/>
          <w:szCs w:val="22"/>
          <w:lang w:val="hy-AM"/>
        </w:rPr>
        <w:t xml:space="preserve">ըստ իրացման ծավալի շահութաբերության ցուցանիշը, իսկ մնացած կազմակերպությունների համար ընդունվել է </w:t>
      </w:r>
      <w:r w:rsidR="00C51E3C" w:rsidRPr="00F15DC0">
        <w:rPr>
          <w:rFonts w:ascii="GHEA Grapalat" w:hAnsi="GHEA Grapalat"/>
          <w:sz w:val="22"/>
          <w:szCs w:val="22"/>
          <w:lang w:val="hy-AM"/>
        </w:rPr>
        <w:t>ըստ ոչ ընթացիկ ակտիվների շահութաբերության ցուցանիշը։</w:t>
      </w:r>
    </w:p>
    <w:p w14:paraId="6C7857F8" w14:textId="77777777" w:rsidR="00D956BA" w:rsidRPr="00F15DC0" w:rsidRDefault="006F5B2F" w:rsidP="00C51E3C">
      <w:pPr>
        <w:spacing w:line="360" w:lineRule="auto"/>
        <w:ind w:firstLine="375"/>
        <w:rPr>
          <w:rFonts w:ascii="GHEA Grapalat" w:hAnsi="GHEA Grapalat"/>
          <w:sz w:val="22"/>
          <w:szCs w:val="22"/>
          <w:lang w:val="hy-AM"/>
        </w:rPr>
      </w:pPr>
      <w:r w:rsidRPr="00F15DC0">
        <w:rPr>
          <w:rFonts w:ascii="GHEA Grapalat" w:hAnsi="GHEA Grapalat"/>
          <w:sz w:val="22"/>
          <w:szCs w:val="22"/>
          <w:lang w:val="hy-AM"/>
        </w:rPr>
        <w:t>Աղյուսակ 1.1-ում ներկայացված է ցուցանիշների տեսակարար կշիռները։</w:t>
      </w:r>
    </w:p>
    <w:p w14:paraId="5FD3C405" w14:textId="77777777" w:rsidR="00401456" w:rsidRPr="00F15DC0" w:rsidRDefault="00401456" w:rsidP="00C51E3C">
      <w:pPr>
        <w:spacing w:line="360" w:lineRule="auto"/>
        <w:ind w:firstLine="375"/>
        <w:rPr>
          <w:rFonts w:ascii="GHEA Grapalat" w:hAnsi="GHEA Grapalat"/>
          <w:sz w:val="22"/>
          <w:szCs w:val="22"/>
          <w:lang w:val="hy-AM"/>
        </w:rPr>
      </w:pPr>
    </w:p>
    <w:p w14:paraId="5A13E8A1" w14:textId="77777777" w:rsidR="00D956BA" w:rsidRPr="006F3842" w:rsidRDefault="00D956BA" w:rsidP="00DE3F1D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6F3842">
        <w:rPr>
          <w:rFonts w:ascii="Calibri" w:hAnsi="Calibri" w:cs="Calibri"/>
          <w:sz w:val="22"/>
          <w:szCs w:val="22"/>
          <w:lang w:val="hy-AM"/>
        </w:rPr>
        <w:t> </w:t>
      </w:r>
      <w:r w:rsidR="00DE3F1D" w:rsidRPr="006F3842">
        <w:rPr>
          <w:rFonts w:ascii="GHEA Grapalat" w:hAnsi="GHEA Grapalat"/>
          <w:sz w:val="22"/>
          <w:szCs w:val="22"/>
          <w:lang w:val="hy-AM"/>
        </w:rPr>
        <w:t>ա</w:t>
      </w:r>
      <w:r w:rsidR="006F5B2F" w:rsidRPr="006F3842">
        <w:rPr>
          <w:rFonts w:ascii="GHEA Grapalat" w:hAnsi="GHEA Grapalat"/>
          <w:sz w:val="22"/>
          <w:szCs w:val="22"/>
          <w:lang w:val="hy-AM"/>
        </w:rPr>
        <w:t>ղյուսակ 1.1</w:t>
      </w:r>
    </w:p>
    <w:tbl>
      <w:tblPr>
        <w:tblStyle w:val="ac"/>
        <w:tblW w:w="116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20"/>
        <w:gridCol w:w="4966"/>
        <w:gridCol w:w="567"/>
        <w:gridCol w:w="851"/>
        <w:gridCol w:w="709"/>
        <w:gridCol w:w="567"/>
        <w:gridCol w:w="567"/>
        <w:gridCol w:w="567"/>
        <w:gridCol w:w="708"/>
        <w:gridCol w:w="709"/>
        <w:gridCol w:w="709"/>
      </w:tblGrid>
      <w:tr w:rsidR="00B018FA" w:rsidRPr="00656ADA" w14:paraId="5895E5BF" w14:textId="77777777" w:rsidTr="00836894">
        <w:trPr>
          <w:cantSplit/>
          <w:trHeight w:val="3645"/>
        </w:trPr>
        <w:tc>
          <w:tcPr>
            <w:tcW w:w="720" w:type="dxa"/>
            <w:vMerge w:val="restart"/>
            <w:shd w:val="clear" w:color="auto" w:fill="FFFFFF" w:themeFill="background1"/>
          </w:tcPr>
          <w:p w14:paraId="48D04925" w14:textId="77777777" w:rsidR="00DE3F1D" w:rsidRDefault="00DE3F1D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992F66A" w14:textId="77777777" w:rsidR="00DE3F1D" w:rsidRDefault="00DE3F1D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60448E1" w14:textId="77777777" w:rsidR="00DE3F1D" w:rsidRDefault="00DE3F1D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D6CA9B1" w14:textId="77777777" w:rsidR="00DE3F1D" w:rsidRDefault="00DE3F1D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CB6CFDC" w14:textId="77777777" w:rsidR="00DE3F1D" w:rsidRDefault="00DE3F1D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C50D541" w14:textId="77777777" w:rsidR="00DE3F1D" w:rsidRDefault="00DE3F1D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4121082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966" w:type="dxa"/>
            <w:vMerge w:val="restart"/>
          </w:tcPr>
          <w:p w14:paraId="6410024C" w14:textId="77777777" w:rsidR="00DE3F1D" w:rsidRDefault="00DE3F1D" w:rsidP="00DE3F1D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5350ADB" w14:textId="77777777" w:rsidR="00DE3F1D" w:rsidRDefault="00DE3F1D" w:rsidP="00DE3F1D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EEE46F4" w14:textId="77777777" w:rsidR="00DE3F1D" w:rsidRDefault="00DE3F1D" w:rsidP="00DE3F1D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624DED9" w14:textId="77777777" w:rsidR="00DE3F1D" w:rsidRDefault="00DE3F1D" w:rsidP="00DE3F1D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F860D5E" w14:textId="77777777" w:rsidR="00DE3F1D" w:rsidRDefault="00DE3F1D" w:rsidP="00DE3F1D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4BB7D28" w14:textId="77777777" w:rsidR="00DE3F1D" w:rsidRDefault="00DE3F1D" w:rsidP="00DE3F1D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7BD2F3D" w14:textId="77777777" w:rsidR="00DE3F1D" w:rsidRDefault="00DE3F1D" w:rsidP="00DE3F1D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FCA0A7B" w14:textId="77777777" w:rsidR="00DE3F1D" w:rsidRDefault="00DE3F1D" w:rsidP="00DE3F1D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500E9EC" w14:textId="77777777" w:rsidR="00D956BA" w:rsidRPr="00656ADA" w:rsidRDefault="00D956BA" w:rsidP="00DE3F1D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4F1AE963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1" w:type="dxa"/>
            <w:textDirection w:val="btLr"/>
          </w:tcPr>
          <w:p w14:paraId="56784EF5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709" w:type="dxa"/>
            <w:textDirection w:val="btLr"/>
          </w:tcPr>
          <w:p w14:paraId="6079FE98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567" w:type="dxa"/>
            <w:textDirection w:val="btLr"/>
          </w:tcPr>
          <w:p w14:paraId="4328F525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567" w:type="dxa"/>
            <w:textDirection w:val="btLr"/>
          </w:tcPr>
          <w:p w14:paraId="155163D0" w14:textId="77777777" w:rsidR="00D956BA" w:rsidRPr="00656ADA" w:rsidRDefault="002B2120" w:rsidP="004B5095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745191" w:rsidRPr="00656ADA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567" w:type="dxa"/>
            <w:textDirection w:val="btLr"/>
          </w:tcPr>
          <w:p w14:paraId="6E6ECE18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708" w:type="dxa"/>
            <w:textDirection w:val="btLr"/>
          </w:tcPr>
          <w:p w14:paraId="2BE55D04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709" w:type="dxa"/>
            <w:textDirection w:val="btLr"/>
          </w:tcPr>
          <w:p w14:paraId="192E2451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A34044E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656ADA" w:rsidRPr="00656ADA" w14:paraId="6F5AAA24" w14:textId="77777777" w:rsidTr="00836894">
        <w:trPr>
          <w:cantSplit/>
          <w:trHeight w:val="438"/>
        </w:trPr>
        <w:tc>
          <w:tcPr>
            <w:tcW w:w="720" w:type="dxa"/>
            <w:vMerge/>
            <w:shd w:val="clear" w:color="auto" w:fill="FFFFFF" w:themeFill="background1"/>
          </w:tcPr>
          <w:p w14:paraId="099BC02F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966" w:type="dxa"/>
            <w:vMerge/>
          </w:tcPr>
          <w:p w14:paraId="37287EDA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954" w:type="dxa"/>
            <w:gridSpan w:val="9"/>
            <w:shd w:val="clear" w:color="auto" w:fill="auto"/>
          </w:tcPr>
          <w:p w14:paraId="27973861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B018FA" w:rsidRPr="00656ADA" w14:paraId="4FB77105" w14:textId="77777777" w:rsidTr="00836894">
        <w:trPr>
          <w:cantSplit/>
          <w:trHeight w:val="503"/>
        </w:trPr>
        <w:tc>
          <w:tcPr>
            <w:tcW w:w="720" w:type="dxa"/>
            <w:vMerge/>
            <w:shd w:val="clear" w:color="auto" w:fill="FFFFFF" w:themeFill="background1"/>
          </w:tcPr>
          <w:p w14:paraId="043E1D2B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966" w:type="dxa"/>
            <w:vMerge/>
          </w:tcPr>
          <w:p w14:paraId="5DF1B849" w14:textId="77777777" w:rsidR="00D956BA" w:rsidRPr="00656ADA" w:rsidRDefault="00D956BA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1D37B52B" w14:textId="77777777" w:rsidR="00D956BA" w:rsidRPr="00656ADA" w:rsidRDefault="00D956BA" w:rsidP="0061484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7D2DF4A1" w14:textId="77777777" w:rsidR="00D956BA" w:rsidRPr="00656ADA" w:rsidRDefault="00D956BA" w:rsidP="0061484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670EC5AA" w14:textId="77777777" w:rsidR="00D956BA" w:rsidRPr="00656ADA" w:rsidRDefault="00D956BA" w:rsidP="0061484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3CC1EA4B" w14:textId="77777777" w:rsidR="00D956BA" w:rsidRPr="00656ADA" w:rsidRDefault="00D956BA" w:rsidP="0061484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7646096C" w14:textId="77777777" w:rsidR="00D956BA" w:rsidRPr="00656ADA" w:rsidRDefault="00D956BA" w:rsidP="0061484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extDirection w:val="btLr"/>
          </w:tcPr>
          <w:p w14:paraId="77E46DB1" w14:textId="77777777" w:rsidR="00D956BA" w:rsidRPr="00656ADA" w:rsidRDefault="00D956BA" w:rsidP="0061484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textDirection w:val="btLr"/>
          </w:tcPr>
          <w:p w14:paraId="11510A14" w14:textId="77777777" w:rsidR="00D956BA" w:rsidRPr="00656ADA" w:rsidRDefault="00D956BA" w:rsidP="0061484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6CFC4E98" w14:textId="77777777" w:rsidR="00D956BA" w:rsidRPr="00656ADA" w:rsidRDefault="00D956BA" w:rsidP="0061484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56AD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660194D" w14:textId="77777777" w:rsidR="00D956BA" w:rsidRPr="00656ADA" w:rsidRDefault="00D956BA" w:rsidP="0061484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401456" w:rsidRPr="006F3842" w14:paraId="2E110EB9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4B77A2AF" w14:textId="77777777" w:rsidR="00D956BA" w:rsidRPr="00F15DC0" w:rsidRDefault="00D956BA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966" w:type="dxa"/>
            <w:shd w:val="clear" w:color="auto" w:fill="FFFFFF" w:themeFill="background1"/>
          </w:tcPr>
          <w:p w14:paraId="47A8F38F" w14:textId="5DADD39B" w:rsidR="00D956BA" w:rsidRPr="00F15DC0" w:rsidRDefault="00902068" w:rsidP="00BB0E0D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«Ակադեմիկոս Ս. Ավդալբեկյանի անվան առողջապահության ազգային ինստիտուտ»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37948293" w14:textId="4F1F6A89" w:rsidR="00D956BA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7622222" w14:textId="0346E7A9" w:rsidR="00D956BA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AC45F4C" w14:textId="5231E25C" w:rsidR="00D956BA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A88C480" w14:textId="640E8F99" w:rsidR="00D956BA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3BE7068B" w14:textId="1DA7CB48" w:rsidR="00D956BA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8F2C423" w14:textId="112EBD56" w:rsidR="00D956BA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45B2AB1" w14:textId="49223EE5" w:rsidR="00D956BA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8816FB7" w14:textId="119EB913" w:rsidR="00D956BA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58A787C9" w14:textId="7004DF8B" w:rsidR="00D956BA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b/>
                <w:sz w:val="22"/>
                <w:szCs w:val="22"/>
                <w:lang w:val="hy-AM"/>
              </w:rPr>
              <w:t>25</w:t>
            </w:r>
          </w:p>
        </w:tc>
      </w:tr>
      <w:tr w:rsidR="00902068" w:rsidRPr="009F0A92" w14:paraId="7BC6039F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4352E497" w14:textId="65918864" w:rsidR="00902068" w:rsidRPr="00F15DC0" w:rsidRDefault="00902068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966" w:type="dxa"/>
            <w:shd w:val="clear" w:color="auto" w:fill="FFFFFF" w:themeFill="background1"/>
          </w:tcPr>
          <w:p w14:paraId="5E184BFF" w14:textId="0E2BDA47" w:rsidR="00902068" w:rsidRPr="00F15DC0" w:rsidRDefault="00902068" w:rsidP="00BB0E0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««Ավան» հոգեկան առողջության կենտրոն»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652858FD" w14:textId="0600C7F8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7EADC91" w14:textId="67041AEE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81C8DC6" w14:textId="238A1240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A77E2BC" w14:textId="0909118D" w:rsidR="00902068" w:rsidRPr="00F15DC0" w:rsidRDefault="009F0A92" w:rsidP="009F0A92">
            <w:pPr>
              <w:pStyle w:val="a3"/>
              <w:tabs>
                <w:tab w:val="clear" w:pos="54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54421F29" w14:textId="76894230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07B25212" w14:textId="201DD682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14:paraId="5F033EC6" w14:textId="33BB0129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A8C21A6" w14:textId="144EBAC7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0CF3B07B" w14:textId="2BBC365B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b/>
                <w:sz w:val="22"/>
                <w:szCs w:val="22"/>
                <w:lang w:val="hy-AM"/>
              </w:rPr>
              <w:t>45</w:t>
            </w:r>
          </w:p>
        </w:tc>
      </w:tr>
      <w:tr w:rsidR="00902068" w:rsidRPr="009F0A92" w14:paraId="5055E16E" w14:textId="77777777" w:rsidTr="00C8774D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336E225B" w14:textId="1B2A58FE" w:rsidR="00902068" w:rsidRPr="00F15DC0" w:rsidRDefault="00902068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2328CECF" w14:textId="09B62C21" w:rsidR="00902068" w:rsidRPr="00F15DC0" w:rsidRDefault="00902068" w:rsidP="00BB0E0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«Կախվածությունների բուժման ազգային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F929531" w14:textId="7331A562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726944" w14:textId="440B5011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13D4844" w14:textId="010B6C0E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70A4E7D" w14:textId="745C268E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171FFEE" w14:textId="0E400A37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74243A" w14:textId="7C77322C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B9EABF2" w14:textId="03CCB00F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374BD1" w14:textId="10393AE5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644FCB" w14:textId="39E0E0CB" w:rsidR="00902068" w:rsidRPr="00F15DC0" w:rsidRDefault="009F0A92" w:rsidP="00D956B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F15DC0">
              <w:rPr>
                <w:rFonts w:ascii="GHEA Grapalat" w:hAnsi="GHEA Grapalat"/>
                <w:b/>
                <w:sz w:val="22"/>
                <w:szCs w:val="22"/>
                <w:lang w:val="hy-AM"/>
              </w:rPr>
              <w:t>65</w:t>
            </w:r>
          </w:p>
        </w:tc>
      </w:tr>
      <w:tr w:rsidR="00902068" w:rsidRPr="009F0A92" w14:paraId="30FD4034" w14:textId="77777777" w:rsidTr="00C8774D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5F6EADD7" w14:textId="4972307E" w:rsidR="00902068" w:rsidRPr="00184591" w:rsidRDefault="00902068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340FFAC1" w14:textId="15E14ED9" w:rsidR="00902068" w:rsidRPr="00184591" w:rsidRDefault="00902068" w:rsidP="00902068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«Ինֆեկցիոն հիվանդությունների ազգային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4139C4C" w14:textId="7A575C33" w:rsidR="00902068" w:rsidRPr="00184591" w:rsidRDefault="009F0A92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F5FF5CF" w14:textId="32308DDF" w:rsidR="00902068" w:rsidRPr="00184591" w:rsidRDefault="009F0A92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65FD1B" w14:textId="4901ABC2" w:rsidR="00902068" w:rsidRPr="00184591" w:rsidRDefault="009F0A92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6ABFF21" w14:textId="57933572" w:rsidR="00902068" w:rsidRPr="00184591" w:rsidRDefault="009F0A92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F675475" w14:textId="568ADBD1" w:rsidR="00902068" w:rsidRPr="00184591" w:rsidRDefault="009F0A92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1FBA37" w14:textId="68A530D3" w:rsidR="00902068" w:rsidRPr="00184591" w:rsidRDefault="009F0A92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E377BCF" w14:textId="0F33025E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95BE5E" w14:textId="6530FC3C" w:rsidR="00902068" w:rsidRPr="00184591" w:rsidRDefault="009F0A92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B4F3E3" w14:textId="027EAB56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90</w:t>
            </w:r>
          </w:p>
        </w:tc>
      </w:tr>
      <w:tr w:rsidR="00184591" w:rsidRPr="00184591" w14:paraId="5BF8F0BE" w14:textId="77777777" w:rsidTr="00C8774D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7E94E494" w14:textId="74A18AE7" w:rsidR="00902068" w:rsidRPr="00184591" w:rsidRDefault="00902068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3111EBDE" w14:textId="7896C5ED" w:rsidR="00902068" w:rsidRPr="00184591" w:rsidRDefault="00902068" w:rsidP="00902068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 xml:space="preserve">«Հոգեկան առողջության պահպանման </w:t>
            </w: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ազգային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7925EEB" w14:textId="4EDE2058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502AD8" w14:textId="1CAA889B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8899A1" w14:textId="2C98F2DB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67A8450" w14:textId="3E931EB4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32CE32" w14:textId="0CA72619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91D4BE6" w14:textId="12B40FB8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3F59A70" w14:textId="4146BF55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327309" w14:textId="7F6BB8EE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73EA86" w14:textId="6735D935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100</w:t>
            </w:r>
          </w:p>
        </w:tc>
      </w:tr>
      <w:tr w:rsidR="00902068" w:rsidRPr="009F0A92" w14:paraId="3FFAD43A" w14:textId="77777777" w:rsidTr="00C8774D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78388F99" w14:textId="4B814A0E" w:rsidR="00902068" w:rsidRPr="00184591" w:rsidRDefault="00902068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2CE9D3F9" w14:textId="5E9A5551" w:rsidR="00902068" w:rsidRPr="00184591" w:rsidRDefault="00902068" w:rsidP="00902068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«Պրոֆեսոր Ռ. Օ. Յոլյանի անվան Արյունաբանական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75C6CF" w14:textId="3B926F7E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58B463" w14:textId="5C4E463E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0D14DA" w14:textId="3BBA27C3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E5D5B2" w14:textId="27033762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843FA16" w14:textId="3B3E0DF5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DDF176" w14:textId="5EEB091D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785230C" w14:textId="79C9774C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9E3B68" w14:textId="41706977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59D987" w14:textId="347EBD6F" w:rsidR="00902068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  <w:tr w:rsidR="00A50ADC" w:rsidRPr="009F0A92" w14:paraId="5838F675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5EB9B57F" w14:textId="4905EF63" w:rsidR="00A50ADC" w:rsidRPr="00184591" w:rsidRDefault="00A50ADC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4966" w:type="dxa"/>
            <w:shd w:val="clear" w:color="auto" w:fill="FFFFFF" w:themeFill="background1"/>
          </w:tcPr>
          <w:p w14:paraId="1574A3F4" w14:textId="773BB7C5" w:rsidR="00A50ADC" w:rsidRPr="00184591" w:rsidRDefault="00A50ADC" w:rsidP="00902068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«Սևանի հոգեկան առողջության կենտրոն»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36C280D0" w14:textId="7D362024" w:rsidR="00A50ADC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ED475BD" w14:textId="207BF699" w:rsidR="00A50ADC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7B5CD1F" w14:textId="4EB00640" w:rsidR="00A50ADC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48AE299" w14:textId="51ECA7B4" w:rsidR="00A50ADC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F23D43C" w14:textId="4EA42CCE" w:rsidR="00A50ADC" w:rsidRPr="00184591" w:rsidRDefault="00184591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C91D4AB" w14:textId="4269F81A" w:rsidR="00A50ADC" w:rsidRPr="00184591" w:rsidRDefault="00184591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19879E9" w14:textId="327C52FF" w:rsidR="00A50ADC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189DF07" w14:textId="08DC025D" w:rsidR="00A50ADC" w:rsidRPr="00184591" w:rsidRDefault="00DF6E27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213DBAEE" w14:textId="5468AD7C" w:rsidR="00A50ADC" w:rsidRPr="00184591" w:rsidRDefault="00184591" w:rsidP="009020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="00DF6E27" w:rsidRPr="001845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A50ADC" w:rsidRPr="00902068" w14:paraId="072F7403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7DDEB7C1" w14:textId="3B9BBC98" w:rsidR="00A50ADC" w:rsidRPr="00184591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4966" w:type="dxa"/>
            <w:shd w:val="clear" w:color="auto" w:fill="FFFFFF" w:themeFill="background1"/>
          </w:tcPr>
          <w:p w14:paraId="643C60DF" w14:textId="2802DE01" w:rsidR="00A50ADC" w:rsidRPr="00184591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«Սուրբ Գրիգոր Լուսավորիչ»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7B5D2B4B" w14:textId="78E60818" w:rsidR="00A50ADC" w:rsidRPr="00184591" w:rsidRDefault="00DF6E27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052C5BF" w14:textId="1F7C8D36" w:rsidR="00A50ADC" w:rsidRPr="00184591" w:rsidRDefault="00DF6E27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</w:tcPr>
          <w:p w14:paraId="427900A3" w14:textId="08420A51" w:rsidR="00A50ADC" w:rsidRPr="00184591" w:rsidRDefault="00DF6E27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71A354C" w14:textId="556BD0A4" w:rsidR="00A50ADC" w:rsidRPr="00184591" w:rsidRDefault="00DF6E27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037B7469" w14:textId="243010E7" w:rsidR="00A50ADC" w:rsidRPr="00184591" w:rsidRDefault="00DF6E27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22DA4C8" w14:textId="76A76FCD" w:rsidR="00A50ADC" w:rsidRPr="00184591" w:rsidRDefault="0018459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14:paraId="1C174ED2" w14:textId="56F31075" w:rsidR="00A50ADC" w:rsidRPr="00184591" w:rsidRDefault="00DF6E27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53790AD" w14:textId="45CB3B69" w:rsidR="00A50ADC" w:rsidRPr="00184591" w:rsidRDefault="00DF6E27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FB61423" w14:textId="0AD0CAEB" w:rsidR="00A50ADC" w:rsidRPr="00184591" w:rsidRDefault="0018459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845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="00DF6E27" w:rsidRPr="001845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A50ADC" w:rsidRPr="009F0A92" w14:paraId="2CCF2000" w14:textId="77777777" w:rsidTr="00184591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7C240EC6" w14:textId="2D3F39F6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4966" w:type="dxa"/>
            <w:shd w:val="clear" w:color="auto" w:fill="auto"/>
          </w:tcPr>
          <w:p w14:paraId="0E57B745" w14:textId="0187BDA2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««Այրվածքաբանության և Մաշկաբանության Ազգային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561E96ED" w14:textId="2013DFDB" w:rsidR="00A50ADC" w:rsidRPr="00805665" w:rsidRDefault="00DF6E27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E90D929" w14:textId="357F9C31" w:rsidR="00A50ADC" w:rsidRPr="00805665" w:rsidRDefault="00DF6E27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5E7FCA5" w14:textId="28D85168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FD41E6E" w14:textId="023B81D2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7A04FA8" w14:textId="61FBC263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C1CB6E0" w14:textId="125D4442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4A076DC" w14:textId="1F1047DC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AFC9456" w14:textId="4EA17905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6D38CD8" w14:textId="3AA1012E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A50ADC" w:rsidRPr="009F0A92" w14:paraId="29DA8331" w14:textId="77777777" w:rsidTr="00C8774D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14AC9A27" w14:textId="75535931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3CA27EEB" w14:textId="77777777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«Վ. Ա. Ֆանարջյանի անվան ուռուցքաբանության ազգային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0EBD26A" w14:textId="408673E3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F40C91" w14:textId="289EBD9D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A92EB44" w14:textId="6CDD0215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15892AD" w14:textId="72E9E54E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FFE42A" w14:textId="649532F9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E12010" w14:textId="5CFD495F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397C295" w14:textId="77F1235D" w:rsidR="00A50ADC" w:rsidRPr="00805665" w:rsidRDefault="0018459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108D84" w14:textId="5BD32C36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611F46A" w14:textId="41C3DF20" w:rsidR="00A50ADC" w:rsidRPr="00805665" w:rsidRDefault="0018459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="00E17A9D"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A50ADC" w:rsidRPr="00656ADA" w14:paraId="29AED373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5D303E71" w14:textId="4EA04ECA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</w:p>
        </w:tc>
        <w:tc>
          <w:tcPr>
            <w:tcW w:w="4966" w:type="dxa"/>
            <w:shd w:val="clear" w:color="auto" w:fill="FFFFFF" w:themeFill="background1"/>
          </w:tcPr>
          <w:p w14:paraId="1ED8696B" w14:textId="291C0FD5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Ռադիոիզոտոպների արտադրության կենտրոն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6F50E4B7" w14:textId="3BDBD4CD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D633F30" w14:textId="7B7FA080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37BCDE9" w14:textId="6A3D3B25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F972356" w14:textId="60FE343D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54335CDA" w14:textId="23ECD993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17E0364" w14:textId="50639BF1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A54F841" w14:textId="5E64BE16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58C4C927" w14:textId="58BB4903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1065BA75" w14:textId="16DB858D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35</w:t>
            </w:r>
          </w:p>
        </w:tc>
      </w:tr>
      <w:tr w:rsidR="00A50ADC" w:rsidRPr="009F0A92" w14:paraId="7D8F43C4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52854600" w14:textId="652B1DC5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4966" w:type="dxa"/>
            <w:shd w:val="clear" w:color="auto" w:fill="FFFFFF" w:themeFill="background1"/>
          </w:tcPr>
          <w:p w14:paraId="5DDB3FD2" w14:textId="1FDAFFE4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«Հանրապետական շտապ օգնության ծառայություն»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3F2C429E" w14:textId="7E9F3116" w:rsidR="00A50ADC" w:rsidRPr="00805665" w:rsidRDefault="00E17A9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0046D62" w14:textId="0D7D7395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4E5151A" w14:textId="20C7C731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36771BE" w14:textId="1FCF6F9F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7283640E" w14:textId="543BBC10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5A26BB7" w14:textId="12AA93E6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30B246C" w14:textId="3DB0FDF8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4D810E03" w14:textId="73F9E10E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B036D91" w14:textId="453D0DA1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25</w:t>
            </w:r>
          </w:p>
        </w:tc>
      </w:tr>
      <w:tr w:rsidR="00A50ADC" w:rsidRPr="00A50ADC" w14:paraId="5C02C539" w14:textId="77777777" w:rsidTr="00343EDB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3EE7ABDE" w14:textId="37D0CAE0" w:rsidR="00A50ADC" w:rsidRPr="00805665" w:rsidRDefault="00343EDB" w:rsidP="00343EDB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 </w:t>
            </w:r>
            <w:r w:rsidR="00A50ADC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13</w:t>
            </w:r>
          </w:p>
        </w:tc>
        <w:tc>
          <w:tcPr>
            <w:tcW w:w="4966" w:type="dxa"/>
            <w:shd w:val="clear" w:color="auto" w:fill="FFFFFF" w:themeFill="background1"/>
          </w:tcPr>
          <w:p w14:paraId="58B93EE9" w14:textId="6996F73E" w:rsidR="00A50ADC" w:rsidRPr="00805665" w:rsidRDefault="00A50ADC" w:rsidP="00343EDB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«Թոքաբանության ազգային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55AF53A0" w14:textId="5240A251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227F8F1" w14:textId="149FEC8C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2860AE6" w14:textId="564278A5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B5CC8C3" w14:textId="6896A52F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18EA4F2" w14:textId="764BDC5B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85ADC64" w14:textId="5751788E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0C5A133" w14:textId="6B8AD632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8C5F632" w14:textId="48482A9C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D82BFBF" w14:textId="139772A0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A50ADC" w:rsidRPr="00A50ADC" w14:paraId="05155D59" w14:textId="77777777" w:rsidTr="00343EDB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7154F671" w14:textId="61016C72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</w:p>
        </w:tc>
        <w:tc>
          <w:tcPr>
            <w:tcW w:w="4966" w:type="dxa"/>
            <w:shd w:val="clear" w:color="auto" w:fill="FFFFFF" w:themeFill="background1"/>
          </w:tcPr>
          <w:p w14:paraId="637F4BFA" w14:textId="46610DF2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«Աշտարակի բժշկական կենտրոն»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2592AAA3" w14:textId="27206D2A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14:paraId="06A8E983" w14:textId="410A9DF1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</w:tcPr>
          <w:p w14:paraId="19130635" w14:textId="48248CA6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09E1DAE7" w14:textId="3D34A74E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8977382" w14:textId="7DAC6D67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253726C8" w14:textId="76BCA54D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14:paraId="4FD7975A" w14:textId="32096370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1CD64997" w14:textId="1A8F79E4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63D1DCED" w14:textId="3A84337C" w:rsidR="00A50ADC" w:rsidRPr="00805665" w:rsidRDefault="00320FA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85</w:t>
            </w:r>
          </w:p>
        </w:tc>
      </w:tr>
      <w:tr w:rsidR="00A50ADC" w:rsidRPr="00A50ADC" w14:paraId="0782ACA8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1FAACC5E" w14:textId="4D8F50D9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4966" w:type="dxa"/>
            <w:shd w:val="clear" w:color="auto" w:fill="FFFFFF" w:themeFill="background1"/>
          </w:tcPr>
          <w:p w14:paraId="766EEBFD" w14:textId="63D46743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«Թալինի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186051CF" w14:textId="7AC2D6A9" w:rsidR="00A50ADC" w:rsidRPr="00805665" w:rsidRDefault="0091003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22F2048" w14:textId="74329C31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4F638D5" w14:textId="549EEE7F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4EF1295" w14:textId="70307126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2A89162" w14:textId="0D71B80B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7DE195F" w14:textId="5EAE2D93" w:rsidR="00A50ADC" w:rsidRPr="00805665" w:rsidRDefault="00C8774D" w:rsidP="00A50ADC">
            <w:pPr>
              <w:pStyle w:val="a3"/>
              <w:tabs>
                <w:tab w:val="clear" w:pos="54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E8010E6" w14:textId="5B17475A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2153B05" w14:textId="27193791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3860535" w14:textId="0D75706C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A50ADC" w:rsidRPr="00A50ADC" w14:paraId="2910F61B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3B2659CF" w14:textId="62E065D1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16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49503D8E" w14:textId="072C5044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«Ապարանի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65644E2" w14:textId="5425077D" w:rsidR="00A50ADC" w:rsidRPr="00805665" w:rsidRDefault="0083752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69D52D7" w14:textId="6A78BA87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7FD98B" w14:textId="626339F3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C9A8B9" w14:textId="5561D62E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5AAB87" w14:textId="4F30DF1A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F7350A8" w14:textId="6467923B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5EA0530" w14:textId="6837119C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DD5D935" w14:textId="4F7ED151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FA86C4" w14:textId="07A81977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  <w:tr w:rsidR="00A50ADC" w:rsidRPr="00A50ADC" w14:paraId="6E69B7F0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0ABE28AD" w14:textId="5390994C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17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3C2B3789" w14:textId="0D3EEDED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«Ծաղկահովտի առողջության կենտրոն»ՓԲԸ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0FE4F92" w14:textId="40F44508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73F74D9" w14:textId="559C0782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727661" w14:textId="650A32FB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A34675D" w14:textId="298434F7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6E4C01" w14:textId="5C848B57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668772" w14:textId="2F1D0F20" w:rsidR="00A50ADC" w:rsidRPr="00805665" w:rsidRDefault="00343ED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1670C62" w14:textId="45388953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95301FE" w14:textId="61CBD4E2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802074" w14:textId="1E8CBBA4" w:rsidR="00A50ADC" w:rsidRPr="00805665" w:rsidRDefault="00343EDB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</w:t>
            </w:r>
            <w:r w:rsidR="005837A3"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A50ADC" w:rsidRPr="00A50ADC" w14:paraId="5D8917BB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68C25C0F" w14:textId="0FCADF36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18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03529E9E" w14:textId="481E8F2D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«Մեծամորի բժշկական կենտրոն»ՓԲԸ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39BCDD8" w14:textId="528CAE3F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B34A505" w14:textId="3F0B9E0C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DABA196" w14:textId="0FA7EB08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62B922" w14:textId="1B2929AB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650553" w14:textId="0494B864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88A0EEE" w14:textId="7609FF2F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36B88C5" w14:textId="390143DB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6AABE7" w14:textId="7773862E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A51C1EA" w14:textId="7F9B84CC" w:rsidR="00A50ADC" w:rsidRPr="00805665" w:rsidRDefault="005837A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100</w:t>
            </w:r>
          </w:p>
        </w:tc>
      </w:tr>
      <w:tr w:rsidR="00A50ADC" w:rsidRPr="00A50ADC" w14:paraId="6551E717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6F604616" w14:textId="7BF9CB79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5B6D9C12" w14:textId="12F4C58A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«Էջմիածին բժշկական կենտրոն»ՓԲԸ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70955E7" w14:textId="38F4B54A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C313FF4" w14:textId="1EDB9840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86F66F4" w14:textId="030B094E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4CD8D63" w14:textId="5433CC47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CB5D446" w14:textId="38ED2B29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69D5BF1" w14:textId="7D9D9CD5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DD1692" w14:textId="22968886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5B7E011" w14:textId="7CADF717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A1BBDED" w14:textId="17E22D95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55</w:t>
            </w:r>
          </w:p>
        </w:tc>
      </w:tr>
      <w:tr w:rsidR="00A50ADC" w:rsidRPr="009F0A92" w14:paraId="4934D164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121B4DD3" w14:textId="6B20D0B4" w:rsidR="00A50ADC" w:rsidRPr="00805665" w:rsidRDefault="00A50ADC" w:rsidP="004568E6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20</w:t>
            </w:r>
          </w:p>
        </w:tc>
        <w:tc>
          <w:tcPr>
            <w:tcW w:w="4966" w:type="dxa"/>
            <w:shd w:val="clear" w:color="auto" w:fill="FFFFFF" w:themeFill="background1"/>
          </w:tcPr>
          <w:p w14:paraId="3C8563C8" w14:textId="668A5F10" w:rsidR="00A50ADC" w:rsidRPr="00805665" w:rsidRDefault="00A50ADC" w:rsidP="004568E6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«Զարիշատ (Արամ) Մարտինի Մկրտչյանի անվան Արմավիրի բժշկական կենտրոն»ՓԲԸ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6451B81C" w14:textId="5AFB7489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E10FCD0" w14:textId="7BB28994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CBF8DF4" w14:textId="0B54DC7E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BB5B40A" w14:textId="6D66A24B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4C8BAC6" w14:textId="156D06E4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3B22148" w14:textId="12AE252F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3B3C1D0" w14:textId="3DD53312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21F2FA9" w14:textId="37151FD1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1746433" w14:textId="40726C71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A50ADC" w:rsidRPr="00A50ADC" w14:paraId="7DE7C3A1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5D1B2DD4" w14:textId="6C011469" w:rsidR="00A50ADC" w:rsidRPr="00805665" w:rsidRDefault="00A50ADC" w:rsidP="004568E6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21</w:t>
            </w:r>
          </w:p>
        </w:tc>
        <w:tc>
          <w:tcPr>
            <w:tcW w:w="4966" w:type="dxa"/>
            <w:shd w:val="clear" w:color="auto" w:fill="FFFFFF" w:themeFill="background1"/>
          </w:tcPr>
          <w:p w14:paraId="76BA03B1" w14:textId="47BF447C" w:rsidR="00A50ADC" w:rsidRPr="00805665" w:rsidRDefault="00A50ADC" w:rsidP="004568E6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«Մասիսի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592C89CC" w14:textId="519B8CA3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CAF318D" w14:textId="576F3243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80CAAEB" w14:textId="5FE82781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905B1CA" w14:textId="09296628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A8289F9" w14:textId="1440CF26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CF3C50A" w14:textId="15578FC7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EDAD138" w14:textId="5B339281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B994136" w14:textId="648852D0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16795BA" w14:textId="5CDDE5F4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A50ADC" w:rsidRPr="00A50ADC" w14:paraId="370367ED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24664348" w14:textId="6F760FCC" w:rsidR="00A50ADC" w:rsidRPr="00805665" w:rsidRDefault="00A50ADC" w:rsidP="004568E6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22</w:t>
            </w:r>
          </w:p>
        </w:tc>
        <w:tc>
          <w:tcPr>
            <w:tcW w:w="4966" w:type="dxa"/>
            <w:shd w:val="clear" w:color="auto" w:fill="FFFFFF" w:themeFill="background1"/>
          </w:tcPr>
          <w:p w14:paraId="022FF84D" w14:textId="0FB311E1" w:rsidR="00A50ADC" w:rsidRPr="00805665" w:rsidRDefault="00A50ADC" w:rsidP="004568E6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«Արտաշատի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05555EF8" w14:textId="79E333F7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728FE07" w14:textId="1C4D7EF2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AA62A46" w14:textId="640BD943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3B0A4E3" w14:textId="47CBAD2A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AB249B1" w14:textId="6BBEF0D5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4C1F21B" w14:textId="172A0DA6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F71B160" w14:textId="435A4CEE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7AE993A" w14:textId="7A462611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0390862" w14:textId="702F51AF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A50ADC" w:rsidRPr="00A50ADC" w14:paraId="19A43011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0EEFECCA" w14:textId="79C69FAB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23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255BB47C" w14:textId="028EAFEB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«Վեդու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A27CE3D" w14:textId="0DCCF3B8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41FE827" w14:textId="1187B625" w:rsidR="00A50ADC" w:rsidRPr="00805665" w:rsidRDefault="004568E6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1A12E3" w14:textId="6DE0F3C7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E53458A" w14:textId="771FDA13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9F8604" w14:textId="73838B56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E51ADA" w14:textId="46A04537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43D70A" w14:textId="54F8729B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9D7D29" w14:textId="7C44B93E" w:rsidR="00A50ADC" w:rsidRPr="00805665" w:rsidRDefault="00562F8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D788B3" w14:textId="4442E7E8" w:rsidR="00A50ADC" w:rsidRPr="00805665" w:rsidRDefault="004568E6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50</w:t>
            </w:r>
          </w:p>
        </w:tc>
      </w:tr>
      <w:tr w:rsidR="00A50ADC" w:rsidRPr="00A50ADC" w14:paraId="38B3F82A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71150F2E" w14:textId="00301AAB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24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4FF43DFD" w14:textId="20ACBB31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«Արարատի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FAEA80" w14:textId="7CD4A8E2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03174E" w14:textId="4AB9F404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A1C6E8" w14:textId="7105F4D6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6587545" w14:textId="0C8EA1F1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A979A61" w14:textId="498A97BF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0A4B90" w14:textId="15D1B9C1" w:rsidR="00A50ADC" w:rsidRPr="00805665" w:rsidRDefault="004568E6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701A25D" w14:textId="59AD03A3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4BE9577" w14:textId="0452A114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78BB3D" w14:textId="1998F0F0" w:rsidR="00A50ADC" w:rsidRPr="00805665" w:rsidRDefault="004568E6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="00104031"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A50ADC" w:rsidRPr="009F0A92" w14:paraId="5DF4764D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746167CD" w14:textId="1F6FB34B" w:rsidR="00A50ADC" w:rsidRPr="00805665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57D80D0C" w14:textId="3DDB713A" w:rsidR="00A50ADC" w:rsidRPr="00805665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«Ակադեմիկոս Ա.Հայրիյանի անվան Արմաշի առողջության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6795CA7" w14:textId="7FC93251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8E43D99" w14:textId="581F107B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1BE2A2" w14:textId="29FFB73E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3D248B5" w14:textId="0315A160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3BF1F1" w14:textId="745DACD4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7BD6824" w14:textId="75927BF4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5112C2" w14:textId="0FAA4444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49629B" w14:textId="79A970EA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58D51D" w14:textId="180B4CC3" w:rsidR="00A50ADC" w:rsidRPr="00805665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  <w:tr w:rsidR="00A50ADC" w:rsidRPr="00A50ADC" w14:paraId="3BC2340D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7EFE07DB" w14:textId="651AD6CB" w:rsidR="00A50ADC" w:rsidRPr="004568E6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26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72805797" w14:textId="565649CD" w:rsidR="00A50ADC" w:rsidRPr="004568E6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«Գավառի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0AD1F96" w14:textId="411F9344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CA18E57" w14:textId="7B9B7B2F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DE7911" w14:textId="04DE9ED3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DD77CBC" w14:textId="1AF05C62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ED90001" w14:textId="445038D1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5E1F9AF" w14:textId="08A4D47A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93487D0" w14:textId="36D06D6F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4B1D37" w14:textId="2B7BD86E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AC9AFA" w14:textId="72DC1C91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100</w:t>
            </w:r>
          </w:p>
        </w:tc>
      </w:tr>
      <w:tr w:rsidR="00A50ADC" w:rsidRPr="00A50ADC" w14:paraId="26BC2C74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5846DD8A" w14:textId="23F07F76" w:rsidR="00A50ADC" w:rsidRPr="004568E6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27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31ADE31B" w14:textId="14CD8EBF" w:rsidR="00A50ADC" w:rsidRPr="004568E6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«Մարտունու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EE52D4" w14:textId="2E3FE198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FEC8EEB" w14:textId="14EF9362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133A99C" w14:textId="45F5C50F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5FE9026" w14:textId="067F43E8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ECF0C7" w14:textId="1EDC44F9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9DDB625" w14:textId="034EB76A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9A17797" w14:textId="6ED2854B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75C700" w14:textId="12B402CE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B604177" w14:textId="3209167B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65</w:t>
            </w:r>
          </w:p>
        </w:tc>
      </w:tr>
      <w:tr w:rsidR="00A50ADC" w:rsidRPr="00A50ADC" w14:paraId="2D696071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1C977E5B" w14:textId="4FFEACBD" w:rsidR="00A50ADC" w:rsidRPr="004568E6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28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7AD7303D" w14:textId="29AB8AB9" w:rsidR="00A50ADC" w:rsidRPr="004568E6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«Վարդենիսի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C62836E" w14:textId="7FA5D5D8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A58E2C2" w14:textId="47F427DA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00177A" w14:textId="1382CA13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91657B" w14:textId="5891EBEC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1EF086F" w14:textId="60F05FCA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A23619D" w14:textId="53D57AC6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A64B553" w14:textId="40B85349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48D2392" w14:textId="3F68457C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9A5987" w14:textId="0226C3BA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100</w:t>
            </w:r>
          </w:p>
        </w:tc>
      </w:tr>
      <w:tr w:rsidR="00A50ADC" w:rsidRPr="00A50ADC" w14:paraId="0045EBA2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7584C0B7" w14:textId="001CB9D5" w:rsidR="00A50ADC" w:rsidRPr="004568E6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29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00E22CE9" w14:textId="41ABC488" w:rsidR="00A50ADC" w:rsidRPr="004568E6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«Սևանի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E1A701" w14:textId="39D190AA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ED0D2B2" w14:textId="36418A7C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C2FA2F1" w14:textId="137E780B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A8B052A" w14:textId="470A8E23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5201C9" w14:textId="224227D5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F1B5A95" w14:textId="48691A85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76EC272" w14:textId="032B2E52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2671B7" w14:textId="71DD0DD8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E585AD" w14:textId="5917638E" w:rsidR="00A50ADC" w:rsidRPr="004568E6" w:rsidRDefault="00104031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568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  <w:tr w:rsidR="00A50ADC" w:rsidRPr="00A50ADC" w14:paraId="046BF064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56348581" w14:textId="104692AE" w:rsidR="00A50ADC" w:rsidRPr="00040474" w:rsidRDefault="00A50ADC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0474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37F292CF" w14:textId="502B2F3B" w:rsidR="00A50ADC" w:rsidRPr="00040474" w:rsidRDefault="00A50ADC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0474">
              <w:rPr>
                <w:rFonts w:ascii="GHEA Grapalat" w:hAnsi="GHEA Grapalat"/>
                <w:sz w:val="22"/>
                <w:szCs w:val="22"/>
                <w:lang w:val="hy-AM"/>
              </w:rPr>
              <w:t>«Ճամբարակի առողջության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FF6ED15" w14:textId="3CE096F0" w:rsidR="00A50ADC" w:rsidRPr="00040474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047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EF22F52" w14:textId="768CBF87" w:rsidR="00A50ADC" w:rsidRPr="00040474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047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C0E3DD2" w14:textId="60A9A880" w:rsidR="00A50ADC" w:rsidRPr="00040474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047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96683D2" w14:textId="382928C0" w:rsidR="00A50ADC" w:rsidRPr="00040474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047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CDBE3A8" w14:textId="1E0D0CFE" w:rsidR="00A50ADC" w:rsidRPr="00040474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047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AB99219" w14:textId="55FEC1B7" w:rsidR="00A50ADC" w:rsidRPr="00040474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047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C26C2C4" w14:textId="0EFC8BCC" w:rsidR="00A50ADC" w:rsidRPr="00040474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047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0AB272" w14:textId="3567463F" w:rsidR="00A50ADC" w:rsidRPr="00040474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4047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6C7FB4" w14:textId="5140E8D4" w:rsidR="00A50ADC" w:rsidRPr="00040474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40474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  <w:tr w:rsidR="00A50ADC" w:rsidRPr="00A50ADC" w14:paraId="719CF9C8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3E95922E" w14:textId="6B326DBE" w:rsidR="00A50ADC" w:rsidRPr="00805665" w:rsidRDefault="00040474" w:rsidP="0004047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 </w:t>
            </w:r>
            <w:r w:rsidR="006C0D73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31</w:t>
            </w:r>
          </w:p>
        </w:tc>
        <w:tc>
          <w:tcPr>
            <w:tcW w:w="4966" w:type="dxa"/>
            <w:shd w:val="clear" w:color="auto" w:fill="FFFFFF" w:themeFill="background1"/>
          </w:tcPr>
          <w:p w14:paraId="0B15CA80" w14:textId="63C1AD7E" w:rsidR="00A50ADC" w:rsidRPr="00805665" w:rsidRDefault="006C0D73" w:rsidP="0004047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«Վանաձորի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5E065788" w14:textId="4230EDF9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458DDBD" w14:textId="6A2644F1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03F73A0" w14:textId="592FC96F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D43A468" w14:textId="625D9BFC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706F71C" w14:textId="3C3604AA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142B209" w14:textId="7F5DB9BB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6B4B3F8" w14:textId="49AB422E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D6933D9" w14:textId="4A16B34E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7F6C980" w14:textId="63E993F2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A50ADC" w:rsidRPr="009F0A92" w14:paraId="46367841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4377CB30" w14:textId="6381652E" w:rsidR="00A50ADC" w:rsidRPr="00805665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32</w:t>
            </w:r>
          </w:p>
        </w:tc>
        <w:tc>
          <w:tcPr>
            <w:tcW w:w="4966" w:type="dxa"/>
            <w:shd w:val="clear" w:color="auto" w:fill="FFFFFF" w:themeFill="background1"/>
          </w:tcPr>
          <w:p w14:paraId="65BAB632" w14:textId="7AE14615" w:rsidR="00A50ADC" w:rsidRPr="00805665" w:rsidRDefault="006C0D73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«Լոռու մարզային հոգենյարդաբանական դիսպանսեր»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46EC7A20" w14:textId="194F9925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915EEEB" w14:textId="1DB2D08C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97BB0A5" w14:textId="6FF755DC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9348CC5" w14:textId="3A81DE11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700951CE" w14:textId="07304D23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0944FF0" w14:textId="630BFF58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4CB66A8" w14:textId="5E4FC5AF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A2E04E9" w14:textId="2A4DD6A5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627F3C3A" w14:textId="31BA621A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25</w:t>
            </w:r>
          </w:p>
        </w:tc>
      </w:tr>
      <w:tr w:rsidR="00A50ADC" w:rsidRPr="00A50ADC" w14:paraId="0F089AC3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08DB37D4" w14:textId="55673845" w:rsidR="00A50ADC" w:rsidRPr="00805665" w:rsidRDefault="00040474" w:rsidP="0004047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lastRenderedPageBreak/>
              <w:t xml:space="preserve">  </w:t>
            </w:r>
            <w:r w:rsidR="006C0D73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33</w:t>
            </w:r>
          </w:p>
        </w:tc>
        <w:tc>
          <w:tcPr>
            <w:tcW w:w="4966" w:type="dxa"/>
            <w:shd w:val="clear" w:color="auto" w:fill="FFFFFF" w:themeFill="background1"/>
          </w:tcPr>
          <w:p w14:paraId="5CF972D1" w14:textId="1829A2ED" w:rsidR="00A50ADC" w:rsidRPr="00805665" w:rsidRDefault="006C0D73" w:rsidP="0004047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«Ստեփանավանի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68B69B9B" w14:textId="565256F6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07C87CA" w14:textId="2FDEFB34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4721B3D" w14:textId="1857B995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88BB83F" w14:textId="12DD983D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3280E80" w14:textId="5A261029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2C0EE2A" w14:textId="0146D0FC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E7D746F" w14:textId="14CC1018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DE8A27C" w14:textId="73921334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0AE6FED" w14:textId="45F796DB" w:rsidR="00A50ADC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A50ADC" w:rsidRPr="00A50ADC" w14:paraId="4A9F97C8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0669066C" w14:textId="5FCAE3C2" w:rsidR="00A50ADC" w:rsidRPr="00805665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34</w:t>
            </w:r>
          </w:p>
        </w:tc>
        <w:tc>
          <w:tcPr>
            <w:tcW w:w="4966" w:type="dxa"/>
            <w:shd w:val="clear" w:color="auto" w:fill="FFFFFF" w:themeFill="background1"/>
          </w:tcPr>
          <w:p w14:paraId="0628144F" w14:textId="1EB3EE18" w:rsidR="00A50ADC" w:rsidRPr="00805665" w:rsidRDefault="006C0D73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«Ալավերդու բժշկական կենտրոն»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4A9FE195" w14:textId="78774BBD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29DE485" w14:textId="13A17DDC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E54C8E4" w14:textId="35661F7D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5AB8F00" w14:textId="16D916C8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2199A102" w14:textId="624A6D96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DC2916F" w14:textId="5C5AFD37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C5222A5" w14:textId="29B10C23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607ED2F" w14:textId="6F9C8294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7922E45C" w14:textId="019FB140" w:rsidR="00A50ADC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25</w:t>
            </w:r>
          </w:p>
        </w:tc>
      </w:tr>
      <w:tr w:rsidR="006C0D73" w:rsidRPr="00A50ADC" w14:paraId="72262444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2109F347" w14:textId="65001141" w:rsidR="006C0D73" w:rsidRPr="00805665" w:rsidRDefault="00040474" w:rsidP="0004047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 </w:t>
            </w:r>
            <w:r w:rsidR="006C0D73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35</w:t>
            </w:r>
          </w:p>
        </w:tc>
        <w:tc>
          <w:tcPr>
            <w:tcW w:w="4966" w:type="dxa"/>
            <w:shd w:val="clear" w:color="auto" w:fill="FFFFFF" w:themeFill="background1"/>
          </w:tcPr>
          <w:p w14:paraId="15C6B32D" w14:textId="105C2402" w:rsidR="006C0D73" w:rsidRPr="00805665" w:rsidRDefault="006C0D73" w:rsidP="0004047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«Սպիտակի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02D48AA9" w14:textId="665F9E51" w:rsidR="006C0D73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ED8298C" w14:textId="7D4980DC" w:rsidR="006C0D73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5BEA386" w14:textId="07E171C2" w:rsidR="006C0D73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D9416FB" w14:textId="46633370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5428A13" w14:textId="66B92E65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4B7F483" w14:textId="6935C94E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02C17DC" w14:textId="4F78B5C3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69C3DB3" w14:textId="64E1E06A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2F7A94A" w14:textId="486B35E6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6C0D73" w:rsidRPr="00A50ADC" w14:paraId="657719E3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51B3C63A" w14:textId="5A08F1C1" w:rsidR="006C0D73" w:rsidRPr="00805665" w:rsidRDefault="00040474" w:rsidP="0004047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 </w:t>
            </w:r>
            <w:r w:rsidR="006C0D73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36</w:t>
            </w:r>
          </w:p>
        </w:tc>
        <w:tc>
          <w:tcPr>
            <w:tcW w:w="4966" w:type="dxa"/>
            <w:shd w:val="clear" w:color="auto" w:fill="FFFFFF" w:themeFill="background1"/>
          </w:tcPr>
          <w:p w14:paraId="78C8814C" w14:textId="39DE2643" w:rsidR="006C0D73" w:rsidRPr="00805665" w:rsidRDefault="006C0D73" w:rsidP="0004047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«Տաշիրի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3F1545D5" w14:textId="6ED5E070" w:rsidR="006C0D73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E24D4B9" w14:textId="1E101509" w:rsidR="006C0D73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601769A" w14:textId="6A03C6EB" w:rsidR="006C0D73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12FD108" w14:textId="53FF87E7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272E6A3" w14:textId="0D0D9079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D06E70A" w14:textId="5C6C267B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CDA2CCB" w14:textId="3C0D2330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8F5507E" w14:textId="5F0BAE7E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61DEF6E" w14:textId="5E32119B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6C0D73" w:rsidRPr="00A50ADC" w14:paraId="633DFD9B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1072D7D9" w14:textId="7D349880" w:rsidR="006C0D73" w:rsidRPr="00805665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37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20CF47FF" w14:textId="1386A2F8" w:rsidR="006C0D73" w:rsidRPr="00805665" w:rsidRDefault="006C0D73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«Բերդի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09C2E6" w14:textId="62E9F61A" w:rsidR="006C0D73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086D369" w14:textId="44931C76" w:rsidR="006C0D73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694586" w14:textId="77777777" w:rsidR="006C0D73" w:rsidRPr="00805665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49D1279" w14:textId="5365E364" w:rsidR="006C0D73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DAA244" w14:textId="470CA69F" w:rsidR="006C0D73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040474" w:rsidRPr="00805665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69003A2" w14:textId="7F04F2AC" w:rsidR="006C0D73" w:rsidRPr="00805665" w:rsidRDefault="008062B2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DE864A7" w14:textId="78AB5654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6A0574" w14:textId="658270C7" w:rsidR="006C0D73" w:rsidRPr="00805665" w:rsidRDefault="0004047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60021E" w14:textId="611D0009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="00040474"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6C0D73" w:rsidRPr="00A50ADC" w14:paraId="30BC0FBB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42019575" w14:textId="439242C8" w:rsidR="006C0D73" w:rsidRPr="00805665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38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51CF7E66" w14:textId="4F32FF09" w:rsidR="006C0D73" w:rsidRPr="00805665" w:rsidRDefault="006C0D73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«Իջևանի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030E12E" w14:textId="2A400565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E3B5830" w14:textId="4369F174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2DEF0" w14:textId="3CCD9D94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1F6B31" w14:textId="564C86F9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25FEDA5" w14:textId="136C1AFC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2CD1A5" w14:textId="6E648541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7386C7" w14:textId="706F1B89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2063FFC" w14:textId="5260CA54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4D16928" w14:textId="61481ACA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60</w:t>
            </w:r>
          </w:p>
        </w:tc>
      </w:tr>
      <w:tr w:rsidR="006C0D73" w:rsidRPr="009F0A92" w14:paraId="2212AB4B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37D9C0E2" w14:textId="10E498A4" w:rsidR="006C0D73" w:rsidRPr="00805665" w:rsidRDefault="00040474" w:rsidP="0004047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="006C0D73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39</w:t>
            </w:r>
          </w:p>
        </w:tc>
        <w:tc>
          <w:tcPr>
            <w:tcW w:w="4966" w:type="dxa"/>
            <w:shd w:val="clear" w:color="auto" w:fill="FFFFFF" w:themeFill="background1"/>
          </w:tcPr>
          <w:p w14:paraId="37C97F5C" w14:textId="1A6EA166" w:rsidR="006C0D73" w:rsidRPr="00805665" w:rsidRDefault="006C0D73" w:rsidP="0004047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«Նիկոլայ Նասիբյանի անվան Նոյեմբերյանի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4827BD6B" w14:textId="26389F9C" w:rsidR="006C0D73" w:rsidRPr="00805665" w:rsidRDefault="007370DF" w:rsidP="0004047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79A9946" w14:textId="654FF08C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0F6DF62" w14:textId="46CC12A3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9E47AFB" w14:textId="41DA4E7C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D4EDADB" w14:textId="6F01C974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52EDE12" w14:textId="329A6240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20A4290" w14:textId="67B7F582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EA868FA" w14:textId="17526847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DD0106B" w14:textId="4F771C6C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6C0D73" w:rsidRPr="009F0A92" w14:paraId="4A7F3FCA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540EFA2C" w14:textId="11BF5837" w:rsidR="006C0D73" w:rsidRPr="00805665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40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5DA04A31" w14:textId="75A6612D" w:rsidR="006C0D73" w:rsidRPr="00805665" w:rsidRDefault="006C0D73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«Ռ. Հարությունյանի անվան Աբովյանի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94B1C54" w14:textId="2B325415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18ABD41" w14:textId="44D070D0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28B07F5" w14:textId="7AA65F50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ABD1553" w14:textId="2C0370DD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2E7F5DA" w14:textId="4CAA1C99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7CFB131" w14:textId="3518069B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5CD8E87" w14:textId="34574CAE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E18FD5" w14:textId="7370E264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57C076" w14:textId="002CBC35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65</w:t>
            </w:r>
          </w:p>
        </w:tc>
      </w:tr>
      <w:tr w:rsidR="006C0D73" w:rsidRPr="00A50ADC" w14:paraId="19BCAC87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0700648A" w14:textId="7AC9AAB5" w:rsidR="006C0D73" w:rsidRPr="00805665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41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351DA760" w14:textId="7421825D" w:rsidR="006C0D73" w:rsidRPr="00805665" w:rsidRDefault="006C0D73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«Հրազդանի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AACBEA" w14:textId="701A0589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5DB922" w14:textId="637DF1BD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942120" w14:textId="0190E574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C77EF3" w14:textId="7D0A55CA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5DFE34" w14:textId="7AFAC421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FEDE722" w14:textId="01431E67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8DFCF" w14:textId="0DB69198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3F0DF2" w14:textId="1EB0AD72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306DF98" w14:textId="76D241AD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  <w:tr w:rsidR="006C0D73" w:rsidRPr="00A50ADC" w14:paraId="37AD764E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7305BE61" w14:textId="5B3D71FC" w:rsidR="006C0D73" w:rsidRPr="00805665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42</w:t>
            </w:r>
          </w:p>
        </w:tc>
        <w:tc>
          <w:tcPr>
            <w:tcW w:w="4966" w:type="dxa"/>
            <w:shd w:val="clear" w:color="auto" w:fill="FFFFFF" w:themeFill="background1"/>
          </w:tcPr>
          <w:p w14:paraId="3E659177" w14:textId="5399F601" w:rsidR="006C0D73" w:rsidRPr="00805665" w:rsidRDefault="006C0D73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«Չարենցավանի բժշկական կենտրոն»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598A5061" w14:textId="7B2E73AE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A3A8463" w14:textId="4018DD1C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1F59A11" w14:textId="14E7619A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6243851" w14:textId="63AC00DC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169179D5" w14:textId="58A9DEB9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5FBA443" w14:textId="7FA9DF7C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1D98DEA" w14:textId="2B439159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1225E8E2" w14:textId="2819C511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5363D349" w14:textId="5DB16B19" w:rsidR="006C0D73" w:rsidRPr="00805665" w:rsidRDefault="007370DF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35</w:t>
            </w:r>
          </w:p>
        </w:tc>
      </w:tr>
      <w:tr w:rsidR="006C0D73" w:rsidRPr="00A50ADC" w14:paraId="3D99A103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1FF0780A" w14:textId="384A602A" w:rsidR="006C0D73" w:rsidRPr="00805665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43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6739DD3D" w14:textId="7ED6EB4D" w:rsidR="006C0D73" w:rsidRPr="00805665" w:rsidRDefault="006C0D73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«Նաիրիի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E9638C" w14:textId="3DDFC037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19CCB66" w14:textId="4BDDCFE0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733E437" w14:textId="177CB2AC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CC6FBDA" w14:textId="7E9B4D34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8B8CD48" w14:textId="6D857FAC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4A8435B" w14:textId="04B99358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62CF22C" w14:textId="2FF9E302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5533BFB" w14:textId="0C9F466A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530D64B" w14:textId="66FE795B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55</w:t>
            </w:r>
          </w:p>
        </w:tc>
      </w:tr>
      <w:tr w:rsidR="006C0D73" w:rsidRPr="009F0A92" w14:paraId="01DA923B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03B01B39" w14:textId="2D6132CC" w:rsidR="006C0D73" w:rsidRPr="00805665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44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161103AB" w14:textId="1318D176" w:rsidR="006C0D73" w:rsidRPr="00805665" w:rsidRDefault="006C0D73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«Սյունիքի մարզային նյարդահոգեբուժական դիսպանսեր»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5C6862C" w14:textId="682CE125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C1611A9" w14:textId="1CC634A4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5B06BC5" w14:textId="39CFF69E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C232334" w14:textId="5AD520A0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B0A7C66" w14:textId="469435FE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C532E38" w14:textId="3EE82678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E20FA07" w14:textId="28882A6D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224B6BB" w14:textId="77E92743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5831C1F" w14:textId="7466E35D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65</w:t>
            </w:r>
          </w:p>
        </w:tc>
      </w:tr>
      <w:tr w:rsidR="006C0D73" w:rsidRPr="00A50ADC" w14:paraId="334AFAD6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5E8467FF" w14:textId="5ABD2248" w:rsidR="006C0D73" w:rsidRPr="00805665" w:rsidRDefault="00A4671D" w:rsidP="00A4671D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 </w:t>
            </w:r>
            <w:r w:rsidR="006C0D73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45</w:t>
            </w:r>
          </w:p>
        </w:tc>
        <w:tc>
          <w:tcPr>
            <w:tcW w:w="4966" w:type="dxa"/>
            <w:shd w:val="clear" w:color="auto" w:fill="FFFFFF" w:themeFill="background1"/>
          </w:tcPr>
          <w:p w14:paraId="1896872B" w14:textId="21327D5B" w:rsidR="006C0D73" w:rsidRPr="00805665" w:rsidRDefault="006C0D73" w:rsidP="00A4671D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«Քաջարանի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61CC34D1" w14:textId="2A2D608C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213189B" w14:textId="29DD94C8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1A3D49D" w14:textId="34A17FCB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52070DC" w14:textId="32B05EFF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896A25B" w14:textId="2DD8C3D3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5DF4F42" w14:textId="1753B10E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--</w:t>
            </w:r>
          </w:p>
        </w:tc>
        <w:tc>
          <w:tcPr>
            <w:tcW w:w="708" w:type="dxa"/>
            <w:shd w:val="clear" w:color="auto" w:fill="FFFFFF" w:themeFill="background1"/>
          </w:tcPr>
          <w:p w14:paraId="52F0546B" w14:textId="00BC11C6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8E3649C" w14:textId="4A02886F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697A968" w14:textId="5E38EA4F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6C0D73" w:rsidRPr="00A50ADC" w14:paraId="7D7F3BB3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1955D3AC" w14:textId="24074248" w:rsidR="006C0D73" w:rsidRPr="00805665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46</w:t>
            </w:r>
          </w:p>
        </w:tc>
        <w:tc>
          <w:tcPr>
            <w:tcW w:w="4966" w:type="dxa"/>
            <w:shd w:val="clear" w:color="auto" w:fill="FFFFFF" w:themeFill="background1"/>
          </w:tcPr>
          <w:p w14:paraId="0CA63724" w14:textId="28FFC17C" w:rsidR="006C0D73" w:rsidRPr="00805665" w:rsidRDefault="006C0D73" w:rsidP="00A50AD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«Կապանի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5F9E28C2" w14:textId="4881B1CA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18E7BA8" w14:textId="328E6B19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22ACC6C" w14:textId="1CAF7A52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EF136C2" w14:textId="12F46645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6CE7D0E" w14:textId="45042DAC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AA04DFD" w14:textId="4C58F9B3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2DCBCD3" w14:textId="0C70162E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944C34A" w14:textId="430FA77F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E04E983" w14:textId="4A99833C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6C0D73" w:rsidRPr="00A50ADC" w14:paraId="6CE9DC17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734E419D" w14:textId="0C43E3BA" w:rsidR="006C0D73" w:rsidRPr="00A4671D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47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1C3814CE" w14:textId="0485C7A5" w:rsidR="006C0D73" w:rsidRPr="00A4671D" w:rsidRDefault="006C0D73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«Գորիսի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82E48D" w14:textId="7EEE34A2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E86B429" w14:textId="53A811B9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BA78EA" w14:textId="72A46C92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BD71C3" w14:textId="26856CB7" w:rsidR="006C0D73" w:rsidRPr="00A4671D" w:rsidRDefault="00A4671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AC22DFE" w14:textId="014CC913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66B2F2F" w14:textId="0E2889E7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8FDE39B" w14:textId="6B6605D7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F11A0BA" w14:textId="1C0B8728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4FDD4F" w14:textId="7E517C5C" w:rsidR="006C0D73" w:rsidRPr="00A4671D" w:rsidRDefault="00A4671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  <w:tr w:rsidR="006C0D73" w:rsidRPr="00A50ADC" w14:paraId="378A99CB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2A6ED0F1" w14:textId="0E2D5D35" w:rsidR="006C0D73" w:rsidRPr="00A4671D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48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7852801E" w14:textId="66CD98AB" w:rsidR="006C0D73" w:rsidRPr="00A4671D" w:rsidRDefault="006C0D73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«Սիսիանի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0A058C" w14:textId="590AEF18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B838F11" w14:textId="2D8376F6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147CC2" w14:textId="2D56F576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A02E26F" w14:textId="0F978FFB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BB5B2DC" w14:textId="46AEC9C6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49B898C" w14:textId="34B00061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DF8A1B7" w14:textId="5F0B6360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60CBDD" w14:textId="4C236068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79A3B8" w14:textId="66F0C323" w:rsidR="006C0D73" w:rsidRPr="00A4671D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4671D">
              <w:rPr>
                <w:rFonts w:ascii="GHEA Grapalat" w:hAnsi="GHEA Grapalat"/>
                <w:b/>
                <w:sz w:val="22"/>
                <w:szCs w:val="22"/>
                <w:lang w:val="hy-AM"/>
              </w:rPr>
              <w:t>90</w:t>
            </w:r>
          </w:p>
        </w:tc>
      </w:tr>
      <w:tr w:rsidR="006C0D73" w:rsidRPr="009F0A92" w14:paraId="5C275A64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4F5CC728" w14:textId="1B29E97A" w:rsidR="006C0D73" w:rsidRPr="00805665" w:rsidRDefault="006C0D73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49</w:t>
            </w:r>
          </w:p>
        </w:tc>
        <w:tc>
          <w:tcPr>
            <w:tcW w:w="4966" w:type="dxa"/>
            <w:shd w:val="clear" w:color="auto" w:fill="FFFFFF" w:themeFill="background1"/>
          </w:tcPr>
          <w:p w14:paraId="35512A90" w14:textId="76AE7913" w:rsidR="006C0D73" w:rsidRPr="00805665" w:rsidRDefault="006C0D73" w:rsidP="00A50AD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«Մեղրու տարածաշրջանային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05DAB8C6" w14:textId="3D7B0BCD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2EF2AF8" w14:textId="34809B81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C5037EC" w14:textId="44DA6A25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C7E2BAE" w14:textId="27449EEF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F5E8EF9" w14:textId="7E9D9232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99FBB5B" w14:textId="7DFE7EB2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FE33DD1" w14:textId="0E91F924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BC757C3" w14:textId="110F840B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97EAFB5" w14:textId="1B4942AF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6C0D73" w:rsidRPr="00A50ADC" w14:paraId="7E576F78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490A5A51" w14:textId="6748923E" w:rsidR="006C0D73" w:rsidRPr="00805665" w:rsidRDefault="003E3CF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</w:p>
        </w:tc>
        <w:tc>
          <w:tcPr>
            <w:tcW w:w="4966" w:type="dxa"/>
            <w:shd w:val="clear" w:color="auto" w:fill="FFFFFF" w:themeFill="background1"/>
          </w:tcPr>
          <w:p w14:paraId="2D37BF00" w14:textId="1E67D59A" w:rsidR="006C0D73" w:rsidRPr="00805665" w:rsidRDefault="003E3CF0" w:rsidP="00A50AD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«Գյումրու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4EA73A37" w14:textId="0A26F5D2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0713A4F" w14:textId="13B12DBE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2D69283" w14:textId="0F348B32" w:rsidR="006C0D73" w:rsidRPr="00805665" w:rsidRDefault="0083689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CBF6CB4" w14:textId="648FFF40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6BA14CF" w14:textId="034025A0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BBD4270" w14:textId="4EF029C4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6AA721D" w14:textId="6E7F1859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3E8C1EB" w14:textId="1CD5FE81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363FFC2" w14:textId="58914B31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6C0D73" w:rsidRPr="009F0A92" w14:paraId="41FEFB4D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17E48BB1" w14:textId="0A4D0648" w:rsidR="006C0D73" w:rsidRPr="00805665" w:rsidRDefault="003E3CF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51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35CFD3C0" w14:textId="1B04FCD0" w:rsidR="006C0D73" w:rsidRPr="00805665" w:rsidRDefault="003E3CF0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«Գյումրու հոգեկան առողջության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FB4D69" w14:textId="6193EAA5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ru-RU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3D574C2" w14:textId="56BB5374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ru-RU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ED187B" w14:textId="14FCE8FE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ru-RU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8D12278" w14:textId="518B9DB8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ru-RU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A240BC5" w14:textId="57F599DE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E4448E" w14:textId="041CBAD6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726DA13" w14:textId="53184C4D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ru-RU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888C041" w14:textId="3296A2F0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ru-RU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443DAD" w14:textId="72534CE1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highlight w:val="yellow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  <w:tr w:rsidR="006C0D73" w:rsidRPr="00A50ADC" w14:paraId="78AEFD94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587EDDC9" w14:textId="67F11A93" w:rsidR="006C0D73" w:rsidRPr="00805665" w:rsidRDefault="003E3CF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52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160F4815" w14:textId="1A5D0DDB" w:rsidR="006C0D73" w:rsidRPr="00805665" w:rsidRDefault="003E3CF0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«Ախուրյանի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34CFBDC" w14:textId="422D3B60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B670389" w14:textId="5C4B983B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FF65BA" w14:textId="5C09EEFC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EE6AEF" w14:textId="2B37642A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6892EEA" w14:textId="34B71C69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D9838D" w14:textId="6FC9C713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E988912" w14:textId="012D0874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CF5102" w14:textId="33BB54F5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63688E" w14:textId="0DDE1A4F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65</w:t>
            </w:r>
          </w:p>
        </w:tc>
      </w:tr>
      <w:tr w:rsidR="00A4671D" w:rsidRPr="00A4671D" w14:paraId="66078250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362705A5" w14:textId="4155339F" w:rsidR="006C0D73" w:rsidRPr="00805665" w:rsidRDefault="003E3CF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53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121051D4" w14:textId="06169E9F" w:rsidR="006C0D73" w:rsidRPr="00805665" w:rsidRDefault="003E3CF0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«Արթիկի բժշկական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71FDF0D" w14:textId="5C8C3F4F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CBCAF91" w14:textId="53A8DD7E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DA83035" w14:textId="6AA17BE4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84E35A0" w14:textId="314DB507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B6C02D4" w14:textId="28839FA9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9B578B3" w14:textId="5C90D149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1E44445" w14:textId="0628A325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D1BCB5B" w14:textId="1D358031" w:rsidR="006C0D73" w:rsidRPr="00805665" w:rsidRDefault="00DC2634" w:rsidP="00DC2634">
            <w:pPr>
              <w:pStyle w:val="a3"/>
              <w:tabs>
                <w:tab w:val="clear" w:pos="54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55360E" w14:textId="1755204A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  <w:tr w:rsidR="006C0D73" w:rsidRPr="009F0A92" w14:paraId="00A611F6" w14:textId="77777777" w:rsidTr="00836894">
        <w:trPr>
          <w:trHeight w:val="70"/>
        </w:trPr>
        <w:tc>
          <w:tcPr>
            <w:tcW w:w="720" w:type="dxa"/>
            <w:shd w:val="clear" w:color="auto" w:fill="FFFFFF" w:themeFill="background1"/>
          </w:tcPr>
          <w:p w14:paraId="6EF229AE" w14:textId="3DF2C42C" w:rsidR="006C0D73" w:rsidRPr="00805665" w:rsidRDefault="003E3CF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54</w:t>
            </w:r>
          </w:p>
        </w:tc>
        <w:tc>
          <w:tcPr>
            <w:tcW w:w="4966" w:type="dxa"/>
            <w:shd w:val="clear" w:color="auto" w:fill="FFFFFF" w:themeFill="background1"/>
          </w:tcPr>
          <w:p w14:paraId="5B35DD10" w14:textId="107A26A0" w:rsidR="006C0D73" w:rsidRPr="00805665" w:rsidRDefault="003E3CF0" w:rsidP="00A50AD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«Վայոց ձորի բժշկական կենտրոն» ՓԲԸ</w:t>
            </w:r>
            <w:r w:rsidR="00C8774D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567" w:type="dxa"/>
            <w:shd w:val="clear" w:color="auto" w:fill="FFFFFF" w:themeFill="background1"/>
          </w:tcPr>
          <w:p w14:paraId="3C6E9B89" w14:textId="294FE466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A519FBF" w14:textId="78F9D58C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86A5F72" w14:textId="58FE76B5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ru-RU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3DC5209" w14:textId="351CEAC7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643F0E6" w14:textId="316792C9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77D61EC" w14:textId="6D76EF3A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02287AF" w14:textId="06C4657B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7BBFC3E" w14:textId="3775D841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1C8D527" w14:textId="3EF614C6" w:rsidR="006C0D73" w:rsidRPr="00805665" w:rsidRDefault="00C8774D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-</w:t>
            </w:r>
          </w:p>
        </w:tc>
      </w:tr>
      <w:tr w:rsidR="006C0D73" w:rsidRPr="00A50ADC" w14:paraId="1DE4346F" w14:textId="77777777" w:rsidTr="004D1DDE">
        <w:trPr>
          <w:trHeight w:val="70"/>
        </w:trPr>
        <w:tc>
          <w:tcPr>
            <w:tcW w:w="720" w:type="dxa"/>
            <w:shd w:val="clear" w:color="auto" w:fill="D9D9D9" w:themeFill="background1" w:themeFillShade="D9"/>
          </w:tcPr>
          <w:p w14:paraId="78DB8DEA" w14:textId="0539A976" w:rsidR="006C0D73" w:rsidRPr="00805665" w:rsidRDefault="003E3CF0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55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14:paraId="19E03CBA" w14:textId="297747C2" w:rsidR="006C0D73" w:rsidRPr="00805665" w:rsidRDefault="003E3CF0" w:rsidP="00A50AD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«Ջերմուկի առողջության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A8662A4" w14:textId="23825A6A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0831AD3" w14:textId="7B0C6BB6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A8E40C" w14:textId="268D0D58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A418091" w14:textId="6960E71D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EE1D35" w14:textId="47FE5EBC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E34EA0" w14:textId="4B625F2A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54C17D5" w14:textId="02C49A5C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3B19B2" w14:textId="2112DEC5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55C144" w14:textId="77D4A76C" w:rsidR="006C0D73" w:rsidRPr="00805665" w:rsidRDefault="00DC2634" w:rsidP="00A50AD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b/>
                <w:sz w:val="22"/>
                <w:szCs w:val="22"/>
                <w:lang w:val="hy-AM"/>
              </w:rPr>
              <w:t>60</w:t>
            </w:r>
          </w:p>
        </w:tc>
      </w:tr>
    </w:tbl>
    <w:p w14:paraId="5DE38A2A" w14:textId="77777777" w:rsidR="00FD40AB" w:rsidRPr="00805665" w:rsidRDefault="00FD40AB" w:rsidP="00FD40AB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Այս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ցուցանիշի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գծով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տեղաշարժը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դրական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է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և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այն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գնահատվում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է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,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եթե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նախորդ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տարվա ցուցանիշի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համեմատությամբ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հաշվետու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տարվա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ցուցանիշը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նվազել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է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,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իսկ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մնացած ցուցանիշների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համար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գնահատվում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է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,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եթե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նախորդ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տարվա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ցուցանիշի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համեմատությամբ ունեցել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է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հաշվետու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տարվա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ցուցանիշի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դրական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տեղաշարժ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 xml:space="preserve"> (</w:t>
      </w:r>
      <w:r w:rsidRPr="00805665">
        <w:rPr>
          <w:rFonts w:ascii="GHEA Grapalat" w:hAnsi="GHEA Grapalat" w:cs="Sylfaen"/>
          <w:sz w:val="20"/>
          <w:szCs w:val="20"/>
          <w:lang w:val="hy-AM" w:eastAsia="hy-AM"/>
        </w:rPr>
        <w:t>աճ</w:t>
      </w:r>
      <w:r w:rsidRPr="00805665">
        <w:rPr>
          <w:rFonts w:ascii="GHEA Grapalat" w:hAnsi="GHEA Grapalat" w:cs="CIDFont+F3"/>
          <w:sz w:val="20"/>
          <w:szCs w:val="20"/>
          <w:lang w:val="hy-AM" w:eastAsia="hy-AM"/>
        </w:rPr>
        <w:t>)</w:t>
      </w:r>
      <w:r w:rsidRPr="00805665">
        <w:rPr>
          <w:rFonts w:ascii="GHEA Grapalat" w:hAnsi="GHEA Grapalat" w:cs="Tahoma"/>
          <w:sz w:val="20"/>
          <w:szCs w:val="20"/>
          <w:lang w:val="hy-AM" w:eastAsia="hy-AM"/>
        </w:rPr>
        <w:t>։</w:t>
      </w:r>
    </w:p>
    <w:p w14:paraId="1A7266A2" w14:textId="75170FB6" w:rsidR="005B478E" w:rsidRPr="00805665" w:rsidRDefault="00FD40AB" w:rsidP="00FD40AB">
      <w:pPr>
        <w:pStyle w:val="a3"/>
        <w:tabs>
          <w:tab w:val="clear" w:pos="540"/>
        </w:tabs>
        <w:ind w:hanging="90"/>
        <w:jc w:val="left"/>
        <w:rPr>
          <w:rFonts w:ascii="GHEA Grapalat" w:hAnsi="GHEA Grapalat" w:cs="Tahoma"/>
          <w:sz w:val="22"/>
          <w:szCs w:val="22"/>
          <w:lang w:val="hy-AM" w:eastAsia="hy-AM"/>
        </w:rPr>
      </w:pPr>
      <w:r w:rsidRPr="00805665">
        <w:rPr>
          <w:rFonts w:ascii="GHEA Grapalat" w:hAnsi="GHEA Grapalat" w:cs="Tahoma"/>
          <w:b/>
          <w:bCs/>
          <w:sz w:val="22"/>
          <w:szCs w:val="22"/>
          <w:lang w:val="hy-AM" w:eastAsia="hy-AM"/>
        </w:rPr>
        <w:t xml:space="preserve"> </w:t>
      </w:r>
      <w:r w:rsidR="005B478E" w:rsidRPr="00805665">
        <w:rPr>
          <w:rFonts w:ascii="GHEA Grapalat" w:hAnsi="GHEA Grapalat" w:cs="Tahoma"/>
          <w:b/>
          <w:bCs/>
          <w:sz w:val="22"/>
          <w:szCs w:val="22"/>
          <w:lang w:val="hy-AM" w:eastAsia="hy-AM"/>
        </w:rPr>
        <w:t>*</w:t>
      </w:r>
      <w:r w:rsidR="00473BFE" w:rsidRPr="00805665">
        <w:rPr>
          <w:rFonts w:ascii="GHEA Grapalat" w:hAnsi="GHEA Grapalat" w:cs="Tahoma"/>
          <w:sz w:val="22"/>
          <w:szCs w:val="22"/>
          <w:lang w:val="hy-AM" w:eastAsia="hy-AM"/>
        </w:rPr>
        <w:t>Ցուցանիշների տեսակարար կշ</w:t>
      </w:r>
      <w:r w:rsidR="00197A51" w:rsidRPr="00805665">
        <w:rPr>
          <w:rFonts w:ascii="GHEA Grapalat" w:hAnsi="GHEA Grapalat" w:cs="Tahoma"/>
          <w:sz w:val="22"/>
          <w:szCs w:val="22"/>
          <w:lang w:val="hy-AM" w:eastAsia="hy-AM"/>
        </w:rPr>
        <w:t>ի</w:t>
      </w:r>
      <w:r w:rsidR="00473BFE" w:rsidRPr="00805665">
        <w:rPr>
          <w:rFonts w:ascii="GHEA Grapalat" w:hAnsi="GHEA Grapalat" w:cs="Tahoma"/>
          <w:sz w:val="22"/>
          <w:szCs w:val="22"/>
          <w:lang w:val="hy-AM" w:eastAsia="hy-AM"/>
        </w:rPr>
        <w:t>ռ</w:t>
      </w:r>
      <w:r w:rsidR="00197A51" w:rsidRPr="00805665">
        <w:rPr>
          <w:rFonts w:ascii="GHEA Grapalat" w:hAnsi="GHEA Grapalat" w:cs="Tahoma"/>
          <w:sz w:val="22"/>
          <w:szCs w:val="22"/>
          <w:lang w:val="hy-AM" w:eastAsia="hy-AM"/>
        </w:rPr>
        <w:t>ներ</w:t>
      </w:r>
      <w:r w:rsidR="00473BFE" w:rsidRPr="00805665">
        <w:rPr>
          <w:rFonts w:ascii="GHEA Grapalat" w:hAnsi="GHEA Grapalat" w:cs="Tahoma"/>
          <w:sz w:val="22"/>
          <w:szCs w:val="22"/>
          <w:lang w:val="hy-AM" w:eastAsia="hy-AM"/>
        </w:rPr>
        <w:t xml:space="preserve">ի հաշվարկ </w:t>
      </w:r>
      <w:r w:rsidR="005B478E" w:rsidRPr="00805665">
        <w:rPr>
          <w:rFonts w:ascii="GHEA Grapalat" w:hAnsi="GHEA Grapalat" w:cs="Tahoma"/>
          <w:sz w:val="22"/>
          <w:szCs w:val="22"/>
          <w:lang w:val="hy-AM" w:eastAsia="hy-AM"/>
        </w:rPr>
        <w:t>չի իրականացվել</w:t>
      </w:r>
      <w:r w:rsidRPr="00805665">
        <w:rPr>
          <w:rFonts w:ascii="GHEA Grapalat" w:hAnsi="GHEA Grapalat" w:cs="Tahoma"/>
          <w:sz w:val="22"/>
          <w:szCs w:val="22"/>
          <w:lang w:val="hy-AM" w:eastAsia="hy-AM"/>
        </w:rPr>
        <w:t>՝</w:t>
      </w:r>
      <w:r w:rsidR="005B478E" w:rsidRPr="00805665">
        <w:rPr>
          <w:rFonts w:ascii="GHEA Grapalat" w:hAnsi="GHEA Grapalat" w:cs="Tahoma"/>
          <w:sz w:val="22"/>
          <w:szCs w:val="22"/>
          <w:lang w:val="hy-AM" w:eastAsia="hy-AM"/>
        </w:rPr>
        <w:t xml:space="preserve"> տեղեկատվությ</w:t>
      </w:r>
      <w:r w:rsidR="00473BFE" w:rsidRPr="00805665">
        <w:rPr>
          <w:rFonts w:ascii="GHEA Grapalat" w:hAnsi="GHEA Grapalat" w:cs="Tahoma"/>
          <w:sz w:val="22"/>
          <w:szCs w:val="22"/>
          <w:lang w:val="hy-AM" w:eastAsia="hy-AM"/>
        </w:rPr>
        <w:t>ա</w:t>
      </w:r>
      <w:r w:rsidR="005B478E" w:rsidRPr="00805665">
        <w:rPr>
          <w:rFonts w:ascii="GHEA Grapalat" w:hAnsi="GHEA Grapalat" w:cs="Tahoma"/>
          <w:sz w:val="22"/>
          <w:szCs w:val="22"/>
          <w:lang w:val="hy-AM" w:eastAsia="hy-AM"/>
        </w:rPr>
        <w:t xml:space="preserve">ն </w:t>
      </w:r>
      <w:r w:rsidR="00C8774D" w:rsidRPr="00805665">
        <w:rPr>
          <w:rFonts w:ascii="GHEA Grapalat" w:hAnsi="GHEA Grapalat" w:cs="Tahoma"/>
          <w:sz w:val="22"/>
          <w:szCs w:val="22"/>
          <w:lang w:val="hy-AM" w:eastAsia="hy-AM"/>
        </w:rPr>
        <w:t>թերի լինելու</w:t>
      </w:r>
      <w:r w:rsidR="005B478E" w:rsidRPr="00805665">
        <w:rPr>
          <w:rFonts w:ascii="GHEA Grapalat" w:hAnsi="GHEA Grapalat" w:cs="Tahoma"/>
          <w:sz w:val="22"/>
          <w:szCs w:val="22"/>
          <w:lang w:val="hy-AM" w:eastAsia="hy-AM"/>
        </w:rPr>
        <w:t xml:space="preserve"> պատճառով։</w:t>
      </w:r>
    </w:p>
    <w:p w14:paraId="31D81897" w14:textId="77777777" w:rsidR="00D956BA" w:rsidRPr="00805665" w:rsidRDefault="00D956BA" w:rsidP="00905589">
      <w:pPr>
        <w:spacing w:line="360" w:lineRule="auto"/>
        <w:ind w:firstLine="284"/>
        <w:jc w:val="both"/>
        <w:rPr>
          <w:rFonts w:ascii="GHEA Grapalat" w:hAnsi="GHEA Grapalat"/>
          <w:sz w:val="22"/>
          <w:szCs w:val="22"/>
          <w:lang w:val="hy-AM"/>
        </w:rPr>
      </w:pPr>
      <w:r w:rsidRPr="00805665">
        <w:rPr>
          <w:rFonts w:ascii="GHEA Grapalat" w:hAnsi="GHEA Grapalat"/>
          <w:sz w:val="22"/>
          <w:szCs w:val="22"/>
          <w:lang w:val="hy-AM"/>
        </w:rPr>
        <w:t xml:space="preserve">Ստորև ներկայացված է ՀՀ </w:t>
      </w:r>
      <w:r w:rsidR="00745191" w:rsidRPr="00805665">
        <w:rPr>
          <w:rFonts w:ascii="GHEA Grapalat" w:hAnsi="GHEA Grapalat"/>
          <w:sz w:val="22"/>
          <w:szCs w:val="22"/>
          <w:lang w:val="hy-AM"/>
        </w:rPr>
        <w:t>առողջապահության</w:t>
      </w:r>
      <w:r w:rsidRPr="00805665">
        <w:rPr>
          <w:rFonts w:ascii="GHEA Grapalat" w:hAnsi="GHEA Grapalat"/>
          <w:sz w:val="22"/>
          <w:szCs w:val="22"/>
          <w:lang w:val="hy-AM"/>
        </w:rPr>
        <w:t xml:space="preserve"> նախարարության ենթակայության առևտրային կազմակերպությունների</w:t>
      </w:r>
      <w:r w:rsidR="00745191" w:rsidRPr="00805665">
        <w:rPr>
          <w:rFonts w:ascii="GHEA Grapalat" w:hAnsi="GHEA Grapalat"/>
          <w:sz w:val="22"/>
          <w:szCs w:val="22"/>
          <w:lang w:val="hy-AM"/>
        </w:rPr>
        <w:t xml:space="preserve"> արդյունավետության,</w:t>
      </w:r>
      <w:r w:rsidRPr="00805665">
        <w:rPr>
          <w:rFonts w:ascii="GHEA Grapalat" w:hAnsi="GHEA Grapalat"/>
          <w:sz w:val="22"/>
          <w:szCs w:val="22"/>
          <w:lang w:val="hy-AM"/>
        </w:rPr>
        <w:t xml:space="preserve"> գործադիր մարմինների ղեկավարների կատարած աշխատանքների գնահատականները։ </w:t>
      </w:r>
    </w:p>
    <w:tbl>
      <w:tblPr>
        <w:tblStyle w:val="ac"/>
        <w:tblW w:w="1098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1"/>
        <w:gridCol w:w="3599"/>
        <w:gridCol w:w="1710"/>
        <w:gridCol w:w="1620"/>
        <w:gridCol w:w="3420"/>
        <w:gridCol w:w="8"/>
      </w:tblGrid>
      <w:tr w:rsidR="00805665" w:rsidRPr="008242E4" w14:paraId="34281546" w14:textId="77777777" w:rsidTr="002F763A">
        <w:trPr>
          <w:trHeight w:val="2329"/>
        </w:trPr>
        <w:tc>
          <w:tcPr>
            <w:tcW w:w="631" w:type="dxa"/>
          </w:tcPr>
          <w:p w14:paraId="4A341420" w14:textId="77777777" w:rsidR="00D956BA" w:rsidRPr="00805665" w:rsidRDefault="006E135F" w:rsidP="00D956BA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</w:t>
            </w:r>
            <w:r w:rsidR="00D956BA" w:rsidRPr="00805665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</w:p>
        </w:tc>
        <w:tc>
          <w:tcPr>
            <w:tcW w:w="3599" w:type="dxa"/>
          </w:tcPr>
          <w:p w14:paraId="4AF4DD1A" w14:textId="77777777" w:rsidR="00D956BA" w:rsidRPr="00805665" w:rsidRDefault="00D956BA" w:rsidP="00D956B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ED3013E" w14:textId="77777777" w:rsidR="00D956BA" w:rsidRPr="00805665" w:rsidRDefault="00D956BA" w:rsidP="00D956B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FE37658" w14:textId="77777777" w:rsidR="00D956BA" w:rsidRPr="00805665" w:rsidRDefault="00D956BA" w:rsidP="00D956B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1710" w:type="dxa"/>
          </w:tcPr>
          <w:p w14:paraId="04401179" w14:textId="77777777" w:rsidR="00D956BA" w:rsidRPr="00805665" w:rsidRDefault="00D956BA" w:rsidP="00D956B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620" w:type="dxa"/>
          </w:tcPr>
          <w:p w14:paraId="28EAFA0B" w14:textId="77777777" w:rsidR="00D956BA" w:rsidRPr="00805665" w:rsidRDefault="00D956BA" w:rsidP="00D956B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3428" w:type="dxa"/>
            <w:gridSpan w:val="2"/>
          </w:tcPr>
          <w:p w14:paraId="59873C7B" w14:textId="77777777" w:rsidR="00D956BA" w:rsidRPr="00805665" w:rsidRDefault="00D956BA" w:rsidP="00D956B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2F763A" w:rsidRPr="00401456" w14:paraId="06DA8D77" w14:textId="77777777" w:rsidTr="0072450E">
        <w:tc>
          <w:tcPr>
            <w:tcW w:w="631" w:type="dxa"/>
            <w:shd w:val="clear" w:color="auto" w:fill="FFC000"/>
          </w:tcPr>
          <w:p w14:paraId="00C4E910" w14:textId="64CC7357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599" w:type="dxa"/>
            <w:shd w:val="clear" w:color="auto" w:fill="FFC000"/>
          </w:tcPr>
          <w:p w14:paraId="1D2DBAFE" w14:textId="3178DCFD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«Ակադեմիկոս Ս. Ավդալբեկյանի անվան առողջապահության ազգային ինստիտուտ» ՓԲԸ</w:t>
            </w:r>
          </w:p>
        </w:tc>
        <w:tc>
          <w:tcPr>
            <w:tcW w:w="1710" w:type="dxa"/>
            <w:shd w:val="clear" w:color="auto" w:fill="FFC000"/>
          </w:tcPr>
          <w:p w14:paraId="7E6B743E" w14:textId="77777777" w:rsidR="002F763A" w:rsidRPr="00805665" w:rsidRDefault="002F763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FFC000"/>
          </w:tcPr>
          <w:p w14:paraId="7B576F49" w14:textId="44A3A8BE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428" w:type="dxa"/>
            <w:gridSpan w:val="2"/>
            <w:shd w:val="clear" w:color="auto" w:fill="FFC000"/>
          </w:tcPr>
          <w:p w14:paraId="64553662" w14:textId="0790286C" w:rsidR="002F763A" w:rsidRPr="00805665" w:rsidRDefault="006F784A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  <w:proofErr w:type="spellStart"/>
            <w:r w:rsidR="002F763A"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341438FA" w14:textId="703B5177" w:rsidR="002F763A" w:rsidRPr="00805665" w:rsidRDefault="002F763A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="008E7C89" w:rsidRPr="00805665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5D7E4762" w14:textId="77777777" w:rsidTr="0072450E">
        <w:tc>
          <w:tcPr>
            <w:tcW w:w="631" w:type="dxa"/>
            <w:shd w:val="clear" w:color="auto" w:fill="FFC000"/>
          </w:tcPr>
          <w:p w14:paraId="0971BC04" w14:textId="382B74F9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599" w:type="dxa"/>
            <w:shd w:val="clear" w:color="auto" w:fill="FFC000"/>
          </w:tcPr>
          <w:p w14:paraId="6B469841" w14:textId="257597A4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««Ավան» հոգեկան առողջության կենտրոն» ՓԲԸ</w:t>
            </w:r>
          </w:p>
        </w:tc>
        <w:tc>
          <w:tcPr>
            <w:tcW w:w="1710" w:type="dxa"/>
            <w:shd w:val="clear" w:color="auto" w:fill="FFC000"/>
          </w:tcPr>
          <w:p w14:paraId="0E4BD54D" w14:textId="632CF8BC" w:rsidR="002F763A" w:rsidRPr="00805665" w:rsidRDefault="00BF55C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FFC000"/>
          </w:tcPr>
          <w:p w14:paraId="0E429CCE" w14:textId="521AC6FB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428" w:type="dxa"/>
            <w:gridSpan w:val="2"/>
            <w:shd w:val="clear" w:color="auto" w:fill="FFC000"/>
          </w:tcPr>
          <w:p w14:paraId="0913C7DA" w14:textId="77777777" w:rsidR="006F784A" w:rsidRPr="00805665" w:rsidRDefault="006F784A" w:rsidP="006F784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33DDC293" w14:textId="62B400E9" w:rsidR="002F763A" w:rsidRPr="00805665" w:rsidRDefault="002F763A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="008E7C89"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="008E7C89"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8E7C89"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5D3BCADE" w14:textId="77777777" w:rsidTr="002F763A">
        <w:tc>
          <w:tcPr>
            <w:tcW w:w="631" w:type="dxa"/>
            <w:shd w:val="clear" w:color="auto" w:fill="FFFFFF" w:themeFill="background1"/>
          </w:tcPr>
          <w:p w14:paraId="50856D77" w14:textId="67C08D67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3599" w:type="dxa"/>
            <w:shd w:val="clear" w:color="auto" w:fill="FFFFFF" w:themeFill="background1"/>
          </w:tcPr>
          <w:p w14:paraId="29C55988" w14:textId="7E4BECA7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«Կախվածությունների բուժման ազգային կենտրոն» ՓԲԸ</w:t>
            </w:r>
          </w:p>
        </w:tc>
        <w:tc>
          <w:tcPr>
            <w:tcW w:w="1710" w:type="dxa"/>
            <w:shd w:val="clear" w:color="auto" w:fill="FFFFFF" w:themeFill="background1"/>
          </w:tcPr>
          <w:p w14:paraId="13086E15" w14:textId="2CDEACE0" w:rsidR="002F763A" w:rsidRPr="00805665" w:rsidRDefault="00BF55C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FFFFFF" w:themeFill="background1"/>
          </w:tcPr>
          <w:p w14:paraId="4573CD88" w14:textId="0055784D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8" w:type="dxa"/>
            <w:gridSpan w:val="2"/>
            <w:shd w:val="clear" w:color="auto" w:fill="FFFFFF" w:themeFill="background1"/>
          </w:tcPr>
          <w:p w14:paraId="5CBBCB8E" w14:textId="77777777" w:rsidR="006F784A" w:rsidRPr="00805665" w:rsidRDefault="006F784A" w:rsidP="006F784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5E07685E" w14:textId="67E650E0" w:rsidR="002F763A" w:rsidRPr="00805665" w:rsidRDefault="002F763A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="008E7C89" w:rsidRPr="00805665">
              <w:rPr>
                <w:rFonts w:ascii="GHEA Grapalat" w:hAnsi="GHEA Grapalat"/>
                <w:sz w:val="22"/>
                <w:szCs w:val="22"/>
                <w:lang w:val="en-US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548B9C48" w14:textId="77777777" w:rsidTr="002F763A">
        <w:tc>
          <w:tcPr>
            <w:tcW w:w="631" w:type="dxa"/>
            <w:shd w:val="clear" w:color="auto" w:fill="FFFFFF" w:themeFill="background1"/>
          </w:tcPr>
          <w:p w14:paraId="59E295FE" w14:textId="69B49FFF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3599" w:type="dxa"/>
            <w:shd w:val="clear" w:color="auto" w:fill="FFFFFF" w:themeFill="background1"/>
          </w:tcPr>
          <w:p w14:paraId="64A107F7" w14:textId="0BC3CF89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«Ինֆեկցիոն հիվանդությունների ազգային կենտրոն» ՓԲԸ</w:t>
            </w:r>
          </w:p>
        </w:tc>
        <w:tc>
          <w:tcPr>
            <w:tcW w:w="1710" w:type="dxa"/>
            <w:shd w:val="clear" w:color="auto" w:fill="FFFFFF" w:themeFill="background1"/>
          </w:tcPr>
          <w:p w14:paraId="10BB6EA4" w14:textId="77777777" w:rsidR="002F763A" w:rsidRPr="00805665" w:rsidRDefault="002F763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FFFFFF" w:themeFill="background1"/>
          </w:tcPr>
          <w:p w14:paraId="0190503D" w14:textId="77777777" w:rsidR="002F763A" w:rsidRPr="00805665" w:rsidRDefault="002F763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8" w:type="dxa"/>
            <w:gridSpan w:val="2"/>
            <w:shd w:val="clear" w:color="auto" w:fill="FFFFFF" w:themeFill="background1"/>
          </w:tcPr>
          <w:p w14:paraId="3E686D04" w14:textId="77777777" w:rsidR="006F784A" w:rsidRPr="00805665" w:rsidRDefault="006F784A" w:rsidP="006F784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2703B6E1" w14:textId="2E25A2B8" w:rsidR="006F784A" w:rsidRPr="00805665" w:rsidRDefault="008E7C89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4683094E" w14:textId="77777777" w:rsidTr="0072450E">
        <w:tc>
          <w:tcPr>
            <w:tcW w:w="631" w:type="dxa"/>
            <w:shd w:val="clear" w:color="auto" w:fill="D9D9D9" w:themeFill="background1" w:themeFillShade="D9"/>
          </w:tcPr>
          <w:p w14:paraId="0AF763BE" w14:textId="2546F85C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4FBA2945" w14:textId="156B7D31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«Հոգեկան առողջության պահպանման ազգային կենտրոն» ՓԲԸ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3CE0D37" w14:textId="51679248" w:rsidR="002F763A" w:rsidRPr="00805665" w:rsidRDefault="00BF55C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2DDC5F5" w14:textId="77777777" w:rsidR="002F763A" w:rsidRPr="00805665" w:rsidRDefault="002F763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8" w:type="dxa"/>
            <w:gridSpan w:val="2"/>
            <w:shd w:val="clear" w:color="auto" w:fill="D9D9D9" w:themeFill="background1" w:themeFillShade="D9"/>
          </w:tcPr>
          <w:p w14:paraId="11000CB7" w14:textId="5B3C4911" w:rsidR="002F763A" w:rsidRPr="00805665" w:rsidRDefault="006F784A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դրական</w:t>
            </w:r>
            <w:proofErr w:type="spellEnd"/>
          </w:p>
          <w:p w14:paraId="49F4919D" w14:textId="6139DEB6" w:rsidR="002F763A" w:rsidRPr="00805665" w:rsidRDefault="008E7C89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013C3C7A" w14:textId="77777777" w:rsidTr="0072450E">
        <w:tc>
          <w:tcPr>
            <w:tcW w:w="631" w:type="dxa"/>
            <w:shd w:val="clear" w:color="auto" w:fill="D9D9D9" w:themeFill="background1" w:themeFillShade="D9"/>
          </w:tcPr>
          <w:p w14:paraId="2C08C3F0" w14:textId="5E86AD3C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6751966B" w14:textId="69E51E55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«Պրոֆեսոր Ռ. Օ. Յոլյանի անվան Արյունաբանական կենտրոն» ՓԲԸ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004649B" w14:textId="0AC35440" w:rsidR="002F763A" w:rsidRPr="00805665" w:rsidRDefault="00BF55C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3947111" w14:textId="77777777" w:rsidR="002F763A" w:rsidRPr="00805665" w:rsidRDefault="002F763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8" w:type="dxa"/>
            <w:gridSpan w:val="2"/>
            <w:shd w:val="clear" w:color="auto" w:fill="D9D9D9" w:themeFill="background1" w:themeFillShade="D9"/>
          </w:tcPr>
          <w:p w14:paraId="59D6C72B" w14:textId="77777777" w:rsidR="006F784A" w:rsidRPr="00805665" w:rsidRDefault="006F784A" w:rsidP="006F784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դրական</w:t>
            </w:r>
            <w:proofErr w:type="spellEnd"/>
          </w:p>
          <w:p w14:paraId="6B5399B2" w14:textId="22ECE90D" w:rsidR="002F763A" w:rsidRPr="00805665" w:rsidRDefault="008E7C89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64A2C322" w14:textId="77777777" w:rsidTr="0072450E">
        <w:tc>
          <w:tcPr>
            <w:tcW w:w="631" w:type="dxa"/>
            <w:shd w:val="clear" w:color="auto" w:fill="FFC000"/>
          </w:tcPr>
          <w:p w14:paraId="7EE8BCB4" w14:textId="6F26E07A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3599" w:type="dxa"/>
            <w:shd w:val="clear" w:color="auto" w:fill="FFC000"/>
          </w:tcPr>
          <w:p w14:paraId="419C41EC" w14:textId="312B446A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«Սևանի հոգեկան առողջության կենտրոն» ՓԲԸ</w:t>
            </w:r>
          </w:p>
        </w:tc>
        <w:tc>
          <w:tcPr>
            <w:tcW w:w="1710" w:type="dxa"/>
            <w:shd w:val="clear" w:color="auto" w:fill="FFC000"/>
          </w:tcPr>
          <w:p w14:paraId="2299DBC5" w14:textId="77777777" w:rsidR="002F763A" w:rsidRPr="00805665" w:rsidRDefault="002F763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ոչ</w:t>
            </w:r>
          </w:p>
        </w:tc>
        <w:tc>
          <w:tcPr>
            <w:tcW w:w="1620" w:type="dxa"/>
            <w:shd w:val="clear" w:color="auto" w:fill="FFC000"/>
          </w:tcPr>
          <w:p w14:paraId="0390D0AA" w14:textId="77777777" w:rsidR="002F763A" w:rsidRPr="00805665" w:rsidRDefault="002F763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ոչ</w:t>
            </w:r>
          </w:p>
        </w:tc>
        <w:tc>
          <w:tcPr>
            <w:tcW w:w="3428" w:type="dxa"/>
            <w:gridSpan w:val="2"/>
            <w:shd w:val="clear" w:color="auto" w:fill="FFC000"/>
          </w:tcPr>
          <w:p w14:paraId="65A1B0CB" w14:textId="77777777" w:rsidR="002F763A" w:rsidRPr="00805665" w:rsidRDefault="002F763A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անբավարար</w:t>
            </w:r>
          </w:p>
          <w:p w14:paraId="07084DF1" w14:textId="4A824DA0" w:rsidR="002F763A" w:rsidRPr="00805665" w:rsidRDefault="008E7C89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0080C40F" w14:textId="77777777" w:rsidTr="0072450E">
        <w:tc>
          <w:tcPr>
            <w:tcW w:w="631" w:type="dxa"/>
            <w:shd w:val="clear" w:color="auto" w:fill="FFC000"/>
          </w:tcPr>
          <w:p w14:paraId="5324CC1D" w14:textId="7D5A5DA2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3599" w:type="dxa"/>
            <w:shd w:val="clear" w:color="auto" w:fill="FFC000"/>
          </w:tcPr>
          <w:p w14:paraId="45B7496E" w14:textId="072CCA7D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«Սուրբ Գրիգոր Լուսավորիչ» ՓԲԸ</w:t>
            </w:r>
          </w:p>
        </w:tc>
        <w:tc>
          <w:tcPr>
            <w:tcW w:w="1710" w:type="dxa"/>
            <w:shd w:val="clear" w:color="auto" w:fill="FFC000"/>
          </w:tcPr>
          <w:p w14:paraId="2388D316" w14:textId="77777777" w:rsidR="002F763A" w:rsidRPr="00805665" w:rsidRDefault="002F763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ոչ</w:t>
            </w:r>
          </w:p>
        </w:tc>
        <w:tc>
          <w:tcPr>
            <w:tcW w:w="1620" w:type="dxa"/>
            <w:shd w:val="clear" w:color="auto" w:fill="FFC000"/>
          </w:tcPr>
          <w:p w14:paraId="5316A977" w14:textId="0209358C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ոչ</w:t>
            </w:r>
          </w:p>
        </w:tc>
        <w:tc>
          <w:tcPr>
            <w:tcW w:w="3428" w:type="dxa"/>
            <w:gridSpan w:val="2"/>
            <w:shd w:val="clear" w:color="auto" w:fill="FFC000"/>
          </w:tcPr>
          <w:p w14:paraId="27701618" w14:textId="24CB96CF" w:rsidR="002F763A" w:rsidRPr="00805665" w:rsidRDefault="006F784A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ան</w:t>
            </w:r>
            <w:r w:rsidR="002F763A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բավարար</w:t>
            </w:r>
          </w:p>
          <w:p w14:paraId="3929E72B" w14:textId="13B221A2" w:rsidR="008E7C89" w:rsidRPr="00805665" w:rsidRDefault="008E7C89" w:rsidP="008E7C89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  <w:p w14:paraId="120C64B9" w14:textId="03E8D177" w:rsidR="002F763A" w:rsidRPr="00805665" w:rsidRDefault="002F763A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</w:tr>
      <w:tr w:rsidR="002F763A" w:rsidRPr="00401456" w14:paraId="265819C2" w14:textId="77777777" w:rsidTr="002F763A">
        <w:tc>
          <w:tcPr>
            <w:tcW w:w="631" w:type="dxa"/>
            <w:shd w:val="clear" w:color="auto" w:fill="FFFFFF" w:themeFill="background1"/>
          </w:tcPr>
          <w:p w14:paraId="66EE256D" w14:textId="078E1969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3599" w:type="dxa"/>
            <w:shd w:val="clear" w:color="auto" w:fill="FFFFFF" w:themeFill="background1"/>
          </w:tcPr>
          <w:p w14:paraId="591EA65B" w14:textId="2391C996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««Այրվածքաբանության և Մաշկաբանության Ազգային Կենտրոն» ՓԲԸ</w:t>
            </w:r>
            <w:r w:rsidR="00A24564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FFFFFF" w:themeFill="background1"/>
          </w:tcPr>
          <w:p w14:paraId="07E0DB9C" w14:textId="0F54CEE9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</w:tcPr>
          <w:p w14:paraId="5855AE63" w14:textId="59F840F7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8" w:type="dxa"/>
            <w:gridSpan w:val="2"/>
            <w:shd w:val="clear" w:color="auto" w:fill="FFFFFF" w:themeFill="background1"/>
          </w:tcPr>
          <w:p w14:paraId="73C19DB2" w14:textId="597C14B4" w:rsidR="002F763A" w:rsidRPr="00805665" w:rsidRDefault="008E7C89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7F20BF4E" w14:textId="15B869A5" w:rsidR="0072450E" w:rsidRPr="00805665" w:rsidRDefault="008E7C89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5BBC3EDB" w14:textId="77777777" w:rsidTr="002F763A">
        <w:tc>
          <w:tcPr>
            <w:tcW w:w="631" w:type="dxa"/>
            <w:shd w:val="clear" w:color="auto" w:fill="FFFFFF" w:themeFill="background1"/>
          </w:tcPr>
          <w:p w14:paraId="1CE0FC39" w14:textId="762BF9F7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3599" w:type="dxa"/>
            <w:shd w:val="clear" w:color="auto" w:fill="FFFFFF" w:themeFill="background1"/>
          </w:tcPr>
          <w:p w14:paraId="7E38DAE3" w14:textId="6E09C780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«Վ. Ա. Ֆանարջյանի անվան ուռուցքաբանության ազգային կենտրոն» ՓԲԸ</w:t>
            </w:r>
          </w:p>
        </w:tc>
        <w:tc>
          <w:tcPr>
            <w:tcW w:w="1710" w:type="dxa"/>
            <w:shd w:val="clear" w:color="auto" w:fill="FFFFFF" w:themeFill="background1"/>
          </w:tcPr>
          <w:p w14:paraId="663241E8" w14:textId="77777777" w:rsidR="002F763A" w:rsidRPr="00805665" w:rsidRDefault="002F763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FFFFFF" w:themeFill="background1"/>
          </w:tcPr>
          <w:p w14:paraId="31173C78" w14:textId="11436CE9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8" w:type="dxa"/>
            <w:gridSpan w:val="2"/>
            <w:shd w:val="clear" w:color="auto" w:fill="FFFFFF" w:themeFill="background1"/>
          </w:tcPr>
          <w:p w14:paraId="6377A39B" w14:textId="77777777" w:rsidR="002F763A" w:rsidRPr="00805665" w:rsidRDefault="002F763A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7FCC4D3E" w14:textId="69756B42" w:rsidR="002F763A" w:rsidRPr="00805665" w:rsidRDefault="008E7C89" w:rsidP="002F763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5066812F" w14:textId="77777777" w:rsidTr="007D6D69">
        <w:trPr>
          <w:trHeight w:val="550"/>
        </w:trPr>
        <w:tc>
          <w:tcPr>
            <w:tcW w:w="631" w:type="dxa"/>
            <w:shd w:val="clear" w:color="auto" w:fill="FFC000"/>
          </w:tcPr>
          <w:p w14:paraId="5FC430CC" w14:textId="52C36608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</w:p>
        </w:tc>
        <w:tc>
          <w:tcPr>
            <w:tcW w:w="3599" w:type="dxa"/>
            <w:shd w:val="clear" w:color="auto" w:fill="FFC000"/>
          </w:tcPr>
          <w:p w14:paraId="0490E8C4" w14:textId="5DD5F6C5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Ռադիոիզոտոպների արտադրության կենտրոն ՓԲԸ</w:t>
            </w:r>
          </w:p>
        </w:tc>
        <w:tc>
          <w:tcPr>
            <w:tcW w:w="1710" w:type="dxa"/>
            <w:shd w:val="clear" w:color="auto" w:fill="FFC000"/>
          </w:tcPr>
          <w:p w14:paraId="463E54D6" w14:textId="64EFE961" w:rsidR="002F763A" w:rsidRPr="00805665" w:rsidRDefault="00BF55C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FFC000"/>
          </w:tcPr>
          <w:p w14:paraId="604960F8" w14:textId="51406B3B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428" w:type="dxa"/>
            <w:gridSpan w:val="2"/>
            <w:shd w:val="clear" w:color="auto" w:fill="FFC000"/>
          </w:tcPr>
          <w:p w14:paraId="3B675CAE" w14:textId="45A9E316" w:rsidR="002F763A" w:rsidRPr="00805665" w:rsidRDefault="008E7C89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72450E" w:rsidRPr="00805665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7A19F204" w14:textId="6CAF6042" w:rsidR="008E7C89" w:rsidRPr="00805665" w:rsidRDefault="008E7C89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387C8E42" w14:textId="77777777" w:rsidTr="0072450E">
        <w:tc>
          <w:tcPr>
            <w:tcW w:w="631" w:type="dxa"/>
            <w:shd w:val="clear" w:color="auto" w:fill="FFC000"/>
          </w:tcPr>
          <w:p w14:paraId="0776BA20" w14:textId="75B7BC97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3599" w:type="dxa"/>
            <w:shd w:val="clear" w:color="auto" w:fill="FFC000"/>
          </w:tcPr>
          <w:p w14:paraId="70CF0D20" w14:textId="1776AFE4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«Հանրապետական շտապ օգնության ծառայություն» ՓԲԸ</w:t>
            </w:r>
          </w:p>
        </w:tc>
        <w:tc>
          <w:tcPr>
            <w:tcW w:w="1710" w:type="dxa"/>
            <w:shd w:val="clear" w:color="auto" w:fill="FFC000"/>
          </w:tcPr>
          <w:p w14:paraId="52378AF8" w14:textId="77777777" w:rsidR="002F763A" w:rsidRPr="00805665" w:rsidRDefault="002F763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FFC000"/>
          </w:tcPr>
          <w:p w14:paraId="37DB4029" w14:textId="77777777" w:rsidR="002F763A" w:rsidRPr="00805665" w:rsidRDefault="002F763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428" w:type="dxa"/>
            <w:gridSpan w:val="2"/>
            <w:shd w:val="clear" w:color="auto" w:fill="FFC000"/>
          </w:tcPr>
          <w:p w14:paraId="7D377075" w14:textId="5BB0A3EF" w:rsidR="002F763A" w:rsidRPr="00805665" w:rsidRDefault="008E7C89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2F763A" w:rsidRPr="00805665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7139263B" w14:textId="534D41B6" w:rsidR="008E7C89" w:rsidRPr="00805665" w:rsidRDefault="008E7C89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2F5EB7E1" w14:textId="77777777" w:rsidTr="002F763A">
        <w:tc>
          <w:tcPr>
            <w:tcW w:w="631" w:type="dxa"/>
            <w:shd w:val="clear" w:color="auto" w:fill="FFFFFF" w:themeFill="background1"/>
          </w:tcPr>
          <w:p w14:paraId="1D6A5850" w14:textId="0BDD35DE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13</w:t>
            </w:r>
          </w:p>
        </w:tc>
        <w:tc>
          <w:tcPr>
            <w:tcW w:w="3599" w:type="dxa"/>
            <w:shd w:val="clear" w:color="auto" w:fill="FFFFFF" w:themeFill="background1"/>
          </w:tcPr>
          <w:p w14:paraId="13CAC2D7" w14:textId="2AEF4A59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«Թոքաբանության ազգային կենտրոն» ՓԲԸ</w:t>
            </w:r>
            <w:r w:rsidR="00A24564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1710" w:type="dxa"/>
            <w:shd w:val="clear" w:color="auto" w:fill="FFFFFF" w:themeFill="background1"/>
          </w:tcPr>
          <w:p w14:paraId="64A17A69" w14:textId="51CAF16B" w:rsidR="002F763A" w:rsidRPr="00805665" w:rsidRDefault="0072450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FFFFFF" w:themeFill="background1"/>
          </w:tcPr>
          <w:p w14:paraId="21E1F2DA" w14:textId="589B2D11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8" w:type="dxa"/>
            <w:gridSpan w:val="2"/>
            <w:shd w:val="clear" w:color="auto" w:fill="FFFFFF" w:themeFill="background1"/>
          </w:tcPr>
          <w:p w14:paraId="3752E30C" w14:textId="77777777" w:rsidR="00805665" w:rsidRPr="00805665" w:rsidRDefault="00805665" w:rsidP="00805665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742E4D77" w14:textId="719C7660" w:rsidR="002F763A" w:rsidRPr="00805665" w:rsidRDefault="002F763A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F763A" w:rsidRPr="00401456" w14:paraId="14871BC4" w14:textId="77777777" w:rsidTr="002F763A">
        <w:tc>
          <w:tcPr>
            <w:tcW w:w="631" w:type="dxa"/>
            <w:shd w:val="clear" w:color="auto" w:fill="FFFFFF" w:themeFill="background1"/>
          </w:tcPr>
          <w:p w14:paraId="34127731" w14:textId="00A04854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14</w:t>
            </w:r>
          </w:p>
        </w:tc>
        <w:tc>
          <w:tcPr>
            <w:tcW w:w="3599" w:type="dxa"/>
            <w:shd w:val="clear" w:color="auto" w:fill="FFFFFF" w:themeFill="background1"/>
          </w:tcPr>
          <w:p w14:paraId="43735317" w14:textId="2003706C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«Աշտարակի բժշկական կենտրոն» ՓԲԸ</w:t>
            </w:r>
          </w:p>
        </w:tc>
        <w:tc>
          <w:tcPr>
            <w:tcW w:w="1710" w:type="dxa"/>
            <w:shd w:val="clear" w:color="auto" w:fill="FFFFFF" w:themeFill="background1"/>
          </w:tcPr>
          <w:p w14:paraId="3A476D5A" w14:textId="0273C40D" w:rsidR="002F763A" w:rsidRPr="00805665" w:rsidRDefault="00BF55C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FFFFFF" w:themeFill="background1"/>
          </w:tcPr>
          <w:p w14:paraId="613AE0EC" w14:textId="70E7CE45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8" w:type="dxa"/>
            <w:gridSpan w:val="2"/>
            <w:shd w:val="clear" w:color="auto" w:fill="FFFFFF" w:themeFill="background1"/>
          </w:tcPr>
          <w:p w14:paraId="060E5C13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2AD3A5A9" w14:textId="5C2FE02D" w:rsidR="002F763A" w:rsidRPr="00805665" w:rsidRDefault="008E7C89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01880A6D" w14:textId="77777777" w:rsidTr="002F763A">
        <w:tc>
          <w:tcPr>
            <w:tcW w:w="631" w:type="dxa"/>
            <w:shd w:val="clear" w:color="auto" w:fill="auto"/>
          </w:tcPr>
          <w:p w14:paraId="1D14F703" w14:textId="7A6CEF19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3599" w:type="dxa"/>
            <w:shd w:val="clear" w:color="auto" w:fill="auto"/>
          </w:tcPr>
          <w:p w14:paraId="4854E1DD" w14:textId="3903FD6B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«Թալինի բժշկական կենտրոն» ՓԲ</w:t>
            </w:r>
            <w:r w:rsidR="00A24564"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 w:eastAsia="en-US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7B69C8D4" w14:textId="60B5AE4D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244A5C49" w14:textId="07E1137F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8" w:type="dxa"/>
            <w:gridSpan w:val="2"/>
            <w:shd w:val="clear" w:color="auto" w:fill="auto"/>
          </w:tcPr>
          <w:p w14:paraId="33D2F9F2" w14:textId="371C0653" w:rsidR="002F763A" w:rsidRPr="00805665" w:rsidRDefault="008E7C89" w:rsidP="008E7C89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53C32C51" w14:textId="3FCB9394" w:rsidR="008E7C89" w:rsidRPr="00805665" w:rsidRDefault="008E7C89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61AED245" w14:textId="77777777" w:rsidTr="002F763A">
        <w:tc>
          <w:tcPr>
            <w:tcW w:w="631" w:type="dxa"/>
            <w:shd w:val="clear" w:color="auto" w:fill="auto"/>
          </w:tcPr>
          <w:p w14:paraId="0F217249" w14:textId="13A82A0B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16</w:t>
            </w:r>
          </w:p>
        </w:tc>
        <w:tc>
          <w:tcPr>
            <w:tcW w:w="3599" w:type="dxa"/>
            <w:shd w:val="clear" w:color="auto" w:fill="auto"/>
          </w:tcPr>
          <w:p w14:paraId="112A02E9" w14:textId="356195A1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«Ապարանի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13BE5474" w14:textId="2E34E24B" w:rsidR="002F763A" w:rsidRPr="00805665" w:rsidRDefault="00BF55C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07BA9546" w14:textId="06ABF04D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8" w:type="dxa"/>
            <w:gridSpan w:val="2"/>
            <w:shd w:val="clear" w:color="auto" w:fill="auto"/>
          </w:tcPr>
          <w:p w14:paraId="6FEF0603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1BFD5B93" w14:textId="221A6ECB" w:rsidR="002F763A" w:rsidRPr="00805665" w:rsidRDefault="008E7C89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4F82F725" w14:textId="77777777" w:rsidTr="002F763A">
        <w:tc>
          <w:tcPr>
            <w:tcW w:w="631" w:type="dxa"/>
            <w:shd w:val="clear" w:color="auto" w:fill="auto"/>
          </w:tcPr>
          <w:p w14:paraId="40E4A085" w14:textId="1212B069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17</w:t>
            </w:r>
          </w:p>
        </w:tc>
        <w:tc>
          <w:tcPr>
            <w:tcW w:w="3599" w:type="dxa"/>
            <w:shd w:val="clear" w:color="auto" w:fill="auto"/>
          </w:tcPr>
          <w:p w14:paraId="1DEED341" w14:textId="72065D38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 w:eastAsia="en-US"/>
              </w:rPr>
              <w:t>«Ծաղկահովտի առողջության կենտրոն»ՓԲԸ</w:t>
            </w:r>
          </w:p>
        </w:tc>
        <w:tc>
          <w:tcPr>
            <w:tcW w:w="1710" w:type="dxa"/>
            <w:shd w:val="clear" w:color="auto" w:fill="auto"/>
          </w:tcPr>
          <w:p w14:paraId="6E2B1C48" w14:textId="1B426F90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06E8F4CA" w14:textId="49E591AC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8" w:type="dxa"/>
            <w:gridSpan w:val="2"/>
            <w:shd w:val="clear" w:color="auto" w:fill="auto"/>
          </w:tcPr>
          <w:p w14:paraId="3FC69B60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32039BF6" w14:textId="6B193464" w:rsidR="002F763A" w:rsidRPr="00805665" w:rsidRDefault="008E7C89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67EFF2E4" w14:textId="77777777" w:rsidTr="0072450E">
        <w:tc>
          <w:tcPr>
            <w:tcW w:w="631" w:type="dxa"/>
            <w:shd w:val="clear" w:color="auto" w:fill="D9D9D9" w:themeFill="background1" w:themeFillShade="D9"/>
          </w:tcPr>
          <w:p w14:paraId="36E7D460" w14:textId="3B41C75D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18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76CB4535" w14:textId="658A0B08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«Մեծամորի բժշկական կենտրոն»ՓԲԸ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F2AF664" w14:textId="79AF40BB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E3B4925" w14:textId="00CB8D81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8" w:type="dxa"/>
            <w:gridSpan w:val="2"/>
            <w:shd w:val="clear" w:color="auto" w:fill="D9D9D9" w:themeFill="background1" w:themeFillShade="D9"/>
          </w:tcPr>
          <w:p w14:paraId="1EA24E0D" w14:textId="7F8A7312" w:rsidR="002F763A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դ</w:t>
            </w:r>
            <w:r w:rsidR="0072450E" w:rsidRPr="00805665">
              <w:rPr>
                <w:rFonts w:ascii="GHEA Grapalat" w:hAnsi="GHEA Grapalat"/>
                <w:sz w:val="22"/>
                <w:szCs w:val="22"/>
              </w:rPr>
              <w:t>րական</w:t>
            </w:r>
            <w:proofErr w:type="spellEnd"/>
          </w:p>
          <w:p w14:paraId="23720329" w14:textId="13D3E099" w:rsidR="001B2850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401456" w14:paraId="2F044703" w14:textId="77777777" w:rsidTr="002F763A">
        <w:tc>
          <w:tcPr>
            <w:tcW w:w="631" w:type="dxa"/>
            <w:shd w:val="clear" w:color="auto" w:fill="auto"/>
          </w:tcPr>
          <w:p w14:paraId="6DE8DFC8" w14:textId="60A3EC7E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19</w:t>
            </w:r>
          </w:p>
        </w:tc>
        <w:tc>
          <w:tcPr>
            <w:tcW w:w="3599" w:type="dxa"/>
            <w:shd w:val="clear" w:color="auto" w:fill="auto"/>
          </w:tcPr>
          <w:p w14:paraId="19DDE096" w14:textId="0BB488D9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«Էջմիածին բժշկական կենտրոն»ՓԲԸ</w:t>
            </w:r>
          </w:p>
        </w:tc>
        <w:tc>
          <w:tcPr>
            <w:tcW w:w="1710" w:type="dxa"/>
            <w:shd w:val="clear" w:color="auto" w:fill="auto"/>
          </w:tcPr>
          <w:p w14:paraId="6FFDA7BE" w14:textId="5FDFF68D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71190846" w14:textId="18A14CE8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8" w:type="dxa"/>
            <w:gridSpan w:val="2"/>
            <w:shd w:val="clear" w:color="auto" w:fill="auto"/>
          </w:tcPr>
          <w:p w14:paraId="45759290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685F6721" w14:textId="49CA7089" w:rsidR="002F763A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9F0A92" w14:paraId="14297BFE" w14:textId="77777777" w:rsidTr="002F763A">
        <w:tc>
          <w:tcPr>
            <w:tcW w:w="631" w:type="dxa"/>
            <w:shd w:val="clear" w:color="auto" w:fill="auto"/>
          </w:tcPr>
          <w:p w14:paraId="7571A441" w14:textId="253B82FF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</w:p>
        </w:tc>
        <w:tc>
          <w:tcPr>
            <w:tcW w:w="3599" w:type="dxa"/>
            <w:shd w:val="clear" w:color="auto" w:fill="auto"/>
          </w:tcPr>
          <w:p w14:paraId="23B749F3" w14:textId="56081D76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«Զարիշատ (Արամ) Մարտինի Մկրտչյանի անվան Արմավիրի բժշկական կենտրոն»ՓԲԸ</w:t>
            </w:r>
            <w:r w:rsidR="00A24564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499CBE54" w14:textId="2813C48C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1D3E6832" w14:textId="7F101614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8" w:type="dxa"/>
            <w:gridSpan w:val="2"/>
            <w:shd w:val="clear" w:color="auto" w:fill="auto"/>
          </w:tcPr>
          <w:p w14:paraId="6B93A9DA" w14:textId="77777777" w:rsidR="001B2850" w:rsidRPr="00805665" w:rsidRDefault="001B2850" w:rsidP="001B285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7E300B2B" w14:textId="13FE8EB4" w:rsidR="001B2850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12321B01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18DB810D" w14:textId="341CA1D5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21</w:t>
            </w:r>
          </w:p>
        </w:tc>
        <w:tc>
          <w:tcPr>
            <w:tcW w:w="3599" w:type="dxa"/>
            <w:shd w:val="clear" w:color="auto" w:fill="auto"/>
          </w:tcPr>
          <w:p w14:paraId="37F29B8D" w14:textId="691DB77A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«Մասիսի բժշկական կենտրոն» ՓԲԸ</w:t>
            </w:r>
            <w:r w:rsidR="00A24564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7146432A" w14:textId="1967FC6A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2F8BA562" w14:textId="272BE724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14:paraId="00F04722" w14:textId="77777777" w:rsidR="001B2850" w:rsidRPr="00805665" w:rsidRDefault="001B2850" w:rsidP="001B285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1B5475A6" w14:textId="1CE5A42B" w:rsidR="002F763A" w:rsidRPr="00805665" w:rsidRDefault="001B2850" w:rsidP="001B2850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75DF2988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373BDC99" w14:textId="4D1642B2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22</w:t>
            </w:r>
          </w:p>
        </w:tc>
        <w:tc>
          <w:tcPr>
            <w:tcW w:w="3599" w:type="dxa"/>
            <w:shd w:val="clear" w:color="auto" w:fill="auto"/>
          </w:tcPr>
          <w:p w14:paraId="0E8AAA6F" w14:textId="3414B9B5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«Արտաշատի բժշկական կենտրոն» ՓԲԸ</w:t>
            </w:r>
            <w:r w:rsidR="00A24564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78B9176C" w14:textId="454B21E9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6FC485CA" w14:textId="5A4F1CE1" w:rsidR="002F763A" w:rsidRPr="00805665" w:rsidRDefault="004D1DD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14:paraId="30D7BDAB" w14:textId="77777777" w:rsidR="001B2850" w:rsidRPr="00805665" w:rsidRDefault="001B2850" w:rsidP="001B285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614D8473" w14:textId="5F94295D" w:rsidR="002F763A" w:rsidRPr="00805665" w:rsidRDefault="001B2850" w:rsidP="001B2850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5263E258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1E091A7A" w14:textId="09238B95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23</w:t>
            </w:r>
          </w:p>
        </w:tc>
        <w:tc>
          <w:tcPr>
            <w:tcW w:w="3599" w:type="dxa"/>
            <w:shd w:val="clear" w:color="auto" w:fill="auto"/>
          </w:tcPr>
          <w:p w14:paraId="5E497A9B" w14:textId="33AE8D6D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«Վեդու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43F186AB" w14:textId="68394369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23C8195A" w14:textId="32698015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4A8484BD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4E815342" w14:textId="221F73CF" w:rsidR="002F763A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758939CF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706C2B4C" w14:textId="4A744E36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24</w:t>
            </w:r>
          </w:p>
        </w:tc>
        <w:tc>
          <w:tcPr>
            <w:tcW w:w="3599" w:type="dxa"/>
            <w:shd w:val="clear" w:color="auto" w:fill="auto"/>
          </w:tcPr>
          <w:p w14:paraId="00C5FAE0" w14:textId="6AE94F9F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«Արարատի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46360505" w14:textId="77DBFC31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216B59A6" w14:textId="6FB65E28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58E52C1D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2E5B0987" w14:textId="2BAA8CB7" w:rsidR="002F763A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9F0A92" w14:paraId="216B0B33" w14:textId="77777777" w:rsidTr="009826FF">
        <w:trPr>
          <w:gridAfter w:val="1"/>
          <w:wAfter w:w="8" w:type="dxa"/>
        </w:trPr>
        <w:tc>
          <w:tcPr>
            <w:tcW w:w="631" w:type="dxa"/>
            <w:shd w:val="clear" w:color="auto" w:fill="D9D9D9" w:themeFill="background1" w:themeFillShade="D9"/>
          </w:tcPr>
          <w:p w14:paraId="503EDBF2" w14:textId="13A07715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1688B5AC" w14:textId="0E051EE6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«Ակադեմիկոս Ա.Հայրիյանի անվան Արմաշի առողջության կենտրոն» ՓԲԸ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5AE55DD" w14:textId="3FD8358E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C20B29C" w14:textId="424724CF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6ADA2C20" w14:textId="6079B094" w:rsidR="0072450E" w:rsidRPr="00805665" w:rsidRDefault="009826FF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դրական</w:t>
            </w:r>
            <w:proofErr w:type="spellEnd"/>
          </w:p>
          <w:p w14:paraId="6D70F4C5" w14:textId="48E50B04" w:rsidR="002F763A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7DD90232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3E2D9A43" w14:textId="757F0EDB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26</w:t>
            </w:r>
          </w:p>
        </w:tc>
        <w:tc>
          <w:tcPr>
            <w:tcW w:w="3599" w:type="dxa"/>
            <w:shd w:val="clear" w:color="auto" w:fill="auto"/>
          </w:tcPr>
          <w:p w14:paraId="7683DD4B" w14:textId="2669D555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«Գավառի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3BCD8819" w14:textId="1FDB2395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56EAF8AE" w14:textId="3E5BF1D7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4EDBAE6D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0F52FDA3" w14:textId="65578824" w:rsidR="002F763A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15528A64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388D3D9B" w14:textId="4529D567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27</w:t>
            </w:r>
          </w:p>
        </w:tc>
        <w:tc>
          <w:tcPr>
            <w:tcW w:w="3599" w:type="dxa"/>
            <w:shd w:val="clear" w:color="auto" w:fill="auto"/>
          </w:tcPr>
          <w:p w14:paraId="1D8131D6" w14:textId="70EC9ABF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«Մարտունու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0061A002" w14:textId="34F0C460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3C442838" w14:textId="68599A5F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5CBF6D87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1DC7CEBA" w14:textId="0AC0FC1D" w:rsidR="002F763A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76B0AE53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4C870F3A" w14:textId="3FF9726B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28</w:t>
            </w:r>
          </w:p>
        </w:tc>
        <w:tc>
          <w:tcPr>
            <w:tcW w:w="3599" w:type="dxa"/>
            <w:shd w:val="clear" w:color="auto" w:fill="auto"/>
          </w:tcPr>
          <w:p w14:paraId="745FF61D" w14:textId="5FA75566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«Վարդենիսի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2071B2C5" w14:textId="13AA6806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44E3E956" w14:textId="50842379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36D9BD65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767B63CD" w14:textId="03C7A1C6" w:rsidR="002F763A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293511ED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1D8FA7D7" w14:textId="318424CA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29</w:t>
            </w:r>
          </w:p>
        </w:tc>
        <w:tc>
          <w:tcPr>
            <w:tcW w:w="3599" w:type="dxa"/>
            <w:shd w:val="clear" w:color="auto" w:fill="auto"/>
          </w:tcPr>
          <w:p w14:paraId="2B26AB6A" w14:textId="35842117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«Սևանի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058ABFDA" w14:textId="0B657D28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36EEC678" w14:textId="7851C78C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427980CD" w14:textId="77777777" w:rsidR="001B2850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0140ACE2" w14:textId="4A4F1023" w:rsidR="002F763A" w:rsidRPr="00805665" w:rsidRDefault="001B2850" w:rsidP="001B2850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64B5B653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6C0A7FD7" w14:textId="28F642AD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</w:p>
        </w:tc>
        <w:tc>
          <w:tcPr>
            <w:tcW w:w="3599" w:type="dxa"/>
            <w:shd w:val="clear" w:color="auto" w:fill="auto"/>
          </w:tcPr>
          <w:p w14:paraId="69D7590F" w14:textId="0A68C017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«Ճամբարակի առողջության կենտրոն» ՓԲԸ</w:t>
            </w:r>
          </w:p>
        </w:tc>
        <w:tc>
          <w:tcPr>
            <w:tcW w:w="1710" w:type="dxa"/>
            <w:shd w:val="clear" w:color="auto" w:fill="auto"/>
          </w:tcPr>
          <w:p w14:paraId="05807B54" w14:textId="4F7F2C3D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2D08080E" w14:textId="746149F5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6CAB8CAF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2829BFF4" w14:textId="562AFC7C" w:rsidR="002F763A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3E67F3B7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6D68D958" w14:textId="6F9DF2A4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31</w:t>
            </w:r>
          </w:p>
        </w:tc>
        <w:tc>
          <w:tcPr>
            <w:tcW w:w="3599" w:type="dxa"/>
            <w:shd w:val="clear" w:color="auto" w:fill="auto"/>
          </w:tcPr>
          <w:p w14:paraId="6A66F7E8" w14:textId="1A252E4C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«Վանաձորի բժշկական կենտրոն» ՓԲԸ</w:t>
            </w:r>
            <w:r w:rsidR="00A24564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0B4171B3" w14:textId="032EC1B3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68B3A183" w14:textId="535F1ED5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14:paraId="48CD14C8" w14:textId="77777777" w:rsidR="001B2850" w:rsidRPr="00805665" w:rsidRDefault="001B2850" w:rsidP="001B285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4E48155A" w14:textId="7EA30D93" w:rsidR="002F763A" w:rsidRPr="00805665" w:rsidRDefault="001B2850" w:rsidP="001B2850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9F0A92" w14:paraId="412E8F4D" w14:textId="77777777" w:rsidTr="0072450E">
        <w:trPr>
          <w:gridAfter w:val="1"/>
          <w:wAfter w:w="8" w:type="dxa"/>
        </w:trPr>
        <w:tc>
          <w:tcPr>
            <w:tcW w:w="631" w:type="dxa"/>
            <w:shd w:val="clear" w:color="auto" w:fill="FFC000"/>
          </w:tcPr>
          <w:p w14:paraId="6C6AA6A3" w14:textId="576FFD7D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32</w:t>
            </w:r>
          </w:p>
        </w:tc>
        <w:tc>
          <w:tcPr>
            <w:tcW w:w="3599" w:type="dxa"/>
            <w:shd w:val="clear" w:color="auto" w:fill="FFC000"/>
          </w:tcPr>
          <w:p w14:paraId="52879FC5" w14:textId="7E5C934D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«Լոռու մարզային հոգենյարդաբանական դիսպանսեր» ՓԲԸ</w:t>
            </w:r>
          </w:p>
        </w:tc>
        <w:tc>
          <w:tcPr>
            <w:tcW w:w="1710" w:type="dxa"/>
            <w:shd w:val="clear" w:color="auto" w:fill="FFC000"/>
          </w:tcPr>
          <w:p w14:paraId="3809196A" w14:textId="01F86148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5665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FFC000"/>
          </w:tcPr>
          <w:p w14:paraId="5020D0F9" w14:textId="5B2D6B0B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5665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</w:p>
        </w:tc>
        <w:tc>
          <w:tcPr>
            <w:tcW w:w="3420" w:type="dxa"/>
            <w:shd w:val="clear" w:color="auto" w:fill="FFC000"/>
          </w:tcPr>
          <w:p w14:paraId="7269125C" w14:textId="20455A83" w:rsidR="002F763A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72450E" w:rsidRPr="00805665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15FDB5A7" w14:textId="0BDF17E2" w:rsidR="001B2850" w:rsidRPr="00805665" w:rsidRDefault="001B2850" w:rsidP="002F763A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319603F4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1872087C" w14:textId="5395FD18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33</w:t>
            </w:r>
          </w:p>
        </w:tc>
        <w:tc>
          <w:tcPr>
            <w:tcW w:w="3599" w:type="dxa"/>
            <w:shd w:val="clear" w:color="auto" w:fill="auto"/>
          </w:tcPr>
          <w:p w14:paraId="69BC46A0" w14:textId="1F6DCF69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«Ստեփանավանի բժշկական կենտրոն» ՓԲԸ</w:t>
            </w:r>
            <w:r w:rsidR="00473BFE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76EE5033" w14:textId="0B407A6A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2F8799D5" w14:textId="78706786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14:paraId="666FB5D9" w14:textId="77777777" w:rsidR="001B2850" w:rsidRPr="00805665" w:rsidRDefault="001B2850" w:rsidP="001B285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00254A0A" w14:textId="3530E9CF" w:rsidR="002F763A" w:rsidRPr="00805665" w:rsidRDefault="001B2850" w:rsidP="001B2850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</w:t>
            </w:r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711945AC" w14:textId="77777777" w:rsidTr="0072450E">
        <w:trPr>
          <w:gridAfter w:val="1"/>
          <w:wAfter w:w="8" w:type="dxa"/>
        </w:trPr>
        <w:tc>
          <w:tcPr>
            <w:tcW w:w="631" w:type="dxa"/>
            <w:shd w:val="clear" w:color="auto" w:fill="FFC000"/>
          </w:tcPr>
          <w:p w14:paraId="1B3F7B76" w14:textId="3E249BB3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34</w:t>
            </w:r>
          </w:p>
        </w:tc>
        <w:tc>
          <w:tcPr>
            <w:tcW w:w="3599" w:type="dxa"/>
            <w:shd w:val="clear" w:color="auto" w:fill="FFC000"/>
          </w:tcPr>
          <w:p w14:paraId="6D700B59" w14:textId="1D75F187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«Ալավերդու բժշկական կենտրոն» ՓԲԸ</w:t>
            </w:r>
          </w:p>
        </w:tc>
        <w:tc>
          <w:tcPr>
            <w:tcW w:w="1710" w:type="dxa"/>
            <w:shd w:val="clear" w:color="auto" w:fill="FFC000"/>
          </w:tcPr>
          <w:p w14:paraId="7E7038FC" w14:textId="30B8A833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FFC000"/>
          </w:tcPr>
          <w:p w14:paraId="32470BDE" w14:textId="2B725D0B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420" w:type="dxa"/>
            <w:shd w:val="clear" w:color="auto" w:fill="FFC000"/>
          </w:tcPr>
          <w:p w14:paraId="69716129" w14:textId="7E3E1114" w:rsidR="002F763A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72450E" w:rsidRPr="00805665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6A9F01E9" w14:textId="770740E2" w:rsidR="001B2850" w:rsidRPr="00805665" w:rsidRDefault="001B2850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45FAFCC9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19FBBF88" w14:textId="50BF972B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35</w:t>
            </w:r>
          </w:p>
        </w:tc>
        <w:tc>
          <w:tcPr>
            <w:tcW w:w="3599" w:type="dxa"/>
            <w:shd w:val="clear" w:color="auto" w:fill="auto"/>
          </w:tcPr>
          <w:p w14:paraId="69EF8CB6" w14:textId="52BAB2A7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«Սպիտակի բժշկական կենտրոն» ՓԲԸ</w:t>
            </w:r>
            <w:r w:rsidR="00473BFE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25F606D3" w14:textId="5BB0EBCC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6A7084EC" w14:textId="5D683FFE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14:paraId="18FEABA8" w14:textId="77777777" w:rsidR="001B2850" w:rsidRPr="00805665" w:rsidRDefault="001B2850" w:rsidP="001B285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79A83B61" w14:textId="7D0C0054" w:rsidR="002F763A" w:rsidRPr="00805665" w:rsidRDefault="001B2850" w:rsidP="001B2850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</w:t>
            </w:r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03A25418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34FFE726" w14:textId="4F175AF4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36</w:t>
            </w:r>
          </w:p>
        </w:tc>
        <w:tc>
          <w:tcPr>
            <w:tcW w:w="3599" w:type="dxa"/>
            <w:shd w:val="clear" w:color="auto" w:fill="auto"/>
          </w:tcPr>
          <w:p w14:paraId="58535B5E" w14:textId="5F64A3C2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«Տաշիրի բժշկական կենտրոն» ՓԲԸ</w:t>
            </w:r>
            <w:r w:rsidR="00473BFE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10E518B1" w14:textId="2D52DFDB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3FF0F539" w14:textId="036BDAAE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14:paraId="235CE0C8" w14:textId="77777777" w:rsidR="001B2850" w:rsidRPr="00805665" w:rsidRDefault="001B2850" w:rsidP="001B285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19FC6B05" w14:textId="3D28289B" w:rsidR="002F763A" w:rsidRPr="00805665" w:rsidRDefault="001B2850" w:rsidP="001B2850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417EDFEB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7873056C" w14:textId="50511870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37</w:t>
            </w:r>
          </w:p>
        </w:tc>
        <w:tc>
          <w:tcPr>
            <w:tcW w:w="3599" w:type="dxa"/>
            <w:shd w:val="clear" w:color="auto" w:fill="auto"/>
          </w:tcPr>
          <w:p w14:paraId="6FA40874" w14:textId="52236B9C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«Բերդի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02E52CAD" w14:textId="4F446BD5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2CEF96EE" w14:textId="29CD72EB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3757C520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7E7DF722" w14:textId="2D8A6699" w:rsidR="002F763A" w:rsidRPr="00805665" w:rsidRDefault="000E283C" w:rsidP="000E283C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01AC10A5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023EEAAD" w14:textId="33E4213B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38</w:t>
            </w:r>
          </w:p>
        </w:tc>
        <w:tc>
          <w:tcPr>
            <w:tcW w:w="3599" w:type="dxa"/>
            <w:shd w:val="clear" w:color="auto" w:fill="auto"/>
          </w:tcPr>
          <w:p w14:paraId="42BDAE3D" w14:textId="51DB9AF1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«Իջևանի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01D22745" w14:textId="0EE9BB39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763922A8" w14:textId="15AAB513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3D322468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08F387C4" w14:textId="7107EE84" w:rsidR="002F763A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9F0A92" w14:paraId="517EF63A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0D8EE19D" w14:textId="70D3E677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39</w:t>
            </w:r>
          </w:p>
        </w:tc>
        <w:tc>
          <w:tcPr>
            <w:tcW w:w="3599" w:type="dxa"/>
            <w:shd w:val="clear" w:color="auto" w:fill="auto"/>
          </w:tcPr>
          <w:p w14:paraId="3D720C57" w14:textId="37E978CF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«Նիկոլայ Նասիբյանի անվան Նոյեմբերյանի բժշկական կենտրոն» ՓԲԸ</w:t>
            </w:r>
            <w:r w:rsidR="00473BFE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5B504A4F" w14:textId="50F145E2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323F9756" w14:textId="5312E0D8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14:paraId="2E6F1FAB" w14:textId="77777777" w:rsidR="000E283C" w:rsidRPr="00805665" w:rsidRDefault="000E283C" w:rsidP="000E283C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4C9D8187" w14:textId="781EAB33" w:rsidR="002F763A" w:rsidRPr="00805665" w:rsidRDefault="000E283C" w:rsidP="000E283C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9F0A92" w14:paraId="0F98FBD3" w14:textId="77777777" w:rsidTr="0072450E">
        <w:trPr>
          <w:gridAfter w:val="1"/>
          <w:wAfter w:w="8" w:type="dxa"/>
        </w:trPr>
        <w:tc>
          <w:tcPr>
            <w:tcW w:w="631" w:type="dxa"/>
            <w:shd w:val="clear" w:color="auto" w:fill="D9D9D9" w:themeFill="background1" w:themeFillShade="D9"/>
          </w:tcPr>
          <w:p w14:paraId="6ADDD046" w14:textId="28677EBB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40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5A8BF07C" w14:textId="25759285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«Ռ. Հարությունյանի անվան Աբովյանի բժշկական կենտրոն» ՓԲԸ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595A3FB" w14:textId="17B55EF2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8C0B358" w14:textId="294260FE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049294FA" w14:textId="66518D43" w:rsidR="002F763A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72450E" w:rsidRPr="00805665">
              <w:rPr>
                <w:rFonts w:ascii="GHEA Grapalat" w:hAnsi="GHEA Grapalat"/>
                <w:sz w:val="22"/>
                <w:szCs w:val="22"/>
                <w:lang w:val="hy-AM"/>
              </w:rPr>
              <w:t>րական</w:t>
            </w:r>
          </w:p>
          <w:p w14:paraId="33AD04AC" w14:textId="4AEF2D9B" w:rsidR="000E283C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74DA98F3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59111726" w14:textId="7AB62F96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41</w:t>
            </w:r>
          </w:p>
        </w:tc>
        <w:tc>
          <w:tcPr>
            <w:tcW w:w="3599" w:type="dxa"/>
            <w:shd w:val="clear" w:color="auto" w:fill="auto"/>
          </w:tcPr>
          <w:p w14:paraId="7FB1E930" w14:textId="3A4C84DB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«Հրազդանի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674BD537" w14:textId="010C0123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633F85B5" w14:textId="501F80A6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317E17FD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16F94BB8" w14:textId="70E60FFB" w:rsidR="002F763A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</w:t>
            </w:r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2EF180D1" w14:textId="77777777" w:rsidTr="0072450E">
        <w:trPr>
          <w:gridAfter w:val="1"/>
          <w:wAfter w:w="8" w:type="dxa"/>
        </w:trPr>
        <w:tc>
          <w:tcPr>
            <w:tcW w:w="631" w:type="dxa"/>
            <w:shd w:val="clear" w:color="auto" w:fill="FFC000"/>
          </w:tcPr>
          <w:p w14:paraId="1C6E5EBD" w14:textId="249186AC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42</w:t>
            </w:r>
          </w:p>
        </w:tc>
        <w:tc>
          <w:tcPr>
            <w:tcW w:w="3599" w:type="dxa"/>
            <w:shd w:val="clear" w:color="auto" w:fill="FFC000"/>
          </w:tcPr>
          <w:p w14:paraId="513527CA" w14:textId="7DE84867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«Չարենցավանի բժշկական կենտրոն» ՓԲԸ</w:t>
            </w:r>
          </w:p>
        </w:tc>
        <w:tc>
          <w:tcPr>
            <w:tcW w:w="1710" w:type="dxa"/>
            <w:shd w:val="clear" w:color="auto" w:fill="FFC000"/>
          </w:tcPr>
          <w:p w14:paraId="7F4453E2" w14:textId="44944D64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FFC000"/>
          </w:tcPr>
          <w:p w14:paraId="7B530DB1" w14:textId="3B7ED089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420" w:type="dxa"/>
            <w:shd w:val="clear" w:color="auto" w:fill="FFC000"/>
          </w:tcPr>
          <w:p w14:paraId="3C414499" w14:textId="6113E96E" w:rsidR="002F763A" w:rsidRPr="00805665" w:rsidRDefault="0072450E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</w:p>
        </w:tc>
      </w:tr>
      <w:tr w:rsidR="002F763A" w:rsidRPr="002F763A" w14:paraId="00243537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0112DD5A" w14:textId="532E820A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43</w:t>
            </w:r>
          </w:p>
        </w:tc>
        <w:tc>
          <w:tcPr>
            <w:tcW w:w="3599" w:type="dxa"/>
            <w:shd w:val="clear" w:color="auto" w:fill="auto"/>
          </w:tcPr>
          <w:p w14:paraId="4BC271FA" w14:textId="3A3FA5C1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«Նաիրիի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7D9B6B12" w14:textId="0869DF95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4E678261" w14:textId="4592FCD6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4D6B165B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7401B25B" w14:textId="39FF7FC1" w:rsidR="002F763A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9F0A92" w14:paraId="289C34A2" w14:textId="77777777" w:rsidTr="0072450E">
        <w:trPr>
          <w:gridAfter w:val="1"/>
          <w:wAfter w:w="8" w:type="dxa"/>
        </w:trPr>
        <w:tc>
          <w:tcPr>
            <w:tcW w:w="631" w:type="dxa"/>
            <w:shd w:val="clear" w:color="auto" w:fill="D9D9D9" w:themeFill="background1" w:themeFillShade="D9"/>
          </w:tcPr>
          <w:p w14:paraId="5F7A371B" w14:textId="36C6BB13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44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6EA0FAF2" w14:textId="12CC6176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«Սյունիքի մարզային նյարդահոգեբուժական դիսպանսեր» ՓԲԸ</w:t>
            </w:r>
            <w:r w:rsidR="00473BFE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0C80496" w14:textId="28E6C51E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464ACE9" w14:textId="32FA69CC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616C00B" w14:textId="637C667F" w:rsidR="002F763A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72450E" w:rsidRPr="00805665">
              <w:rPr>
                <w:rFonts w:ascii="GHEA Grapalat" w:hAnsi="GHEA Grapalat"/>
                <w:sz w:val="22"/>
                <w:szCs w:val="22"/>
                <w:lang w:val="hy-AM"/>
              </w:rPr>
              <w:t>րական</w:t>
            </w:r>
          </w:p>
          <w:p w14:paraId="254A25E3" w14:textId="7FD353E9" w:rsidR="000E283C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4723DE6B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5630EFE0" w14:textId="02191671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45</w:t>
            </w:r>
          </w:p>
        </w:tc>
        <w:tc>
          <w:tcPr>
            <w:tcW w:w="3599" w:type="dxa"/>
            <w:shd w:val="clear" w:color="auto" w:fill="auto"/>
          </w:tcPr>
          <w:p w14:paraId="2E6F482E" w14:textId="32EB2351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«Քաջարանի բժշկական կենտրոն» ՓԲԸ</w:t>
            </w:r>
            <w:r w:rsidR="00473BFE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7E30E473" w14:textId="2F735434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34B90484" w14:textId="4BB97899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14:paraId="6A871D87" w14:textId="77777777" w:rsidR="000E283C" w:rsidRPr="00805665" w:rsidRDefault="000E283C" w:rsidP="000E283C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38EF15CB" w14:textId="5C84AFA3" w:rsidR="002F763A" w:rsidRPr="00805665" w:rsidRDefault="000E283C" w:rsidP="000E283C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18A919CE" w14:textId="77777777" w:rsidTr="0072450E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35CC5BCE" w14:textId="713A28B1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46</w:t>
            </w:r>
          </w:p>
        </w:tc>
        <w:tc>
          <w:tcPr>
            <w:tcW w:w="3599" w:type="dxa"/>
            <w:shd w:val="clear" w:color="auto" w:fill="auto"/>
          </w:tcPr>
          <w:p w14:paraId="7BEAABE0" w14:textId="01B6AC1A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«Կապանի բժշկական կենտրոն» ՓԲԸ</w:t>
            </w:r>
            <w:r w:rsidR="00473BFE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FFFFFF" w:themeFill="background1"/>
          </w:tcPr>
          <w:p w14:paraId="74D0997F" w14:textId="76721672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019D9759" w14:textId="255455FB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14:paraId="6952FA1F" w14:textId="77777777" w:rsidR="000E283C" w:rsidRPr="00805665" w:rsidRDefault="000E283C" w:rsidP="000E283C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15C3EEB4" w14:textId="2F526568" w:rsidR="002F763A" w:rsidRPr="00805665" w:rsidRDefault="000E283C" w:rsidP="000E283C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0E283C" w14:paraId="394A2361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79A75052" w14:textId="03E07488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47</w:t>
            </w:r>
          </w:p>
        </w:tc>
        <w:tc>
          <w:tcPr>
            <w:tcW w:w="3599" w:type="dxa"/>
            <w:shd w:val="clear" w:color="auto" w:fill="auto"/>
          </w:tcPr>
          <w:p w14:paraId="22C146BD" w14:textId="54E32CD1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«Գորիսի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6BC37854" w14:textId="6BB091F4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44EC2D25" w14:textId="07A46D86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07092113" w14:textId="64E8EC63" w:rsidR="000E283C" w:rsidRPr="00805665" w:rsidRDefault="0072450E" w:rsidP="000E283C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</w:p>
          <w:p w14:paraId="338CBD62" w14:textId="044684A9" w:rsidR="002F763A" w:rsidRPr="00805665" w:rsidRDefault="000E283C" w:rsidP="000E283C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(պայմանական բավարար)</w:t>
            </w:r>
          </w:p>
        </w:tc>
      </w:tr>
      <w:tr w:rsidR="002F763A" w:rsidRPr="002F763A" w14:paraId="546657E9" w14:textId="77777777" w:rsidTr="0072450E">
        <w:trPr>
          <w:gridAfter w:val="1"/>
          <w:wAfter w:w="8" w:type="dxa"/>
        </w:trPr>
        <w:tc>
          <w:tcPr>
            <w:tcW w:w="631" w:type="dxa"/>
            <w:shd w:val="clear" w:color="auto" w:fill="D9D9D9" w:themeFill="background1" w:themeFillShade="D9"/>
          </w:tcPr>
          <w:p w14:paraId="2A77E63D" w14:textId="2A3B3C99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48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54C86A21" w14:textId="3D9077EC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«Սիսիանի բժշկական կենտրոն» ՓԲԸ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9C6821" w14:textId="79A1B5A8" w:rsidR="002F763A" w:rsidRPr="00805665" w:rsidRDefault="0072450E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653824C" w14:textId="4A0A5A1D" w:rsidR="002F763A" w:rsidRPr="00805665" w:rsidRDefault="009C4786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604909E2" w14:textId="160311AB" w:rsidR="000E283C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72450E" w:rsidRPr="00805665">
              <w:rPr>
                <w:rFonts w:ascii="GHEA Grapalat" w:hAnsi="GHEA Grapalat"/>
                <w:sz w:val="22"/>
                <w:szCs w:val="22"/>
                <w:lang w:val="hy-AM"/>
              </w:rPr>
              <w:t>րական</w:t>
            </w:r>
          </w:p>
          <w:p w14:paraId="3CBA5BF3" w14:textId="23073E1D" w:rsidR="002F763A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(պայմանական բավարար)</w:t>
            </w:r>
            <w:r w:rsidR="0072450E" w:rsidRPr="008056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</w:tr>
      <w:tr w:rsidR="002F763A" w:rsidRPr="009F0A92" w14:paraId="78DF8734" w14:textId="77777777" w:rsidTr="009C4786">
        <w:trPr>
          <w:gridAfter w:val="1"/>
          <w:wAfter w:w="8" w:type="dxa"/>
          <w:trHeight w:val="70"/>
        </w:trPr>
        <w:tc>
          <w:tcPr>
            <w:tcW w:w="631" w:type="dxa"/>
            <w:shd w:val="clear" w:color="auto" w:fill="auto"/>
          </w:tcPr>
          <w:p w14:paraId="6C6BE043" w14:textId="6A55775E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49</w:t>
            </w:r>
          </w:p>
        </w:tc>
        <w:tc>
          <w:tcPr>
            <w:tcW w:w="3599" w:type="dxa"/>
            <w:shd w:val="clear" w:color="auto" w:fill="auto"/>
          </w:tcPr>
          <w:p w14:paraId="01875352" w14:textId="57F51478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«Մեղրու տարածաշրջանային բժշկական կենտրոն» ՓԲԸ</w:t>
            </w:r>
            <w:r w:rsidR="00473BFE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3F941056" w14:textId="6318F334" w:rsidR="002F763A" w:rsidRPr="00805665" w:rsidRDefault="0077257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2E4378C7" w14:textId="4F370847" w:rsidR="002F763A" w:rsidRPr="00805665" w:rsidRDefault="0077257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14:paraId="03F623BC" w14:textId="77777777" w:rsidR="000E283C" w:rsidRPr="00805665" w:rsidRDefault="000E283C" w:rsidP="000E283C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6D7D3ECF" w14:textId="14C59D4B" w:rsidR="002F763A" w:rsidRPr="00805665" w:rsidRDefault="000E283C" w:rsidP="000E283C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0F3FEA2D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7DEB66ED" w14:textId="54C9824B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50</w:t>
            </w:r>
          </w:p>
        </w:tc>
        <w:tc>
          <w:tcPr>
            <w:tcW w:w="3599" w:type="dxa"/>
            <w:shd w:val="clear" w:color="auto" w:fill="auto"/>
          </w:tcPr>
          <w:p w14:paraId="4AD89539" w14:textId="701F342F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«Գյումրու բժշկական կենտրոն» ՓԲԸ</w:t>
            </w:r>
            <w:r w:rsidR="00473BFE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71E180BF" w14:textId="0D456556" w:rsidR="002F763A" w:rsidRPr="00805665" w:rsidRDefault="0077257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731525CE" w14:textId="3A4D4A0B" w:rsidR="002F763A" w:rsidRPr="00805665" w:rsidRDefault="0077257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14:paraId="7C301059" w14:textId="77777777" w:rsidR="000E283C" w:rsidRPr="00805665" w:rsidRDefault="000E283C" w:rsidP="000E283C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0D584AF2" w14:textId="5AF018D2" w:rsidR="002F763A" w:rsidRPr="00805665" w:rsidRDefault="000E283C" w:rsidP="000E283C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9F0A92" w14:paraId="34A891DF" w14:textId="77777777" w:rsidTr="0072450E">
        <w:trPr>
          <w:gridAfter w:val="1"/>
          <w:wAfter w:w="8" w:type="dxa"/>
        </w:trPr>
        <w:tc>
          <w:tcPr>
            <w:tcW w:w="631" w:type="dxa"/>
            <w:shd w:val="clear" w:color="auto" w:fill="D9D9D9" w:themeFill="background1" w:themeFillShade="D9"/>
          </w:tcPr>
          <w:p w14:paraId="5CCCA59C" w14:textId="5D48B532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51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31FA2D63" w14:textId="495C1EFF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«Գյումրու հոգեկան առողջության կենտրոն» ՓԲԸ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5ABEF07" w14:textId="21B991B1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0FFDC500" w14:textId="7C9D187A" w:rsidR="002F763A" w:rsidRPr="00805665" w:rsidRDefault="0077257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E8AEF05" w14:textId="19C65293" w:rsidR="002F763A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72450E" w:rsidRPr="00805665">
              <w:rPr>
                <w:rFonts w:ascii="GHEA Grapalat" w:hAnsi="GHEA Grapalat"/>
                <w:sz w:val="22"/>
                <w:szCs w:val="22"/>
                <w:lang w:val="hy-AM"/>
              </w:rPr>
              <w:t>րական</w:t>
            </w:r>
          </w:p>
          <w:p w14:paraId="157B423B" w14:textId="78D300B7" w:rsidR="000E283C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1721F811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22582DB9" w14:textId="6E1E02B0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52</w:t>
            </w:r>
          </w:p>
        </w:tc>
        <w:tc>
          <w:tcPr>
            <w:tcW w:w="3599" w:type="dxa"/>
            <w:shd w:val="clear" w:color="auto" w:fill="auto"/>
          </w:tcPr>
          <w:p w14:paraId="2BDED738" w14:textId="105A02EA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«Ախուրյանի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1EF33DFC" w14:textId="6D22D63A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749DC0B0" w14:textId="31C0F85B" w:rsidR="002F763A" w:rsidRPr="00805665" w:rsidRDefault="0077257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1A7D50AE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62F61F77" w14:textId="084C9DF6" w:rsidR="002F763A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459B46B4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14A8585D" w14:textId="682E90EA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53</w:t>
            </w:r>
          </w:p>
        </w:tc>
        <w:tc>
          <w:tcPr>
            <w:tcW w:w="3599" w:type="dxa"/>
            <w:shd w:val="clear" w:color="auto" w:fill="auto"/>
          </w:tcPr>
          <w:p w14:paraId="1952A0CF" w14:textId="5D7A4CE7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«Արթիկի բժշկական կենտրոն» ՓԲԸ</w:t>
            </w:r>
          </w:p>
        </w:tc>
        <w:tc>
          <w:tcPr>
            <w:tcW w:w="1710" w:type="dxa"/>
            <w:shd w:val="clear" w:color="auto" w:fill="auto"/>
          </w:tcPr>
          <w:p w14:paraId="11EFE172" w14:textId="6C816E5F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3AA88764" w14:textId="53049499" w:rsidR="002F763A" w:rsidRPr="00805665" w:rsidRDefault="0077257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548CD45D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6E5ECAE9" w14:textId="64E302BB" w:rsidR="002F763A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ան</w:t>
            </w:r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9F0A92" w14:paraId="2DF046B5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5AEB8FAD" w14:textId="37E52956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54</w:t>
            </w:r>
          </w:p>
        </w:tc>
        <w:tc>
          <w:tcPr>
            <w:tcW w:w="3599" w:type="dxa"/>
            <w:shd w:val="clear" w:color="auto" w:fill="auto"/>
          </w:tcPr>
          <w:p w14:paraId="19F3CEAB" w14:textId="7821D1D4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«Վայոց ձորի բժշկական կենտրոն» ՓԲԸ</w:t>
            </w:r>
            <w:r w:rsidR="00473BFE" w:rsidRPr="00805665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r w:rsidR="00016AFC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1710" w:type="dxa"/>
            <w:shd w:val="clear" w:color="auto" w:fill="auto"/>
          </w:tcPr>
          <w:p w14:paraId="394C4266" w14:textId="42DB9BE6" w:rsidR="002F763A" w:rsidRPr="00805665" w:rsidRDefault="0077257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14:paraId="3D9C1973" w14:textId="71C58DBE" w:rsidR="002F763A" w:rsidRPr="00805665" w:rsidRDefault="0077257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14:paraId="34DC799E" w14:textId="77777777" w:rsidR="000E283C" w:rsidRPr="00805665" w:rsidRDefault="000E283C" w:rsidP="000E283C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գնահատվել</w:t>
            </w:r>
            <w:proofErr w:type="spellEnd"/>
          </w:p>
          <w:p w14:paraId="288914D0" w14:textId="2D2854BA" w:rsidR="002F763A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չի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գնահատվել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2F763A" w:rsidRPr="002F763A" w14:paraId="10E41A9E" w14:textId="77777777" w:rsidTr="002F763A">
        <w:trPr>
          <w:gridAfter w:val="1"/>
          <w:wAfter w:w="8" w:type="dxa"/>
        </w:trPr>
        <w:tc>
          <w:tcPr>
            <w:tcW w:w="631" w:type="dxa"/>
            <w:shd w:val="clear" w:color="auto" w:fill="auto"/>
          </w:tcPr>
          <w:p w14:paraId="4ED22DF2" w14:textId="6F3C6AB4" w:rsidR="002F763A" w:rsidRPr="00805665" w:rsidRDefault="002F763A" w:rsidP="002F763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55</w:t>
            </w:r>
          </w:p>
        </w:tc>
        <w:tc>
          <w:tcPr>
            <w:tcW w:w="3599" w:type="dxa"/>
            <w:shd w:val="clear" w:color="auto" w:fill="auto"/>
          </w:tcPr>
          <w:p w14:paraId="703981FD" w14:textId="7BD668DC" w:rsidR="002F763A" w:rsidRPr="00805665" w:rsidRDefault="002F763A" w:rsidP="002F76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«Ջերմուկի առողջության կենտրոն» ՓԲԸ</w:t>
            </w:r>
          </w:p>
        </w:tc>
        <w:tc>
          <w:tcPr>
            <w:tcW w:w="1710" w:type="dxa"/>
            <w:shd w:val="clear" w:color="auto" w:fill="auto"/>
          </w:tcPr>
          <w:p w14:paraId="693CC862" w14:textId="3C7423BB" w:rsidR="002F763A" w:rsidRPr="00805665" w:rsidRDefault="006F784A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620" w:type="dxa"/>
            <w:shd w:val="clear" w:color="auto" w:fill="auto"/>
          </w:tcPr>
          <w:p w14:paraId="5BE05302" w14:textId="7DF8935A" w:rsidR="002F763A" w:rsidRPr="00805665" w:rsidRDefault="0077257D" w:rsidP="002F763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20" w:type="dxa"/>
            <w:shd w:val="clear" w:color="auto" w:fill="auto"/>
          </w:tcPr>
          <w:p w14:paraId="39BBD39F" w14:textId="77777777" w:rsidR="0072450E" w:rsidRPr="00805665" w:rsidRDefault="0072450E" w:rsidP="0072450E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47DD53C9" w14:textId="6EDDF876" w:rsidR="002F763A" w:rsidRPr="00805665" w:rsidRDefault="000E283C" w:rsidP="002F763A">
            <w:pPr>
              <w:spacing w:line="360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05665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0566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5FC11112" w14:textId="77777777" w:rsidR="00540FDA" w:rsidRPr="007D6D69" w:rsidRDefault="00540FDA" w:rsidP="00540FDA">
      <w:pPr>
        <w:pStyle w:val="a3"/>
        <w:tabs>
          <w:tab w:val="clear" w:pos="540"/>
        </w:tabs>
        <w:ind w:left="284"/>
        <w:jc w:val="left"/>
        <w:rPr>
          <w:rFonts w:ascii="GHEA Grapalat" w:hAnsi="GHEA Grapalat"/>
          <w:sz w:val="22"/>
          <w:szCs w:val="22"/>
          <w:lang w:val="hy-AM"/>
        </w:rPr>
      </w:pPr>
    </w:p>
    <w:p w14:paraId="0FE7D112" w14:textId="77777777" w:rsidR="00016AFC" w:rsidRDefault="000E283C" w:rsidP="00016AFC">
      <w:pPr>
        <w:pStyle w:val="a3"/>
        <w:tabs>
          <w:tab w:val="clear" w:pos="540"/>
        </w:tabs>
        <w:ind w:left="284"/>
        <w:jc w:val="left"/>
        <w:rPr>
          <w:rFonts w:ascii="GHEA Grapalat" w:hAnsi="GHEA Grapalat"/>
          <w:sz w:val="22"/>
          <w:szCs w:val="22"/>
          <w:lang w:val="hy-AM"/>
        </w:rPr>
      </w:pPr>
      <w:r w:rsidRPr="007D6D69">
        <w:rPr>
          <w:rFonts w:ascii="GHEA Grapalat" w:hAnsi="GHEA Grapalat"/>
          <w:sz w:val="22"/>
          <w:lang w:val="hy-AM"/>
        </w:rPr>
        <w:t>*</w:t>
      </w:r>
      <w:r w:rsidR="00540FDA" w:rsidRPr="007D6D69">
        <w:rPr>
          <w:rFonts w:ascii="GHEA Grapalat" w:hAnsi="GHEA Grapalat"/>
          <w:sz w:val="22"/>
          <w:lang w:val="hy-AM"/>
        </w:rPr>
        <w:t xml:space="preserve">Փակագծում նշված է </w:t>
      </w:r>
      <w:r w:rsidR="00540FDA" w:rsidRPr="007D6D69">
        <w:rPr>
          <w:rFonts w:ascii="GHEA Grapalat" w:hAnsi="GHEA Grapalat"/>
          <w:sz w:val="22"/>
          <w:szCs w:val="22"/>
          <w:lang w:val="hy-AM"/>
        </w:rPr>
        <w:t>կազմակերպությ</w:t>
      </w:r>
      <w:r w:rsidR="007D6D69" w:rsidRPr="007D6D69">
        <w:rPr>
          <w:rFonts w:ascii="GHEA Grapalat" w:hAnsi="GHEA Grapalat"/>
          <w:sz w:val="22"/>
          <w:szCs w:val="22"/>
          <w:lang w:val="hy-AM"/>
        </w:rPr>
        <w:t>ունների</w:t>
      </w:r>
      <w:r w:rsidR="00540FDA" w:rsidRPr="007D6D69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արդյունավետություն, գործադիր մարմնի ղեկավարների կատարած աշխատանքների </w:t>
      </w:r>
      <w:r w:rsidR="009D7264" w:rsidRPr="007D6D69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="00540FDA" w:rsidRPr="007D6D69">
        <w:rPr>
          <w:rFonts w:ascii="GHEA Grapalat" w:hAnsi="GHEA Grapalat"/>
          <w:sz w:val="22"/>
          <w:szCs w:val="22"/>
          <w:lang w:val="hy-AM"/>
        </w:rPr>
        <w:t>գնահատականը։</w:t>
      </w:r>
    </w:p>
    <w:p w14:paraId="54572B91" w14:textId="4B4C61DA" w:rsidR="00016AFC" w:rsidRPr="007D6D69" w:rsidRDefault="00016AFC" w:rsidP="00016AFC">
      <w:pPr>
        <w:pStyle w:val="a3"/>
        <w:tabs>
          <w:tab w:val="clear" w:pos="540"/>
        </w:tabs>
        <w:ind w:left="284"/>
        <w:jc w:val="left"/>
        <w:rPr>
          <w:rFonts w:ascii="GHEA Grapalat" w:hAnsi="GHEA Grapalat"/>
          <w:b/>
          <w:sz w:val="22"/>
          <w:szCs w:val="22"/>
          <w:u w:val="singl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*</w:t>
      </w:r>
      <w:r w:rsidRPr="007D6D69">
        <w:rPr>
          <w:rFonts w:ascii="GHEA Grapalat" w:hAnsi="GHEA Grapalat" w:cs="Tahoma"/>
          <w:b/>
          <w:bCs/>
          <w:sz w:val="22"/>
          <w:szCs w:val="22"/>
          <w:lang w:val="hy-AM" w:eastAsia="hy-AM"/>
        </w:rPr>
        <w:t>*</w:t>
      </w:r>
      <w:r w:rsidRPr="007D6D69">
        <w:rPr>
          <w:rFonts w:ascii="GHEA Grapalat" w:hAnsi="GHEA Grapalat" w:cs="Tahoma"/>
          <w:sz w:val="22"/>
          <w:szCs w:val="22"/>
          <w:lang w:val="hy-AM" w:eastAsia="hy-AM"/>
        </w:rPr>
        <w:t>Գնահատում չի իրականացվել, տեղեկատվության թերի լինելու պատճառով։</w:t>
      </w:r>
    </w:p>
    <w:p w14:paraId="433199AA" w14:textId="499FBED5" w:rsidR="00745191" w:rsidRPr="007D6D69" w:rsidRDefault="00745191" w:rsidP="00745191">
      <w:pPr>
        <w:spacing w:line="360" w:lineRule="auto"/>
        <w:ind w:firstLine="7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7D6D69">
        <w:rPr>
          <w:rFonts w:ascii="GHEA Grapalat" w:hAnsi="GHEA Grapalat"/>
          <w:sz w:val="22"/>
          <w:lang w:val="hy-AM"/>
        </w:rPr>
        <w:t xml:space="preserve">Նախարարության ենթակայության </w:t>
      </w:r>
      <w:r w:rsidR="00540FDA" w:rsidRPr="007D6D69">
        <w:rPr>
          <w:rFonts w:ascii="GHEA Grapalat" w:hAnsi="GHEA Grapalat"/>
          <w:sz w:val="22"/>
          <w:lang w:val="hy-AM"/>
        </w:rPr>
        <w:t>վերլուծության ենթարկված</w:t>
      </w:r>
      <w:r w:rsidRPr="007D6D69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7D6D69">
        <w:rPr>
          <w:rFonts w:ascii="GHEA Grapalat" w:hAnsi="GHEA Grapalat"/>
          <w:sz w:val="22"/>
          <w:szCs w:val="22"/>
          <w:lang w:val="hy-AM"/>
        </w:rPr>
        <w:t>կազմակերպությունների գործունեության արդյունավետությունը, գործադիր մարմնի ղեկավարների կատարած աշխատանքնե</w:t>
      </w:r>
      <w:r w:rsidR="008E3017" w:rsidRPr="007D6D69">
        <w:rPr>
          <w:rFonts w:ascii="GHEA Grapalat" w:hAnsi="GHEA Grapalat"/>
          <w:sz w:val="22"/>
          <w:szCs w:val="22"/>
          <w:lang w:val="hy-AM"/>
        </w:rPr>
        <w:t>րը գնահատվել են</w:t>
      </w:r>
      <w:r w:rsidR="006E135F" w:rsidRPr="007D6D69">
        <w:rPr>
          <w:rFonts w:ascii="GHEA Grapalat" w:hAnsi="GHEA Grapalat"/>
          <w:sz w:val="22"/>
          <w:szCs w:val="22"/>
          <w:lang w:val="hy-AM"/>
        </w:rPr>
        <w:t>՝</w:t>
      </w:r>
      <w:r w:rsidR="008E3017" w:rsidRPr="007D6D69">
        <w:rPr>
          <w:rFonts w:ascii="GHEA Grapalat" w:hAnsi="GHEA Grapalat"/>
          <w:sz w:val="22"/>
          <w:szCs w:val="22"/>
          <w:lang w:val="hy-AM"/>
        </w:rPr>
        <w:t xml:space="preserve"> </w:t>
      </w:r>
      <w:r w:rsidR="009826FF" w:rsidRPr="007D6D69">
        <w:rPr>
          <w:rFonts w:ascii="GHEA Grapalat" w:hAnsi="GHEA Grapalat"/>
          <w:b/>
          <w:sz w:val="22"/>
          <w:szCs w:val="22"/>
          <w:lang w:val="hy-AM"/>
        </w:rPr>
        <w:t>8</w:t>
      </w:r>
      <w:r w:rsidR="00744027" w:rsidRPr="007D6D69">
        <w:rPr>
          <w:rFonts w:ascii="GHEA Grapalat" w:hAnsi="GHEA Grapalat"/>
          <w:b/>
          <w:sz w:val="22"/>
          <w:szCs w:val="22"/>
          <w:lang w:val="hy-AM"/>
        </w:rPr>
        <w:t xml:space="preserve"> կազմակերպությանը՝ դրական,</w:t>
      </w:r>
      <w:r w:rsidR="008E3017" w:rsidRPr="007D6D69">
        <w:rPr>
          <w:rFonts w:ascii="GHEA Grapalat" w:hAnsi="GHEA Grapalat"/>
          <w:sz w:val="22"/>
          <w:szCs w:val="22"/>
          <w:lang w:val="hy-AM"/>
        </w:rPr>
        <w:t xml:space="preserve"> </w:t>
      </w:r>
      <w:r w:rsidR="009826FF" w:rsidRPr="007D6D69">
        <w:rPr>
          <w:rFonts w:ascii="GHEA Grapalat" w:hAnsi="GHEA Grapalat"/>
          <w:b/>
          <w:sz w:val="22"/>
          <w:szCs w:val="22"/>
          <w:lang w:val="hy-AM"/>
        </w:rPr>
        <w:t>22</w:t>
      </w:r>
      <w:r w:rsidR="00790A1D" w:rsidRPr="007D6D6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D6D69">
        <w:rPr>
          <w:rFonts w:ascii="GHEA Grapalat" w:hAnsi="GHEA Grapalat"/>
          <w:b/>
          <w:sz w:val="22"/>
          <w:szCs w:val="22"/>
          <w:lang w:val="hy-AM"/>
        </w:rPr>
        <w:t>կազմակերպությանը</w:t>
      </w:r>
      <w:r w:rsidR="006E135F" w:rsidRPr="007D6D69">
        <w:rPr>
          <w:rFonts w:ascii="GHEA Grapalat" w:hAnsi="GHEA Grapalat"/>
          <w:b/>
          <w:sz w:val="22"/>
          <w:szCs w:val="22"/>
          <w:lang w:val="hy-AM"/>
        </w:rPr>
        <w:t>՝</w:t>
      </w:r>
      <w:r w:rsidRPr="007D6D69">
        <w:rPr>
          <w:rFonts w:ascii="GHEA Grapalat" w:hAnsi="GHEA Grapalat"/>
          <w:b/>
          <w:sz w:val="22"/>
          <w:szCs w:val="22"/>
          <w:lang w:val="hy-AM"/>
        </w:rPr>
        <w:t xml:space="preserve"> պայման</w:t>
      </w:r>
      <w:r w:rsidR="00F65883" w:rsidRPr="007D6D69">
        <w:rPr>
          <w:rFonts w:ascii="GHEA Grapalat" w:hAnsi="GHEA Grapalat"/>
          <w:b/>
          <w:sz w:val="22"/>
          <w:szCs w:val="22"/>
          <w:lang w:val="hy-AM"/>
        </w:rPr>
        <w:t>ա</w:t>
      </w:r>
      <w:r w:rsidRPr="007D6D69">
        <w:rPr>
          <w:rFonts w:ascii="GHEA Grapalat" w:hAnsi="GHEA Grapalat"/>
          <w:b/>
          <w:sz w:val="22"/>
          <w:szCs w:val="22"/>
          <w:lang w:val="hy-AM"/>
        </w:rPr>
        <w:t>կան բավարար</w:t>
      </w:r>
      <w:r w:rsidRPr="007D6D69">
        <w:rPr>
          <w:rFonts w:ascii="GHEA Grapalat" w:hAnsi="GHEA Grapalat"/>
          <w:sz w:val="22"/>
          <w:szCs w:val="22"/>
          <w:lang w:val="hy-AM"/>
        </w:rPr>
        <w:t>,</w:t>
      </w:r>
      <w:r w:rsidR="008E3017" w:rsidRPr="007D6D69">
        <w:rPr>
          <w:rFonts w:ascii="GHEA Grapalat" w:hAnsi="GHEA Grapalat"/>
          <w:sz w:val="22"/>
          <w:szCs w:val="22"/>
          <w:lang w:val="hy-AM"/>
        </w:rPr>
        <w:t xml:space="preserve"> </w:t>
      </w:r>
      <w:r w:rsidR="009826FF" w:rsidRPr="007D6D69">
        <w:rPr>
          <w:rFonts w:ascii="GHEA Grapalat" w:hAnsi="GHEA Grapalat"/>
          <w:b/>
          <w:sz w:val="22"/>
          <w:szCs w:val="22"/>
          <w:lang w:val="hy-AM"/>
        </w:rPr>
        <w:t>9</w:t>
      </w:r>
      <w:r w:rsidR="00076E5C" w:rsidRPr="007D6D69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D6D69">
        <w:rPr>
          <w:rFonts w:ascii="GHEA Grapalat" w:hAnsi="GHEA Grapalat"/>
          <w:b/>
          <w:sz w:val="22"/>
          <w:szCs w:val="22"/>
          <w:lang w:val="hy-AM"/>
        </w:rPr>
        <w:t>կազմակերպությանը՝ անբավարար</w:t>
      </w:r>
      <w:r w:rsidR="009826FF" w:rsidRPr="007D6D69">
        <w:rPr>
          <w:rFonts w:ascii="GHEA Grapalat" w:hAnsi="GHEA Grapalat"/>
          <w:sz w:val="22"/>
          <w:szCs w:val="22"/>
          <w:lang w:val="hy-AM"/>
        </w:rPr>
        <w:t xml:space="preserve">, </w:t>
      </w:r>
      <w:r w:rsidR="009826FF" w:rsidRPr="007D6D69">
        <w:rPr>
          <w:rFonts w:ascii="GHEA Grapalat" w:hAnsi="GHEA Grapalat"/>
          <w:b/>
          <w:bCs/>
          <w:sz w:val="22"/>
          <w:szCs w:val="22"/>
          <w:lang w:val="hy-AM"/>
        </w:rPr>
        <w:t xml:space="preserve">իսկ 16 կազմակերպության համար գնահատում չի իրականացվել </w:t>
      </w:r>
      <w:r w:rsidR="009826FF" w:rsidRPr="007D6D69">
        <w:rPr>
          <w:rFonts w:ascii="GHEA Grapalat" w:hAnsi="GHEA Grapalat" w:cs="Tahoma"/>
          <w:b/>
          <w:bCs/>
          <w:sz w:val="22"/>
          <w:szCs w:val="22"/>
          <w:lang w:val="hy-AM" w:eastAsia="hy-AM"/>
        </w:rPr>
        <w:t>տեղեկատվության թերի լինելու պատճառով։</w:t>
      </w:r>
    </w:p>
    <w:p w14:paraId="60E0F868" w14:textId="77777777" w:rsidR="00D17813" w:rsidRPr="007D6D69" w:rsidRDefault="00D17813" w:rsidP="00CF66E0">
      <w:pPr>
        <w:pStyle w:val="a3"/>
        <w:tabs>
          <w:tab w:val="clear" w:pos="540"/>
        </w:tabs>
        <w:jc w:val="center"/>
        <w:rPr>
          <w:rFonts w:ascii="GHEA Grapalat" w:hAnsi="GHEA Grapalat"/>
          <w:b/>
          <w:bCs/>
          <w:sz w:val="22"/>
          <w:szCs w:val="22"/>
          <w:u w:val="single"/>
          <w:lang w:val="hy-AM"/>
        </w:rPr>
      </w:pPr>
    </w:p>
    <w:p w14:paraId="31A68BF8" w14:textId="77777777" w:rsidR="008A4E96" w:rsidRPr="007D6D69" w:rsidRDefault="008A4E96" w:rsidP="00701566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0DE6D9A8" w14:textId="77777777" w:rsidR="000D6EC6" w:rsidRDefault="000D6EC6" w:rsidP="00701566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5D5468EE" w14:textId="77777777" w:rsidR="00774765" w:rsidRDefault="00774765" w:rsidP="008A4E96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0A4A6960" w14:textId="77777777" w:rsidR="008A4E96" w:rsidRPr="0044263B" w:rsidRDefault="008A4E96" w:rsidP="008A4E96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44263B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2.  </w:t>
      </w:r>
      <w:r w:rsidRPr="0044263B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</w:t>
      </w:r>
      <w:r w:rsidRPr="0044263B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  </w:t>
      </w:r>
      <w:r w:rsidRPr="0044263B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ԱՐԴԱՐԱԴԱՏՈՒԹՅԱՆ </w:t>
      </w:r>
      <w:r w:rsidRPr="0044263B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44263B">
        <w:rPr>
          <w:rFonts w:ascii="GHEA Grapalat" w:hAnsi="GHEA Grapalat" w:cs="Sylfaen"/>
          <w:b/>
          <w:sz w:val="22"/>
          <w:szCs w:val="22"/>
          <w:u w:val="single"/>
          <w:lang w:val="hy-AM"/>
        </w:rPr>
        <w:t>ՆԱԽԱՐԱՐՈՒԹՅՈՒՆ</w:t>
      </w:r>
    </w:p>
    <w:p w14:paraId="63B94577" w14:textId="77777777" w:rsidR="00257227" w:rsidRDefault="00257227" w:rsidP="00701566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55AACBE8" w14:textId="6F0A7ADF" w:rsidR="005D3EEF" w:rsidRPr="0044263B" w:rsidRDefault="0044263B" w:rsidP="00701566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44263B">
        <w:rPr>
          <w:rFonts w:ascii="GHEA Grapalat" w:hAnsi="GHEA Grapalat"/>
          <w:sz w:val="22"/>
          <w:szCs w:val="22"/>
          <w:lang w:val="hy-AM"/>
        </w:rPr>
        <w:t>Նախարարության ենթակայության «Պաշտոնական տեղեկագիր» ՓԲԸ</w:t>
      </w:r>
      <w:r w:rsidR="00BB01DB" w:rsidRPr="0044263B">
        <w:rPr>
          <w:rFonts w:ascii="GHEA Grapalat" w:hAnsi="GHEA Grapalat"/>
          <w:sz w:val="22"/>
          <w:szCs w:val="22"/>
          <w:lang w:val="hy-AM"/>
        </w:rPr>
        <w:t xml:space="preserve"> </w:t>
      </w:r>
      <w:r w:rsidR="003B6978" w:rsidRPr="0044263B">
        <w:rPr>
          <w:rFonts w:ascii="GHEA Grapalat" w:hAnsi="GHEA Grapalat"/>
          <w:sz w:val="22"/>
          <w:szCs w:val="22"/>
          <w:lang w:val="hy-AM"/>
        </w:rPr>
        <w:t>արդյունավետության որոշման</w:t>
      </w:r>
      <w:r w:rsidR="00B21654" w:rsidRPr="0044263B">
        <w:rPr>
          <w:rFonts w:ascii="GHEA Grapalat" w:hAnsi="GHEA Grapalat"/>
          <w:sz w:val="22"/>
          <w:szCs w:val="22"/>
          <w:lang w:val="hy-AM"/>
        </w:rPr>
        <w:t xml:space="preserve"> և գործադիր մարմնի ղեկավարի կատարած աշխատանքների գնահատման</w:t>
      </w:r>
      <w:r w:rsidR="003B6978" w:rsidRPr="0044263B">
        <w:rPr>
          <w:rFonts w:ascii="GHEA Grapalat" w:hAnsi="GHEA Grapalat"/>
          <w:sz w:val="22"/>
          <w:szCs w:val="22"/>
          <w:lang w:val="hy-AM"/>
        </w:rPr>
        <w:t xml:space="preserve"> համար որպես </w:t>
      </w:r>
      <w:r w:rsidR="003B6978" w:rsidRPr="0044263B">
        <w:rPr>
          <w:rFonts w:ascii="GHEA Grapalat" w:hAnsi="GHEA Grapalat"/>
          <w:sz w:val="22"/>
          <w:szCs w:val="22"/>
          <w:lang w:val="hy-AM"/>
        </w:rPr>
        <w:lastRenderedPageBreak/>
        <w:t>ֆինանսական տարեկան հիմնական ցուցանիշ է ընդունվել ոչ ընթացիկ ակտիվների շահութաբերության ցուցանիշը։</w:t>
      </w:r>
    </w:p>
    <w:p w14:paraId="145D6FC8" w14:textId="77777777" w:rsidR="00BB0E0D" w:rsidRPr="0044263B" w:rsidRDefault="00BB0E0D" w:rsidP="006E135F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44263B">
        <w:rPr>
          <w:rFonts w:ascii="GHEA Grapalat" w:hAnsi="GHEA Grapalat"/>
          <w:sz w:val="22"/>
          <w:szCs w:val="22"/>
          <w:lang w:val="hy-AM"/>
        </w:rPr>
        <w:t>Ցուցանիշների տեսակարար կշիռները ներկայացվում են N 2</w:t>
      </w:r>
      <w:r w:rsidR="00701566" w:rsidRPr="0044263B">
        <w:rPr>
          <w:rFonts w:ascii="GHEA Grapalat" w:hAnsi="GHEA Grapalat"/>
          <w:sz w:val="22"/>
          <w:szCs w:val="22"/>
          <w:lang w:val="hy-AM"/>
        </w:rPr>
        <w:t>.</w:t>
      </w:r>
      <w:r w:rsidR="006E135F" w:rsidRPr="0044263B">
        <w:rPr>
          <w:rFonts w:ascii="GHEA Grapalat" w:hAnsi="GHEA Grapalat"/>
          <w:sz w:val="22"/>
          <w:szCs w:val="22"/>
          <w:lang w:val="hy-AM"/>
        </w:rPr>
        <w:t>1</w:t>
      </w:r>
      <w:r w:rsidRPr="0044263B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5F95FFBB" w14:textId="77777777" w:rsidR="00BB0E0D" w:rsidRPr="0044263B" w:rsidRDefault="00BB0E0D" w:rsidP="006E135F">
      <w:pPr>
        <w:shd w:val="clear" w:color="auto" w:fill="FFFFFF"/>
        <w:ind w:firstLine="375"/>
        <w:jc w:val="both"/>
        <w:rPr>
          <w:rFonts w:ascii="GHEA Grapalat" w:hAnsi="GHEA Grapalat"/>
          <w:sz w:val="22"/>
          <w:szCs w:val="22"/>
          <w:lang w:val="hy-AM"/>
        </w:rPr>
      </w:pPr>
      <w:r w:rsidRPr="0044263B">
        <w:rPr>
          <w:rFonts w:ascii="Calibri" w:hAnsi="Calibri" w:cs="Calibri"/>
          <w:sz w:val="22"/>
          <w:szCs w:val="22"/>
          <w:lang w:val="hy-AM"/>
        </w:rPr>
        <w:t> </w:t>
      </w:r>
    </w:p>
    <w:p w14:paraId="18808BFE" w14:textId="77777777" w:rsidR="00BB0E0D" w:rsidRPr="0044263B" w:rsidRDefault="00BB0E0D" w:rsidP="00BB0E0D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44263B">
        <w:rPr>
          <w:rFonts w:ascii="GHEA Grapalat" w:hAnsi="GHEA Grapalat"/>
          <w:sz w:val="22"/>
          <w:szCs w:val="22"/>
          <w:lang w:val="hy-AM"/>
        </w:rPr>
        <w:t>Աղյուսակ 2</w:t>
      </w:r>
      <w:r w:rsidR="00701566" w:rsidRPr="0044263B">
        <w:rPr>
          <w:rFonts w:ascii="GHEA Grapalat" w:hAnsi="GHEA Grapalat"/>
          <w:sz w:val="22"/>
          <w:szCs w:val="22"/>
          <w:lang w:val="hy-AM"/>
        </w:rPr>
        <w:t>.1</w:t>
      </w:r>
    </w:p>
    <w:tbl>
      <w:tblPr>
        <w:tblStyle w:val="ac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3922"/>
        <w:gridCol w:w="567"/>
        <w:gridCol w:w="709"/>
        <w:gridCol w:w="709"/>
        <w:gridCol w:w="567"/>
        <w:gridCol w:w="850"/>
        <w:gridCol w:w="567"/>
        <w:gridCol w:w="851"/>
        <w:gridCol w:w="850"/>
        <w:gridCol w:w="1276"/>
      </w:tblGrid>
      <w:tr w:rsidR="0044263B" w:rsidRPr="0044263B" w14:paraId="5CFC203F" w14:textId="77777777" w:rsidTr="00F004D2">
        <w:trPr>
          <w:cantSplit/>
          <w:trHeight w:val="3645"/>
        </w:trPr>
        <w:tc>
          <w:tcPr>
            <w:tcW w:w="473" w:type="dxa"/>
            <w:vMerge w:val="restart"/>
          </w:tcPr>
          <w:p w14:paraId="168747B3" w14:textId="77777777" w:rsidR="00B2698A" w:rsidRPr="0044263B" w:rsidRDefault="00B2698A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ED648E3" w14:textId="77777777" w:rsidR="00B2698A" w:rsidRPr="0044263B" w:rsidRDefault="00B2698A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DB70268" w14:textId="77777777" w:rsidR="00B2698A" w:rsidRPr="0044263B" w:rsidRDefault="00B2698A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0E436BB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922" w:type="dxa"/>
            <w:vMerge w:val="restart"/>
          </w:tcPr>
          <w:p w14:paraId="5E1493CD" w14:textId="77777777" w:rsidR="00B2698A" w:rsidRPr="0044263B" w:rsidRDefault="00B2698A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6770094" w14:textId="77777777" w:rsidR="00B2698A" w:rsidRPr="0044263B" w:rsidRDefault="00B2698A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E5E1731" w14:textId="77777777" w:rsidR="00B2698A" w:rsidRPr="0044263B" w:rsidRDefault="00B2698A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AAC7C14" w14:textId="77777777" w:rsidR="00B2698A" w:rsidRPr="0044263B" w:rsidRDefault="00B2698A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620FDD4" w14:textId="77777777" w:rsidR="00BB0E0D" w:rsidRPr="0044263B" w:rsidRDefault="00BB0E0D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6AB6A3CD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709" w:type="dxa"/>
            <w:textDirection w:val="btLr"/>
          </w:tcPr>
          <w:p w14:paraId="7BB6DDFD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709" w:type="dxa"/>
            <w:textDirection w:val="btLr"/>
          </w:tcPr>
          <w:p w14:paraId="316F300B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567" w:type="dxa"/>
            <w:textDirection w:val="btLr"/>
          </w:tcPr>
          <w:p w14:paraId="1192D6AA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850" w:type="dxa"/>
            <w:textDirection w:val="btLr"/>
          </w:tcPr>
          <w:p w14:paraId="4941E1DE" w14:textId="77777777" w:rsidR="00BB0E0D" w:rsidRPr="0044263B" w:rsidRDefault="00FC677F" w:rsidP="002E4FDD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2E4FDD" w:rsidRPr="0044263B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567" w:type="dxa"/>
            <w:textDirection w:val="btLr"/>
          </w:tcPr>
          <w:p w14:paraId="7F82DEA2" w14:textId="77777777" w:rsidR="00BB0E0D" w:rsidRPr="0044263B" w:rsidRDefault="00BB0E0D" w:rsidP="002E4FDD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851" w:type="dxa"/>
            <w:textDirection w:val="btLr"/>
          </w:tcPr>
          <w:p w14:paraId="5AA3D6A6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850" w:type="dxa"/>
            <w:textDirection w:val="btLr"/>
          </w:tcPr>
          <w:p w14:paraId="5A6E8A6D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5DC1558E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44263B" w:rsidRPr="0044263B" w14:paraId="793AF98B" w14:textId="77777777" w:rsidTr="00F004D2">
        <w:trPr>
          <w:cantSplit/>
          <w:trHeight w:val="438"/>
        </w:trPr>
        <w:tc>
          <w:tcPr>
            <w:tcW w:w="473" w:type="dxa"/>
            <w:vMerge/>
          </w:tcPr>
          <w:p w14:paraId="4F6DEDCC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922" w:type="dxa"/>
            <w:vMerge/>
          </w:tcPr>
          <w:p w14:paraId="47488DF1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946" w:type="dxa"/>
            <w:gridSpan w:val="9"/>
            <w:shd w:val="clear" w:color="auto" w:fill="auto"/>
          </w:tcPr>
          <w:p w14:paraId="457A206E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44263B" w:rsidRPr="0044263B" w14:paraId="46D2D6DF" w14:textId="77777777" w:rsidTr="00F004D2">
        <w:trPr>
          <w:cantSplit/>
          <w:trHeight w:val="561"/>
        </w:trPr>
        <w:tc>
          <w:tcPr>
            <w:tcW w:w="473" w:type="dxa"/>
            <w:vMerge/>
          </w:tcPr>
          <w:p w14:paraId="668444AD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922" w:type="dxa"/>
            <w:vMerge/>
          </w:tcPr>
          <w:p w14:paraId="7B4B925C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1D3ADABF" w14:textId="77777777" w:rsidR="00BB0E0D" w:rsidRPr="0044263B" w:rsidRDefault="00BB0E0D" w:rsidP="003F02B4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75E686A8" w14:textId="77777777" w:rsidR="00BB0E0D" w:rsidRPr="0044263B" w:rsidRDefault="00BB0E0D" w:rsidP="003F02B4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27C8E0DB" w14:textId="77777777" w:rsidR="00BB0E0D" w:rsidRPr="0044263B" w:rsidRDefault="00BB0E0D" w:rsidP="003F02B4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6066F4EB" w14:textId="77777777" w:rsidR="00BB0E0D" w:rsidRPr="0044263B" w:rsidRDefault="00BB0E0D" w:rsidP="003F02B4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68CEC086" w14:textId="1F6F56D0" w:rsidR="00BB0E0D" w:rsidRPr="0044263B" w:rsidRDefault="00BC48D5" w:rsidP="003F02B4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extDirection w:val="btLr"/>
          </w:tcPr>
          <w:p w14:paraId="5EBCB6C2" w14:textId="589326BB" w:rsidR="00BB0E0D" w:rsidRPr="0044263B" w:rsidRDefault="00BC48D5" w:rsidP="003F02B4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textDirection w:val="btLr"/>
          </w:tcPr>
          <w:p w14:paraId="08BC27C4" w14:textId="62025D4C" w:rsidR="00BB0E0D" w:rsidRPr="0044263B" w:rsidRDefault="00BC48D5" w:rsidP="003F02B4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textDirection w:val="btLr"/>
          </w:tcPr>
          <w:p w14:paraId="354E4446" w14:textId="77777777" w:rsidR="00BB0E0D" w:rsidRPr="0044263B" w:rsidRDefault="00BB0E0D" w:rsidP="003F02B4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14:paraId="169E0281" w14:textId="77777777" w:rsidR="00BB0E0D" w:rsidRPr="0044263B" w:rsidRDefault="00BB0E0D" w:rsidP="003F02B4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44263B" w:rsidRPr="0044263B" w14:paraId="7591EFD6" w14:textId="77777777" w:rsidTr="000A38BF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2189F1D8" w14:textId="77777777" w:rsidR="00BB0E0D" w:rsidRPr="0044263B" w:rsidRDefault="00BB0E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922" w:type="dxa"/>
            <w:shd w:val="clear" w:color="auto" w:fill="D9D9D9" w:themeFill="background1" w:themeFillShade="D9"/>
          </w:tcPr>
          <w:p w14:paraId="440FB439" w14:textId="77777777" w:rsidR="00BB0E0D" w:rsidRPr="0044263B" w:rsidRDefault="0085106E" w:rsidP="003956A7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proofErr w:type="spellStart"/>
            <w:r w:rsidRPr="0044263B">
              <w:rPr>
                <w:rFonts w:ascii="GHEA Grapalat" w:hAnsi="GHEA Grapalat"/>
                <w:sz w:val="22"/>
                <w:szCs w:val="22"/>
              </w:rPr>
              <w:t>Պաշտոնական</w:t>
            </w:r>
            <w:proofErr w:type="spellEnd"/>
            <w:r w:rsidRPr="0044263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63B">
              <w:rPr>
                <w:rFonts w:ascii="GHEA Grapalat" w:hAnsi="GHEA Grapalat"/>
                <w:sz w:val="22"/>
                <w:szCs w:val="22"/>
              </w:rPr>
              <w:t>տեղեկագիր</w:t>
            </w:r>
            <w:proofErr w:type="spellEnd"/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="00FF79B2" w:rsidRPr="0044263B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981D6DC" w14:textId="77777777" w:rsidR="00BB0E0D" w:rsidRPr="0044263B" w:rsidRDefault="003F02B4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1C7BD4" w14:textId="77777777" w:rsidR="00BB0E0D" w:rsidRPr="0044263B" w:rsidRDefault="003F02B4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C75FE9" w14:textId="77777777" w:rsidR="00BB0E0D" w:rsidRPr="0044263B" w:rsidRDefault="003F02B4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BB75D10" w14:textId="41DAC6C2" w:rsidR="00BB0E0D" w:rsidRPr="0044263B" w:rsidRDefault="00C6759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47A0C7A" w14:textId="77777777" w:rsidR="00BB0E0D" w:rsidRPr="0044263B" w:rsidRDefault="0096353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93D59BE" w14:textId="77777777" w:rsidR="00BB0E0D" w:rsidRPr="0044263B" w:rsidRDefault="0096353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1A8BB6B" w14:textId="28B22D81" w:rsidR="00BB0E0D" w:rsidRPr="0044263B" w:rsidRDefault="00BC48D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12AD935" w14:textId="45E4731E" w:rsidR="00BB0E0D" w:rsidRPr="0044263B" w:rsidRDefault="00BC48D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3DB77DB" w14:textId="59F0C5A6" w:rsidR="00BB0E0D" w:rsidRPr="0044263B" w:rsidRDefault="00BC48D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b/>
                <w:sz w:val="22"/>
                <w:szCs w:val="22"/>
                <w:lang w:val="hy-AM"/>
              </w:rPr>
              <w:t>55</w:t>
            </w:r>
          </w:p>
        </w:tc>
      </w:tr>
    </w:tbl>
    <w:p w14:paraId="7AAAE3E4" w14:textId="77777777" w:rsidR="005D3EEF" w:rsidRPr="0044263B" w:rsidRDefault="0085106E" w:rsidP="004F5736">
      <w:pPr>
        <w:pStyle w:val="ab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="005D3EEF" w:rsidRPr="0044263B">
        <w:rPr>
          <w:rFonts w:ascii="GHEA Grapalat" w:hAnsi="GHEA Grapalat" w:cs="Sylfaen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մնացած</w:t>
      </w:r>
      <w:r w:rsidR="005D3EEF" w:rsidRPr="0044263B">
        <w:rPr>
          <w:rFonts w:ascii="GHEA Grapalat" w:hAnsi="GHEA Grapalat" w:cs="Sylfaen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ցուցանիշների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="005D3EEF" w:rsidRPr="0044263B">
        <w:rPr>
          <w:rFonts w:ascii="GHEA Grapalat" w:hAnsi="GHEA Grapalat" w:cs="Sylfaen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ունեցել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44263B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44263B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44263B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08F5AB7A" w14:textId="77777777" w:rsidR="005B7473" w:rsidRPr="0044263B" w:rsidRDefault="005B7473" w:rsidP="00EF2337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53C00E5B" w14:textId="77777777" w:rsidR="0085106E" w:rsidRPr="0044263B" w:rsidRDefault="0085106E" w:rsidP="00EF2337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44263B">
        <w:rPr>
          <w:rFonts w:ascii="GHEA Grapalat" w:hAnsi="GHEA Grapalat"/>
          <w:sz w:val="22"/>
          <w:szCs w:val="22"/>
          <w:lang w:val="hy-AM"/>
        </w:rPr>
        <w:t xml:space="preserve">Ստորև ներկայացված է </w:t>
      </w:r>
      <w:r w:rsidR="00FF79B2" w:rsidRPr="0044263B">
        <w:rPr>
          <w:rFonts w:ascii="GHEA Grapalat" w:hAnsi="GHEA Grapalat"/>
          <w:sz w:val="22"/>
          <w:szCs w:val="22"/>
          <w:lang w:val="hy-AM"/>
        </w:rPr>
        <w:t>Կ</w:t>
      </w:r>
      <w:r w:rsidRPr="0044263B">
        <w:rPr>
          <w:rFonts w:ascii="GHEA Grapalat" w:hAnsi="GHEA Grapalat"/>
          <w:sz w:val="22"/>
          <w:szCs w:val="22"/>
          <w:lang w:val="hy-AM"/>
        </w:rPr>
        <w:t xml:space="preserve">ազմակերպության </w:t>
      </w:r>
      <w:r w:rsidR="005D3EEF" w:rsidRPr="0044263B">
        <w:rPr>
          <w:rFonts w:ascii="GHEA Grapalat" w:hAnsi="GHEA Grapalat"/>
          <w:sz w:val="22"/>
          <w:szCs w:val="22"/>
          <w:lang w:val="hy-AM"/>
        </w:rPr>
        <w:t>գործունեության արդյունավետության, գործադիր մարմնի ղեկավարի կատարած աշխատանքների գնահատակ</w:t>
      </w:r>
      <w:r w:rsidR="002E4FDD" w:rsidRPr="0044263B">
        <w:rPr>
          <w:rFonts w:ascii="GHEA Grapalat" w:hAnsi="GHEA Grapalat"/>
          <w:sz w:val="22"/>
          <w:szCs w:val="22"/>
          <w:lang w:val="hy-AM"/>
        </w:rPr>
        <w:t>ա</w:t>
      </w:r>
      <w:r w:rsidR="005D3EEF" w:rsidRPr="0044263B">
        <w:rPr>
          <w:rFonts w:ascii="GHEA Grapalat" w:hAnsi="GHEA Grapalat"/>
          <w:sz w:val="22"/>
          <w:szCs w:val="22"/>
          <w:lang w:val="hy-AM"/>
        </w:rPr>
        <w:t>նը։</w:t>
      </w:r>
    </w:p>
    <w:tbl>
      <w:tblPr>
        <w:tblStyle w:val="ac"/>
        <w:tblW w:w="11023" w:type="dxa"/>
        <w:tblLayout w:type="fixed"/>
        <w:tblLook w:val="04A0" w:firstRow="1" w:lastRow="0" w:firstColumn="1" w:lastColumn="0" w:noHBand="0" w:noVBand="1"/>
      </w:tblPr>
      <w:tblGrid>
        <w:gridCol w:w="469"/>
        <w:gridCol w:w="3608"/>
        <w:gridCol w:w="2127"/>
        <w:gridCol w:w="1842"/>
        <w:gridCol w:w="2977"/>
      </w:tblGrid>
      <w:tr w:rsidR="0044263B" w:rsidRPr="008242E4" w14:paraId="6926BC48" w14:textId="77777777" w:rsidTr="00F004D2">
        <w:trPr>
          <w:trHeight w:val="2329"/>
        </w:trPr>
        <w:tc>
          <w:tcPr>
            <w:tcW w:w="469" w:type="dxa"/>
          </w:tcPr>
          <w:p w14:paraId="09F3AB41" w14:textId="77777777" w:rsidR="0085106E" w:rsidRPr="0044263B" w:rsidRDefault="0085106E" w:rsidP="003956A7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608" w:type="dxa"/>
          </w:tcPr>
          <w:p w14:paraId="63FD8932" w14:textId="77777777" w:rsidR="0085106E" w:rsidRPr="0044263B" w:rsidRDefault="0085106E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0851FEE" w14:textId="77777777" w:rsidR="0085106E" w:rsidRPr="0044263B" w:rsidRDefault="0085106E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E269BFD" w14:textId="77777777" w:rsidR="0085106E" w:rsidRPr="0044263B" w:rsidRDefault="0085106E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2127" w:type="dxa"/>
          </w:tcPr>
          <w:p w14:paraId="0A3B3166" w14:textId="77777777" w:rsidR="0085106E" w:rsidRPr="0044263B" w:rsidRDefault="0085106E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842" w:type="dxa"/>
          </w:tcPr>
          <w:p w14:paraId="1BE2CC88" w14:textId="77777777" w:rsidR="0085106E" w:rsidRPr="0044263B" w:rsidRDefault="0085106E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2977" w:type="dxa"/>
          </w:tcPr>
          <w:p w14:paraId="66CD32E7" w14:textId="77777777" w:rsidR="0085106E" w:rsidRPr="0044263B" w:rsidRDefault="0085106E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44263B" w:rsidRPr="0044263B" w14:paraId="24B36F1A" w14:textId="77777777" w:rsidTr="0044263B">
        <w:trPr>
          <w:trHeight w:val="630"/>
        </w:trPr>
        <w:tc>
          <w:tcPr>
            <w:tcW w:w="469" w:type="dxa"/>
            <w:shd w:val="clear" w:color="auto" w:fill="D9D9D9" w:themeFill="background1" w:themeFillShade="D9"/>
          </w:tcPr>
          <w:p w14:paraId="0E11F35F" w14:textId="77777777" w:rsidR="0085106E" w:rsidRPr="0044263B" w:rsidRDefault="0085106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608" w:type="dxa"/>
            <w:shd w:val="clear" w:color="auto" w:fill="D9D9D9" w:themeFill="background1" w:themeFillShade="D9"/>
          </w:tcPr>
          <w:p w14:paraId="61B2357D" w14:textId="77777777" w:rsidR="0085106E" w:rsidRPr="0044263B" w:rsidRDefault="0085106E" w:rsidP="003956A7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proofErr w:type="spellStart"/>
            <w:r w:rsidRPr="0044263B">
              <w:rPr>
                <w:rFonts w:ascii="GHEA Grapalat" w:hAnsi="GHEA Grapalat"/>
                <w:sz w:val="22"/>
                <w:szCs w:val="22"/>
              </w:rPr>
              <w:t>Պաշտոնական</w:t>
            </w:r>
            <w:proofErr w:type="spellEnd"/>
            <w:r w:rsidRPr="0044263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4263B">
              <w:rPr>
                <w:rFonts w:ascii="GHEA Grapalat" w:hAnsi="GHEA Grapalat"/>
                <w:sz w:val="22"/>
                <w:szCs w:val="22"/>
              </w:rPr>
              <w:t>տեղեկագիր</w:t>
            </w:r>
            <w:proofErr w:type="spellEnd"/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» ՓԲԸ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CBADC2C" w14:textId="77777777" w:rsidR="0085106E" w:rsidRPr="0044263B" w:rsidRDefault="005B7473" w:rsidP="005B7473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779D3CB4" w14:textId="77777777" w:rsidR="0085106E" w:rsidRPr="0044263B" w:rsidRDefault="0085106E" w:rsidP="003956A7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2EB27C" w14:textId="77777777" w:rsidR="0085106E" w:rsidRPr="0044263B" w:rsidRDefault="00561BC9" w:rsidP="00F004D2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5B7473" w:rsidRPr="0044263B">
              <w:rPr>
                <w:rFonts w:ascii="GHEA Grapalat" w:hAnsi="GHEA Grapalat"/>
                <w:sz w:val="22"/>
                <w:szCs w:val="22"/>
                <w:lang w:val="hy-AM"/>
              </w:rPr>
              <w:t>րական</w:t>
            </w:r>
          </w:p>
          <w:p w14:paraId="28822ADF" w14:textId="77777777" w:rsidR="00561BC9" w:rsidRPr="0044263B" w:rsidRDefault="00561BC9" w:rsidP="00F004D2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4263B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44263B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  <w:r w:rsidRPr="0044263B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12B9F3DE" w14:textId="7D9112B7" w:rsidR="00561BC9" w:rsidRPr="0044263B" w:rsidRDefault="00F65883" w:rsidP="000A38BF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44263B">
        <w:rPr>
          <w:rFonts w:ascii="GHEA Grapalat" w:hAnsi="GHEA Grapalat"/>
          <w:sz w:val="22"/>
          <w:szCs w:val="22"/>
          <w:lang w:val="hy-AM"/>
        </w:rPr>
        <w:t xml:space="preserve">   </w:t>
      </w:r>
      <w:r w:rsidR="00561BC9" w:rsidRPr="0044263B">
        <w:rPr>
          <w:rFonts w:ascii="GHEA Grapalat" w:hAnsi="GHEA Grapalat"/>
          <w:sz w:val="22"/>
          <w:szCs w:val="22"/>
          <w:lang w:val="hy-AM"/>
        </w:rPr>
        <w:t xml:space="preserve">*Փակագծում նշված </w:t>
      </w:r>
      <w:r w:rsidR="00EA615B" w:rsidRPr="0044263B">
        <w:rPr>
          <w:rFonts w:ascii="GHEA Grapalat" w:hAnsi="GHEA Grapalat"/>
          <w:sz w:val="22"/>
          <w:szCs w:val="22"/>
          <w:lang w:val="hy-AM"/>
        </w:rPr>
        <w:t>է</w:t>
      </w:r>
      <w:r w:rsidR="00561BC9" w:rsidRPr="0044263B">
        <w:rPr>
          <w:rFonts w:ascii="GHEA Grapalat" w:hAnsi="GHEA Grapalat"/>
          <w:sz w:val="22"/>
          <w:szCs w:val="22"/>
          <w:lang w:val="hy-AM"/>
        </w:rPr>
        <w:t xml:space="preserve"> </w:t>
      </w:r>
      <w:r w:rsidR="00EA615B" w:rsidRPr="0044263B">
        <w:rPr>
          <w:rFonts w:ascii="GHEA Grapalat" w:hAnsi="GHEA Grapalat"/>
          <w:sz w:val="22"/>
          <w:szCs w:val="22"/>
          <w:lang w:val="hy-AM"/>
        </w:rPr>
        <w:t>կազմակերպության</w:t>
      </w:r>
      <w:r w:rsidR="00561BC9" w:rsidRPr="0044263B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արդյունավետություն, գործադիր մարմնի ղեկավարի կատարած աշխատանքների </w:t>
      </w:r>
      <w:r w:rsidR="009D7264" w:rsidRPr="0044263B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="00561BC9" w:rsidRPr="0044263B">
        <w:rPr>
          <w:rFonts w:ascii="GHEA Grapalat" w:hAnsi="GHEA Grapalat"/>
          <w:sz w:val="22"/>
          <w:szCs w:val="22"/>
          <w:lang w:val="hy-AM"/>
        </w:rPr>
        <w:t>գնահատականը։</w:t>
      </w:r>
    </w:p>
    <w:p w14:paraId="02CD40B4" w14:textId="0B4DE8E4" w:rsidR="0040253E" w:rsidRPr="0044263B" w:rsidRDefault="00F65883" w:rsidP="00F65883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44263B">
        <w:rPr>
          <w:rFonts w:ascii="GHEA Grapalat" w:hAnsi="GHEA Grapalat"/>
          <w:sz w:val="22"/>
          <w:szCs w:val="22"/>
          <w:lang w:val="hy-AM"/>
        </w:rPr>
        <w:lastRenderedPageBreak/>
        <w:t xml:space="preserve"> </w:t>
      </w:r>
      <w:r w:rsidR="005B7473" w:rsidRPr="0044263B">
        <w:rPr>
          <w:rFonts w:ascii="GHEA Grapalat" w:hAnsi="GHEA Grapalat"/>
          <w:sz w:val="22"/>
          <w:szCs w:val="22"/>
          <w:lang w:val="hy-AM"/>
        </w:rPr>
        <w:tab/>
      </w:r>
      <w:r w:rsidR="005B7473" w:rsidRPr="0044263B">
        <w:rPr>
          <w:rFonts w:ascii="GHEA Grapalat" w:hAnsi="GHEA Grapalat" w:cs="Sylfaen"/>
          <w:sz w:val="22"/>
          <w:szCs w:val="22"/>
          <w:lang w:val="hy-AM"/>
        </w:rPr>
        <w:t>202</w:t>
      </w:r>
      <w:r w:rsidR="00BC48D5" w:rsidRPr="0044263B">
        <w:rPr>
          <w:rFonts w:ascii="GHEA Grapalat" w:hAnsi="GHEA Grapalat" w:cs="Sylfaen"/>
          <w:sz w:val="22"/>
          <w:szCs w:val="22"/>
          <w:lang w:val="hy-AM"/>
        </w:rPr>
        <w:t>4</w:t>
      </w:r>
      <w:r w:rsidR="006C3A73" w:rsidRPr="0044263B">
        <w:rPr>
          <w:rFonts w:ascii="GHEA Grapalat" w:hAnsi="GHEA Grapalat" w:cs="Sylfaen"/>
          <w:sz w:val="22"/>
          <w:szCs w:val="22"/>
          <w:lang w:val="hy-AM"/>
        </w:rPr>
        <w:t xml:space="preserve">թ.-ի տարեկան տվյալներով </w:t>
      </w:r>
      <w:r w:rsidR="00856913" w:rsidRPr="0044263B">
        <w:rPr>
          <w:rFonts w:ascii="GHEA Grapalat" w:hAnsi="GHEA Grapalat" w:cs="Sylfaen"/>
          <w:sz w:val="22"/>
          <w:szCs w:val="22"/>
          <w:lang w:val="hy-AM"/>
        </w:rPr>
        <w:t xml:space="preserve">ՀՀ </w:t>
      </w:r>
      <w:r w:rsidR="00732B38" w:rsidRPr="0044263B">
        <w:rPr>
          <w:rFonts w:ascii="GHEA Grapalat" w:hAnsi="GHEA Grapalat" w:cs="Sylfaen"/>
          <w:sz w:val="22"/>
          <w:szCs w:val="22"/>
          <w:lang w:val="hy-AM"/>
        </w:rPr>
        <w:t>արդարադատության նախարարության</w:t>
      </w:r>
      <w:r w:rsidR="00856913" w:rsidRPr="0044263B">
        <w:rPr>
          <w:rFonts w:ascii="GHEA Grapalat" w:hAnsi="GHEA Grapalat" w:cs="Sylfaen"/>
          <w:sz w:val="22"/>
          <w:szCs w:val="22"/>
          <w:lang w:val="hy-AM"/>
        </w:rPr>
        <w:t xml:space="preserve"> ենթակայության </w:t>
      </w:r>
      <w:r w:rsidR="004536C1" w:rsidRPr="0044263B">
        <w:rPr>
          <w:rFonts w:ascii="GHEA Grapalat" w:hAnsi="GHEA Grapalat"/>
          <w:sz w:val="22"/>
          <w:szCs w:val="22"/>
          <w:lang w:val="hy-AM"/>
        </w:rPr>
        <w:t>«Պաշտոնական տեղեկագիր»</w:t>
      </w:r>
      <w:r w:rsidR="00732B38" w:rsidRPr="0044263B">
        <w:rPr>
          <w:rFonts w:ascii="GHEA Grapalat" w:hAnsi="GHEA Grapalat"/>
          <w:sz w:val="22"/>
          <w:szCs w:val="22"/>
          <w:lang w:val="hy-AM"/>
        </w:rPr>
        <w:t xml:space="preserve"> </w:t>
      </w:r>
      <w:r w:rsidR="00677F43" w:rsidRPr="0044263B">
        <w:rPr>
          <w:rFonts w:ascii="GHEA Grapalat" w:hAnsi="GHEA Grapalat"/>
          <w:sz w:val="22"/>
          <w:szCs w:val="22"/>
          <w:lang w:val="hy-AM"/>
        </w:rPr>
        <w:t xml:space="preserve">ՓԲԸ-ի </w:t>
      </w:r>
      <w:r w:rsidR="006C3A73" w:rsidRPr="0044263B">
        <w:rPr>
          <w:rFonts w:ascii="GHEA Grapalat" w:hAnsi="GHEA Grapalat"/>
          <w:sz w:val="22"/>
          <w:szCs w:val="22"/>
          <w:lang w:val="hy-AM"/>
        </w:rPr>
        <w:t xml:space="preserve">գործունեության </w:t>
      </w:r>
      <w:r w:rsidRPr="0044263B">
        <w:rPr>
          <w:rFonts w:ascii="GHEA Grapalat" w:hAnsi="GHEA Grapalat"/>
          <w:sz w:val="22"/>
          <w:szCs w:val="22"/>
          <w:lang w:val="hy-AM"/>
        </w:rPr>
        <w:t>ա</w:t>
      </w:r>
      <w:r w:rsidR="006C3A73" w:rsidRPr="0044263B">
        <w:rPr>
          <w:rFonts w:ascii="GHEA Grapalat" w:hAnsi="GHEA Grapalat"/>
          <w:sz w:val="22"/>
          <w:szCs w:val="22"/>
          <w:lang w:val="hy-AM"/>
        </w:rPr>
        <w:t>րդյունավետությունը, գործադիր մարմնի ղեկավար</w:t>
      </w:r>
      <w:r w:rsidR="00BA7F1E">
        <w:rPr>
          <w:rFonts w:ascii="GHEA Grapalat" w:hAnsi="GHEA Grapalat"/>
          <w:sz w:val="22"/>
          <w:szCs w:val="22"/>
          <w:lang w:val="hy-AM"/>
        </w:rPr>
        <w:t>ներ</w:t>
      </w:r>
      <w:r w:rsidR="006C3A73" w:rsidRPr="0044263B">
        <w:rPr>
          <w:rFonts w:ascii="GHEA Grapalat" w:hAnsi="GHEA Grapalat"/>
          <w:sz w:val="22"/>
          <w:szCs w:val="22"/>
          <w:lang w:val="hy-AM"/>
        </w:rPr>
        <w:t>ի կատարած աշխատանքները</w:t>
      </w:r>
      <w:r w:rsidR="00561BC9" w:rsidRPr="0044263B">
        <w:rPr>
          <w:rFonts w:ascii="GHEA Grapalat" w:hAnsi="GHEA Grapalat"/>
          <w:sz w:val="22"/>
          <w:szCs w:val="22"/>
          <w:lang w:val="hy-AM"/>
        </w:rPr>
        <w:t xml:space="preserve"> </w:t>
      </w:r>
      <w:r w:rsidR="006C3A73" w:rsidRPr="0044263B">
        <w:rPr>
          <w:rFonts w:ascii="GHEA Grapalat" w:hAnsi="GHEA Grapalat"/>
          <w:sz w:val="22"/>
          <w:szCs w:val="22"/>
          <w:lang w:val="hy-AM"/>
        </w:rPr>
        <w:t xml:space="preserve">գնահատվել </w:t>
      </w:r>
      <w:r w:rsidR="000A38BF">
        <w:rPr>
          <w:rFonts w:ascii="GHEA Grapalat" w:hAnsi="GHEA Grapalat"/>
          <w:sz w:val="22"/>
          <w:szCs w:val="22"/>
          <w:lang w:val="hy-AM"/>
        </w:rPr>
        <w:t>են</w:t>
      </w:r>
      <w:r w:rsidR="006C3A73" w:rsidRPr="0044263B">
        <w:rPr>
          <w:rFonts w:ascii="GHEA Grapalat" w:hAnsi="GHEA Grapalat"/>
          <w:sz w:val="22"/>
          <w:szCs w:val="22"/>
          <w:lang w:val="hy-AM"/>
        </w:rPr>
        <w:t xml:space="preserve"> </w:t>
      </w:r>
      <w:r w:rsidR="004F5736" w:rsidRPr="0044263B">
        <w:rPr>
          <w:rFonts w:ascii="GHEA Grapalat" w:hAnsi="GHEA Grapalat"/>
          <w:b/>
          <w:sz w:val="22"/>
          <w:szCs w:val="22"/>
          <w:lang w:val="hy-AM"/>
        </w:rPr>
        <w:t>դրական</w:t>
      </w:r>
      <w:r w:rsidR="006C3A73" w:rsidRPr="0044263B"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1737DD95" w14:textId="77777777" w:rsidR="00F40F94" w:rsidRDefault="00F40F94" w:rsidP="00F65883">
      <w:pPr>
        <w:spacing w:line="360" w:lineRule="auto"/>
        <w:ind w:firstLine="567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58D16ED4" w14:textId="77777777" w:rsidR="00B97DCA" w:rsidRPr="0044263B" w:rsidRDefault="00B97DCA" w:rsidP="00F65883">
      <w:pPr>
        <w:spacing w:line="360" w:lineRule="auto"/>
        <w:ind w:firstLine="567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0A23227D" w14:textId="77777777" w:rsidR="00F004D2" w:rsidRPr="00B97DCA" w:rsidRDefault="00F004D2" w:rsidP="002849A2">
      <w:pPr>
        <w:shd w:val="clear" w:color="auto" w:fill="FFFFFF" w:themeFill="background1"/>
        <w:spacing w:line="360" w:lineRule="auto"/>
        <w:ind w:firstLine="567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00EEDADF" w14:textId="77777777" w:rsidR="008A4E96" w:rsidRPr="00B97DCA" w:rsidRDefault="008A4E96" w:rsidP="002849A2">
      <w:pPr>
        <w:shd w:val="clear" w:color="auto" w:fill="FFFFFF" w:themeFill="background1"/>
        <w:spacing w:line="360" w:lineRule="auto"/>
        <w:ind w:firstLine="567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B97DCA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3.   </w:t>
      </w:r>
      <w:r w:rsidRPr="00B97DCA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 ՎԱՐՉԱՊԵՏԻ  ԱՇԽԱՏԱԿԱԶՄ</w:t>
      </w:r>
    </w:p>
    <w:p w14:paraId="0E0023DE" w14:textId="06C560AC" w:rsidR="00D038E1" w:rsidRPr="00B97DCA" w:rsidRDefault="00B97DCA" w:rsidP="00D038E1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97DCA">
        <w:rPr>
          <w:rFonts w:ascii="GHEA Grapalat" w:hAnsi="GHEA Grapalat" w:cs="GHEA Grapalat"/>
          <w:sz w:val="22"/>
          <w:szCs w:val="22"/>
          <w:lang w:val="hy-AM"/>
        </w:rPr>
        <w:t>Վարչապետի աշխատակազմի</w:t>
      </w:r>
      <w:r w:rsidR="00273993" w:rsidRPr="00B97DCA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B97DCA">
        <w:rPr>
          <w:rFonts w:ascii="GHEA Grapalat" w:hAnsi="GHEA Grapalat" w:cs="GHEA Grapalat"/>
          <w:sz w:val="22"/>
          <w:szCs w:val="22"/>
          <w:lang w:val="hy-AM"/>
        </w:rPr>
        <w:t xml:space="preserve">ենթակայության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Վերլուծության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ենթարկված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97DCA">
        <w:rPr>
          <w:rFonts w:ascii="GHEA Grapalat" w:hAnsi="GHEA Grapalat"/>
          <w:sz w:val="22"/>
          <w:szCs w:val="22"/>
          <w:lang w:val="hy-AM"/>
        </w:rPr>
        <w:t>«Արմենպրես պետական լրատվական գործակալություն» ՓԲԸ</w:t>
      </w:r>
      <w:r w:rsidRPr="00B97DCA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արդյունավետության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որոշման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և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գործադիր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մարմինի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ղեկավարի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կատարած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աշխատանքի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գնահատման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համար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որպես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 w:cs="GHEA Grapalat"/>
          <w:sz w:val="22"/>
          <w:szCs w:val="22"/>
          <w:lang w:val="hy-AM"/>
        </w:rPr>
        <w:t>ֆի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>նանսական տարեկան հիմնական ցուցանիշ է ընդունվել</w:t>
      </w:r>
      <w:r w:rsidR="00D038E1" w:rsidRPr="00B97DC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ըստ </w:t>
      </w:r>
      <w:r w:rsidR="002827AE" w:rsidRPr="00B97DCA">
        <w:rPr>
          <w:rFonts w:ascii="GHEA Grapalat" w:hAnsi="GHEA Grapalat"/>
          <w:sz w:val="22"/>
          <w:szCs w:val="22"/>
          <w:lang w:val="hy-AM"/>
        </w:rPr>
        <w:t>ոչ ընթացիկ ակտիվների</w:t>
      </w:r>
      <w:r w:rsidR="00D038E1" w:rsidRPr="00B97DCA">
        <w:rPr>
          <w:rFonts w:ascii="GHEA Grapalat" w:hAnsi="GHEA Grapalat"/>
          <w:sz w:val="22"/>
          <w:szCs w:val="22"/>
          <w:lang w:val="hy-AM"/>
        </w:rPr>
        <w:t xml:space="preserve"> շահութաբերության ցուցանիշը։</w:t>
      </w:r>
    </w:p>
    <w:p w14:paraId="366CBC2A" w14:textId="77777777" w:rsidR="0085106E" w:rsidRPr="00B97DCA" w:rsidRDefault="0085106E" w:rsidP="0085106E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B97DCA">
        <w:rPr>
          <w:rFonts w:ascii="GHEA Grapalat" w:hAnsi="GHEA Grapalat"/>
          <w:sz w:val="22"/>
          <w:szCs w:val="22"/>
          <w:lang w:val="hy-AM"/>
        </w:rPr>
        <w:t xml:space="preserve">Ցուցանիշների տեսակարար կշիռները ներկայացվում են N </w:t>
      </w:r>
      <w:r w:rsidR="00701566" w:rsidRPr="00B97DCA">
        <w:rPr>
          <w:rFonts w:ascii="GHEA Grapalat" w:hAnsi="GHEA Grapalat"/>
          <w:sz w:val="22"/>
          <w:szCs w:val="22"/>
          <w:lang w:val="hy-AM"/>
        </w:rPr>
        <w:t>3.1</w:t>
      </w:r>
      <w:r w:rsidRPr="00B97DCA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047B59CC" w14:textId="77777777" w:rsidR="0085106E" w:rsidRPr="00B97DCA" w:rsidRDefault="0085106E" w:rsidP="00F65883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B97DCA">
        <w:rPr>
          <w:rFonts w:ascii="Calibri" w:hAnsi="Calibri" w:cs="Calibri"/>
          <w:sz w:val="21"/>
          <w:szCs w:val="21"/>
          <w:lang w:val="hy-AM"/>
        </w:rPr>
        <w:t> </w:t>
      </w:r>
      <w:r w:rsidR="00B018FA" w:rsidRPr="00B97DCA">
        <w:rPr>
          <w:rFonts w:ascii="GHEA Grapalat" w:hAnsi="GHEA Grapalat"/>
          <w:sz w:val="22"/>
          <w:szCs w:val="22"/>
          <w:lang w:val="hy-AM"/>
        </w:rPr>
        <w:t>ա</w:t>
      </w:r>
      <w:r w:rsidR="00701566" w:rsidRPr="00B97DCA">
        <w:rPr>
          <w:rFonts w:ascii="GHEA Grapalat" w:hAnsi="GHEA Grapalat"/>
          <w:sz w:val="22"/>
          <w:szCs w:val="22"/>
          <w:lang w:val="hy-AM"/>
        </w:rPr>
        <w:t>ղյուսակ 3.1</w:t>
      </w:r>
    </w:p>
    <w:tbl>
      <w:tblPr>
        <w:tblStyle w:val="ac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4348"/>
        <w:gridCol w:w="708"/>
        <w:gridCol w:w="851"/>
        <w:gridCol w:w="709"/>
        <w:gridCol w:w="567"/>
        <w:gridCol w:w="567"/>
        <w:gridCol w:w="567"/>
        <w:gridCol w:w="850"/>
        <w:gridCol w:w="709"/>
        <w:gridCol w:w="850"/>
      </w:tblGrid>
      <w:tr w:rsidR="00B97DCA" w:rsidRPr="00B97DCA" w14:paraId="4F0FCF43" w14:textId="77777777" w:rsidTr="002849A2">
        <w:trPr>
          <w:cantSplit/>
          <w:trHeight w:val="3645"/>
        </w:trPr>
        <w:tc>
          <w:tcPr>
            <w:tcW w:w="473" w:type="dxa"/>
            <w:vMerge w:val="restart"/>
          </w:tcPr>
          <w:p w14:paraId="0B30A5FA" w14:textId="77777777" w:rsidR="00B2698A" w:rsidRPr="00B97DCA" w:rsidRDefault="00B2698A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45C2A81" w14:textId="77777777" w:rsidR="00B2698A" w:rsidRPr="00B97DCA" w:rsidRDefault="00B2698A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ED78A07" w14:textId="77777777" w:rsidR="00B2698A" w:rsidRPr="00B97DCA" w:rsidRDefault="00B2698A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DD70F59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348" w:type="dxa"/>
            <w:vMerge w:val="restart"/>
          </w:tcPr>
          <w:p w14:paraId="6E74BD3E" w14:textId="77777777" w:rsidR="00B2698A" w:rsidRPr="00B97DCA" w:rsidRDefault="00B2698A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F8CF3BB" w14:textId="77777777" w:rsidR="00B2698A" w:rsidRPr="00B97DCA" w:rsidRDefault="00B2698A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D6EF852" w14:textId="77777777" w:rsidR="00B2698A" w:rsidRPr="00B97DCA" w:rsidRDefault="00B2698A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5391BC9" w14:textId="77777777" w:rsidR="0085106E" w:rsidRPr="00B97DCA" w:rsidRDefault="0085106E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708" w:type="dxa"/>
            <w:textDirection w:val="btLr"/>
          </w:tcPr>
          <w:p w14:paraId="4AEBB820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1" w:type="dxa"/>
            <w:textDirection w:val="btLr"/>
          </w:tcPr>
          <w:p w14:paraId="50036FC0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709" w:type="dxa"/>
            <w:textDirection w:val="btLr"/>
          </w:tcPr>
          <w:p w14:paraId="2EE30792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567" w:type="dxa"/>
            <w:textDirection w:val="btLr"/>
          </w:tcPr>
          <w:p w14:paraId="56A63851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567" w:type="dxa"/>
            <w:textDirection w:val="btLr"/>
          </w:tcPr>
          <w:p w14:paraId="41CB51D1" w14:textId="77777777" w:rsidR="0085106E" w:rsidRPr="00B97DCA" w:rsidRDefault="00FC677F" w:rsidP="00D5133A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D5133A" w:rsidRPr="00B97DCA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567" w:type="dxa"/>
            <w:textDirection w:val="btLr"/>
          </w:tcPr>
          <w:p w14:paraId="300EA953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850" w:type="dxa"/>
            <w:textDirection w:val="btLr"/>
          </w:tcPr>
          <w:p w14:paraId="3D82AC4B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709" w:type="dxa"/>
            <w:textDirection w:val="btLr"/>
          </w:tcPr>
          <w:p w14:paraId="59189C9A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03C943E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B97DCA" w:rsidRPr="00B97DCA" w14:paraId="58749902" w14:textId="77777777" w:rsidTr="007E03BD">
        <w:trPr>
          <w:cantSplit/>
          <w:trHeight w:val="438"/>
        </w:trPr>
        <w:tc>
          <w:tcPr>
            <w:tcW w:w="473" w:type="dxa"/>
            <w:vMerge/>
          </w:tcPr>
          <w:p w14:paraId="2C8F14C8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348" w:type="dxa"/>
            <w:vMerge/>
          </w:tcPr>
          <w:p w14:paraId="081D1586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378" w:type="dxa"/>
            <w:gridSpan w:val="9"/>
            <w:shd w:val="clear" w:color="auto" w:fill="auto"/>
          </w:tcPr>
          <w:p w14:paraId="5ECF797D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B97DCA" w:rsidRPr="00B97DCA" w14:paraId="27F0CCD8" w14:textId="77777777" w:rsidTr="002849A2">
        <w:trPr>
          <w:cantSplit/>
          <w:trHeight w:val="583"/>
        </w:trPr>
        <w:tc>
          <w:tcPr>
            <w:tcW w:w="473" w:type="dxa"/>
            <w:vMerge/>
          </w:tcPr>
          <w:p w14:paraId="0C1ED173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348" w:type="dxa"/>
            <w:vMerge/>
          </w:tcPr>
          <w:p w14:paraId="1555D596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708" w:type="dxa"/>
            <w:textDirection w:val="btLr"/>
          </w:tcPr>
          <w:p w14:paraId="18EFA6CC" w14:textId="77777777" w:rsidR="0085106E" w:rsidRPr="00B97DCA" w:rsidRDefault="0085106E" w:rsidP="00D5133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3CDEA8A4" w14:textId="77777777" w:rsidR="0085106E" w:rsidRPr="00B97DCA" w:rsidRDefault="0085106E" w:rsidP="00D5133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44F86ED3" w14:textId="77777777" w:rsidR="0085106E" w:rsidRPr="00B97DCA" w:rsidRDefault="0085106E" w:rsidP="00D5133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09C066ED" w14:textId="77777777" w:rsidR="0085106E" w:rsidRPr="00B97DCA" w:rsidRDefault="0085106E" w:rsidP="00D5133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35395682" w14:textId="77777777" w:rsidR="0085106E" w:rsidRPr="00B97DCA" w:rsidRDefault="0085106E" w:rsidP="00D5133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extDirection w:val="btLr"/>
          </w:tcPr>
          <w:p w14:paraId="73B88CD8" w14:textId="77777777" w:rsidR="0085106E" w:rsidRPr="00B97DCA" w:rsidRDefault="0085106E" w:rsidP="00D5133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textDirection w:val="btLr"/>
          </w:tcPr>
          <w:p w14:paraId="0A002F96" w14:textId="77777777" w:rsidR="0085106E" w:rsidRPr="00B97DCA" w:rsidRDefault="0085106E" w:rsidP="00D5133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442E3D5F" w14:textId="77777777" w:rsidR="0085106E" w:rsidRPr="00B97DCA" w:rsidRDefault="0085106E" w:rsidP="00D5133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3CF541F9" w14:textId="77777777" w:rsidR="0085106E" w:rsidRPr="00B97DCA" w:rsidRDefault="0085106E" w:rsidP="00D5133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B97DCA" w:rsidRPr="00B97DCA" w14:paraId="26BE6060" w14:textId="77777777" w:rsidTr="00B97DCA">
        <w:trPr>
          <w:trHeight w:val="692"/>
        </w:trPr>
        <w:tc>
          <w:tcPr>
            <w:tcW w:w="473" w:type="dxa"/>
            <w:shd w:val="clear" w:color="auto" w:fill="D9D9D9" w:themeFill="background1" w:themeFillShade="D9"/>
          </w:tcPr>
          <w:p w14:paraId="5BEF36B6" w14:textId="77777777" w:rsidR="0085106E" w:rsidRPr="00B97DCA" w:rsidRDefault="0085106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348" w:type="dxa"/>
            <w:shd w:val="clear" w:color="auto" w:fill="D9D9D9" w:themeFill="background1" w:themeFillShade="D9"/>
          </w:tcPr>
          <w:p w14:paraId="0312BF75" w14:textId="77777777" w:rsidR="0085106E" w:rsidRPr="00B97DCA" w:rsidRDefault="0085106E" w:rsidP="003956A7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«Արմենպրես պետական լրատվական գործակալություն» ՓԲԸ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147AF18" w14:textId="2366B02A" w:rsidR="0085106E" w:rsidRPr="00B97DCA" w:rsidRDefault="002827A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614D90E" w14:textId="3884F57A" w:rsidR="0085106E" w:rsidRPr="00B97DCA" w:rsidRDefault="002827A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D7B470" w14:textId="6F7D96F1" w:rsidR="0085106E" w:rsidRPr="00B97DCA" w:rsidRDefault="002827A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63208EC" w14:textId="228D40B9" w:rsidR="0085106E" w:rsidRPr="00B97DCA" w:rsidRDefault="002827A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88D3694" w14:textId="5FE1B2DB" w:rsidR="0085106E" w:rsidRPr="00B97DCA" w:rsidRDefault="002827A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73945F" w14:textId="0041B710" w:rsidR="0085106E" w:rsidRPr="00B97DCA" w:rsidRDefault="002827A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90FDABB" w14:textId="77777777" w:rsidR="0085106E" w:rsidRPr="00B97DCA" w:rsidRDefault="00EA615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46DFB9" w14:textId="1AF591AC" w:rsidR="0085106E" w:rsidRPr="00B97DCA" w:rsidRDefault="002827A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A0180FD" w14:textId="74188E97" w:rsidR="0085106E" w:rsidRPr="00B97DCA" w:rsidRDefault="00EA615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97DCA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="000C7BA4" w:rsidRPr="00B97DCA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  <w:r w:rsidR="002827AE" w:rsidRPr="00B97DCA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</w:tbl>
    <w:p w14:paraId="7083FD17" w14:textId="77777777" w:rsidR="0085106E" w:rsidRPr="00B97DCA" w:rsidRDefault="0085106E" w:rsidP="0085106E">
      <w:pPr>
        <w:autoSpaceDE w:val="0"/>
        <w:autoSpaceDN w:val="0"/>
        <w:adjustRightInd w:val="0"/>
        <w:rPr>
          <w:rFonts w:ascii="GHEA Grapalat" w:hAnsi="GHEA Grapalat" w:cs="CIDFont+F3"/>
          <w:sz w:val="21"/>
          <w:szCs w:val="21"/>
          <w:lang w:val="hy-AM" w:eastAsia="hy-AM"/>
        </w:rPr>
      </w:pPr>
    </w:p>
    <w:p w14:paraId="129160BB" w14:textId="77777777" w:rsidR="005D3EEF" w:rsidRPr="00436E89" w:rsidRDefault="005D3EEF" w:rsidP="005D3EEF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436E89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6E38A5B2" w14:textId="77777777" w:rsidR="0053799C" w:rsidRPr="00436E89" w:rsidRDefault="0053799C" w:rsidP="0053799C">
      <w:pPr>
        <w:rPr>
          <w:rFonts w:ascii="GHEA Grapalat" w:hAnsi="GHEA Grapalat" w:cs="Sylfaen"/>
          <w:sz w:val="22"/>
          <w:szCs w:val="22"/>
          <w:lang w:val="hy-AM"/>
        </w:rPr>
      </w:pPr>
    </w:p>
    <w:p w14:paraId="0E398D9C" w14:textId="2869ED72" w:rsidR="0085106E" w:rsidRPr="00436E89" w:rsidRDefault="00F65883" w:rsidP="00F65883">
      <w:pPr>
        <w:spacing w:line="360" w:lineRule="auto"/>
        <w:ind w:left="-142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36E89">
        <w:rPr>
          <w:rFonts w:ascii="GHEA Grapalat" w:hAnsi="GHEA Grapalat"/>
          <w:sz w:val="22"/>
          <w:szCs w:val="22"/>
          <w:lang w:val="hy-AM"/>
        </w:rPr>
        <w:t>Ստոր</w:t>
      </w:r>
      <w:r w:rsidR="0085106E" w:rsidRPr="00436E89">
        <w:rPr>
          <w:rFonts w:ascii="GHEA Grapalat" w:hAnsi="GHEA Grapalat"/>
          <w:sz w:val="22"/>
          <w:szCs w:val="22"/>
          <w:lang w:val="hy-AM"/>
        </w:rPr>
        <w:t xml:space="preserve">և ներկայացված է ՀՀ վարչապետի աշխատակազմի ենթակայության առևտրային </w:t>
      </w:r>
      <w:r w:rsidR="00EA615B" w:rsidRPr="00436E89">
        <w:rPr>
          <w:rFonts w:ascii="GHEA Grapalat" w:hAnsi="GHEA Grapalat"/>
          <w:sz w:val="22"/>
          <w:szCs w:val="22"/>
          <w:lang w:val="hy-AM"/>
        </w:rPr>
        <w:t>կազմակերպության</w:t>
      </w:r>
      <w:r w:rsidR="00D5133A" w:rsidRPr="00436E89">
        <w:rPr>
          <w:rFonts w:ascii="GHEA Grapalat" w:hAnsi="GHEA Grapalat"/>
          <w:sz w:val="22"/>
          <w:szCs w:val="22"/>
          <w:lang w:val="hy-AM"/>
        </w:rPr>
        <w:t xml:space="preserve"> արդյունավետության,</w:t>
      </w:r>
      <w:r w:rsidR="0085106E" w:rsidRPr="00436E89">
        <w:rPr>
          <w:rFonts w:ascii="GHEA Grapalat" w:hAnsi="GHEA Grapalat"/>
          <w:sz w:val="22"/>
          <w:szCs w:val="22"/>
          <w:lang w:val="hy-AM"/>
        </w:rPr>
        <w:t xml:space="preserve"> գործադիր մարմնի ղեկավարի կատարած աշխատանքների գնահատականները։ </w:t>
      </w:r>
    </w:p>
    <w:tbl>
      <w:tblPr>
        <w:tblStyle w:val="ac"/>
        <w:tblW w:w="10881" w:type="dxa"/>
        <w:tblLayout w:type="fixed"/>
        <w:tblLook w:val="04A0" w:firstRow="1" w:lastRow="0" w:firstColumn="1" w:lastColumn="0" w:noHBand="0" w:noVBand="1"/>
      </w:tblPr>
      <w:tblGrid>
        <w:gridCol w:w="469"/>
        <w:gridCol w:w="3608"/>
        <w:gridCol w:w="1985"/>
        <w:gridCol w:w="1984"/>
        <w:gridCol w:w="2835"/>
      </w:tblGrid>
      <w:tr w:rsidR="00436E89" w:rsidRPr="008242E4" w14:paraId="3108ECC3" w14:textId="77777777" w:rsidTr="00F004D2">
        <w:trPr>
          <w:trHeight w:val="557"/>
        </w:trPr>
        <w:tc>
          <w:tcPr>
            <w:tcW w:w="469" w:type="dxa"/>
          </w:tcPr>
          <w:p w14:paraId="50FA5B88" w14:textId="77777777" w:rsidR="0085106E" w:rsidRPr="00436E89" w:rsidRDefault="0085106E" w:rsidP="003956A7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</w:t>
            </w:r>
          </w:p>
        </w:tc>
        <w:tc>
          <w:tcPr>
            <w:tcW w:w="3608" w:type="dxa"/>
          </w:tcPr>
          <w:p w14:paraId="2F9663A6" w14:textId="77777777" w:rsidR="0085106E" w:rsidRPr="00436E89" w:rsidRDefault="0085106E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77998B8" w14:textId="77777777" w:rsidR="0085106E" w:rsidRPr="00436E89" w:rsidRDefault="0085106E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EE49446" w14:textId="77777777" w:rsidR="0085106E" w:rsidRPr="00436E89" w:rsidRDefault="0085106E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1985" w:type="dxa"/>
          </w:tcPr>
          <w:p w14:paraId="32191B92" w14:textId="77777777" w:rsidR="0085106E" w:rsidRPr="00436E89" w:rsidRDefault="0085106E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984" w:type="dxa"/>
          </w:tcPr>
          <w:p w14:paraId="0843773A" w14:textId="77777777" w:rsidR="0085106E" w:rsidRPr="00436E89" w:rsidRDefault="0085106E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2835" w:type="dxa"/>
          </w:tcPr>
          <w:p w14:paraId="1F418E9D" w14:textId="77777777" w:rsidR="0085106E" w:rsidRPr="00436E89" w:rsidRDefault="0085106E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436E89" w:rsidRPr="00436E89" w14:paraId="5E975D29" w14:textId="77777777" w:rsidTr="002827AE">
        <w:tc>
          <w:tcPr>
            <w:tcW w:w="469" w:type="dxa"/>
            <w:shd w:val="clear" w:color="auto" w:fill="D9D9D9" w:themeFill="background1" w:themeFillShade="D9"/>
          </w:tcPr>
          <w:p w14:paraId="3E6FB282" w14:textId="77777777" w:rsidR="0085106E" w:rsidRPr="00436E89" w:rsidRDefault="0085106E" w:rsidP="008510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608" w:type="dxa"/>
            <w:shd w:val="clear" w:color="auto" w:fill="D9D9D9" w:themeFill="background1" w:themeFillShade="D9"/>
          </w:tcPr>
          <w:p w14:paraId="5E1FEB82" w14:textId="77777777" w:rsidR="0085106E" w:rsidRPr="00436E89" w:rsidRDefault="0085106E" w:rsidP="0085106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«Արմենպրես պետական լրատվական գործակալություն» ՓԲԸ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99AC29B" w14:textId="2F0AC03D" w:rsidR="0085106E" w:rsidRPr="00436E89" w:rsidRDefault="002827AE" w:rsidP="005B7473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12868C3" w14:textId="11D4D068" w:rsidR="0085106E" w:rsidRPr="00436E89" w:rsidRDefault="002827AE" w:rsidP="005B7473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C35B3E1" w14:textId="25BA5823" w:rsidR="002827AE" w:rsidRPr="00436E89" w:rsidRDefault="002827AE" w:rsidP="002827AE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B97DCA" w:rsidRPr="00436E89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AB3667" w:rsidRPr="00436E89">
              <w:rPr>
                <w:rFonts w:ascii="GHEA Grapalat" w:hAnsi="GHEA Grapalat"/>
                <w:sz w:val="22"/>
                <w:szCs w:val="22"/>
                <w:lang w:val="hy-AM"/>
              </w:rPr>
              <w:t>րական</w:t>
            </w:r>
          </w:p>
          <w:p w14:paraId="760071AC" w14:textId="1B6BA8C1" w:rsidR="002827AE" w:rsidRPr="00436E89" w:rsidRDefault="002827AE" w:rsidP="002827AE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436E8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436E89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  <w:p w14:paraId="18B7CF46" w14:textId="728865BE" w:rsidR="00AB3667" w:rsidRPr="00436E89" w:rsidRDefault="00AB3667" w:rsidP="00F004D2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</w:tbl>
    <w:p w14:paraId="6FDDD897" w14:textId="77777777" w:rsidR="004D4E7E" w:rsidRPr="00436E89" w:rsidRDefault="004D4E7E" w:rsidP="004D4E7E">
      <w:pPr>
        <w:spacing w:line="360" w:lineRule="auto"/>
        <w:jc w:val="both"/>
        <w:rPr>
          <w:rFonts w:ascii="GHEA Grapalat" w:hAnsi="GHEA Grapalat"/>
          <w:sz w:val="22"/>
          <w:lang w:val="hy-AM"/>
        </w:rPr>
      </w:pPr>
    </w:p>
    <w:p w14:paraId="2CCB0BDF" w14:textId="1065F1C4" w:rsidR="004D4E7E" w:rsidRPr="00436E89" w:rsidRDefault="004D4E7E" w:rsidP="004D4E7E">
      <w:pPr>
        <w:spacing w:line="360" w:lineRule="auto"/>
        <w:ind w:firstLine="720"/>
        <w:jc w:val="both"/>
        <w:rPr>
          <w:rFonts w:ascii="GHEA Grapalat" w:hAnsi="GHEA Grapalat"/>
          <w:sz w:val="22"/>
          <w:lang w:val="hy-AM"/>
        </w:rPr>
      </w:pPr>
      <w:r w:rsidRPr="00436E89">
        <w:rPr>
          <w:rFonts w:ascii="GHEA Grapalat" w:hAnsi="GHEA Grapalat"/>
          <w:sz w:val="22"/>
          <w:lang w:val="hy-AM"/>
        </w:rPr>
        <w:t xml:space="preserve">*Փակագծում նշված </w:t>
      </w:r>
      <w:r w:rsidR="00561BC9" w:rsidRPr="00436E89">
        <w:rPr>
          <w:rFonts w:ascii="GHEA Grapalat" w:hAnsi="GHEA Grapalat"/>
          <w:sz w:val="22"/>
          <w:lang w:val="hy-AM"/>
        </w:rPr>
        <w:t>է</w:t>
      </w:r>
      <w:r w:rsidRPr="00436E89">
        <w:rPr>
          <w:rFonts w:ascii="GHEA Grapalat" w:hAnsi="GHEA Grapalat"/>
          <w:sz w:val="22"/>
          <w:lang w:val="hy-AM"/>
        </w:rPr>
        <w:t xml:space="preserve"> </w:t>
      </w:r>
      <w:r w:rsidRPr="00436E89">
        <w:rPr>
          <w:rFonts w:ascii="GHEA Grapalat" w:hAnsi="GHEA Grapalat"/>
          <w:sz w:val="22"/>
          <w:szCs w:val="22"/>
          <w:lang w:val="hy-AM"/>
        </w:rPr>
        <w:t>կազմակերպությ</w:t>
      </w:r>
      <w:r w:rsidR="001C28EB" w:rsidRPr="00436E89">
        <w:rPr>
          <w:rFonts w:ascii="GHEA Grapalat" w:hAnsi="GHEA Grapalat"/>
          <w:sz w:val="22"/>
          <w:szCs w:val="22"/>
          <w:lang w:val="hy-AM"/>
        </w:rPr>
        <w:t>ան</w:t>
      </w:r>
      <w:r w:rsidRPr="00436E89">
        <w:rPr>
          <w:rFonts w:ascii="GHEA Grapalat" w:hAnsi="GHEA Grapalat"/>
          <w:sz w:val="22"/>
          <w:szCs w:val="22"/>
          <w:lang w:val="hy-AM"/>
        </w:rPr>
        <w:t xml:space="preserve"> գո</w:t>
      </w:r>
      <w:r w:rsidR="001C28EB" w:rsidRPr="00436E89">
        <w:rPr>
          <w:rFonts w:ascii="GHEA Grapalat" w:hAnsi="GHEA Grapalat"/>
          <w:sz w:val="22"/>
          <w:szCs w:val="22"/>
          <w:lang w:val="hy-AM"/>
        </w:rPr>
        <w:t>րծունեության արդյունավետությա</w:t>
      </w:r>
      <w:r w:rsidRPr="00436E89">
        <w:rPr>
          <w:rFonts w:ascii="GHEA Grapalat" w:hAnsi="GHEA Grapalat"/>
          <w:sz w:val="22"/>
          <w:szCs w:val="22"/>
          <w:lang w:val="hy-AM"/>
        </w:rPr>
        <w:t xml:space="preserve">ն, գործադիր մարմնի ղեկավարի կատարած աշխատանքների </w:t>
      </w:r>
      <w:r w:rsidR="009D7264" w:rsidRPr="00436E89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436E89">
        <w:rPr>
          <w:rFonts w:ascii="GHEA Grapalat" w:hAnsi="GHEA Grapalat"/>
          <w:sz w:val="22"/>
          <w:szCs w:val="22"/>
          <w:lang w:val="hy-AM"/>
        </w:rPr>
        <w:t>գնահատականը։</w:t>
      </w:r>
    </w:p>
    <w:p w14:paraId="04933CF6" w14:textId="1FE85A08" w:rsidR="005B7473" w:rsidRPr="00436E89" w:rsidRDefault="009D7264" w:rsidP="007E25CC">
      <w:pPr>
        <w:spacing w:line="360" w:lineRule="auto"/>
        <w:ind w:left="-142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36E89">
        <w:rPr>
          <w:rFonts w:ascii="GHEA Grapalat" w:hAnsi="GHEA Grapalat"/>
          <w:sz w:val="22"/>
          <w:szCs w:val="22"/>
          <w:lang w:val="hy-AM"/>
        </w:rPr>
        <w:t xml:space="preserve">2024թ.-ի տարեկան տվյալներով </w:t>
      </w:r>
      <w:r w:rsidR="005B7473" w:rsidRPr="00436E89">
        <w:rPr>
          <w:rFonts w:ascii="GHEA Grapalat" w:hAnsi="GHEA Grapalat"/>
          <w:sz w:val="22"/>
          <w:szCs w:val="22"/>
          <w:lang w:val="hy-AM"/>
        </w:rPr>
        <w:t>ՀՀ վար</w:t>
      </w:r>
      <w:r w:rsidR="007E25CC" w:rsidRPr="00436E89">
        <w:rPr>
          <w:rFonts w:ascii="GHEA Grapalat" w:hAnsi="GHEA Grapalat"/>
          <w:sz w:val="22"/>
          <w:szCs w:val="22"/>
          <w:lang w:val="hy-AM"/>
        </w:rPr>
        <w:t>չապետի աշխատակազմի</w:t>
      </w:r>
      <w:r w:rsidR="005B7473" w:rsidRPr="00436E89">
        <w:rPr>
          <w:rFonts w:ascii="GHEA Grapalat" w:hAnsi="GHEA Grapalat"/>
          <w:sz w:val="22"/>
          <w:szCs w:val="22"/>
          <w:lang w:val="hy-AM"/>
        </w:rPr>
        <w:t xml:space="preserve"> ենթակայության </w:t>
      </w:r>
      <w:r w:rsidR="007E25CC" w:rsidRPr="00436E89">
        <w:rPr>
          <w:rFonts w:ascii="GHEA Grapalat" w:hAnsi="GHEA Grapalat"/>
          <w:sz w:val="22"/>
          <w:szCs w:val="22"/>
          <w:lang w:val="hy-AM"/>
        </w:rPr>
        <w:t xml:space="preserve">«Արմենպրես պետական լրատվական գործակալություն» </w:t>
      </w:r>
      <w:r w:rsidR="005B7473" w:rsidRPr="00436E89">
        <w:rPr>
          <w:rFonts w:ascii="GHEA Grapalat" w:hAnsi="GHEA Grapalat"/>
          <w:sz w:val="22"/>
          <w:szCs w:val="22"/>
          <w:lang w:val="hy-AM"/>
        </w:rPr>
        <w:t>ՓԲԸ-ի գործունեության արդյունավետությունը, գործադիր մարմնի ղեկավար</w:t>
      </w:r>
      <w:r w:rsidR="00BA7F1E">
        <w:rPr>
          <w:rFonts w:ascii="GHEA Grapalat" w:hAnsi="GHEA Grapalat"/>
          <w:sz w:val="22"/>
          <w:szCs w:val="22"/>
          <w:lang w:val="hy-AM"/>
        </w:rPr>
        <w:t>ներ</w:t>
      </w:r>
      <w:r w:rsidR="005B7473" w:rsidRPr="00436E89">
        <w:rPr>
          <w:rFonts w:ascii="GHEA Grapalat" w:hAnsi="GHEA Grapalat"/>
          <w:sz w:val="22"/>
          <w:szCs w:val="22"/>
          <w:lang w:val="hy-AM"/>
        </w:rPr>
        <w:t>ի կատարած աշխատանքները</w:t>
      </w:r>
      <w:r w:rsidR="007E25CC" w:rsidRPr="00436E89">
        <w:rPr>
          <w:rFonts w:ascii="GHEA Grapalat" w:hAnsi="GHEA Grapalat"/>
          <w:sz w:val="22"/>
          <w:szCs w:val="22"/>
          <w:lang w:val="hy-AM"/>
        </w:rPr>
        <w:t xml:space="preserve"> գնահատվել </w:t>
      </w:r>
      <w:r w:rsidR="00436E89" w:rsidRPr="00436E89">
        <w:rPr>
          <w:rFonts w:ascii="GHEA Grapalat" w:hAnsi="GHEA Grapalat"/>
          <w:sz w:val="22"/>
          <w:szCs w:val="22"/>
          <w:lang w:val="hy-AM"/>
        </w:rPr>
        <w:t>են</w:t>
      </w:r>
      <w:r w:rsidR="007E25CC" w:rsidRPr="00436E89">
        <w:rPr>
          <w:rFonts w:ascii="GHEA Grapalat" w:hAnsi="GHEA Grapalat"/>
          <w:sz w:val="22"/>
          <w:szCs w:val="22"/>
          <w:lang w:val="hy-AM"/>
        </w:rPr>
        <w:t xml:space="preserve"> </w:t>
      </w:r>
      <w:r w:rsidR="002827AE" w:rsidRPr="00436E89">
        <w:rPr>
          <w:rFonts w:ascii="GHEA Grapalat" w:hAnsi="GHEA Grapalat"/>
          <w:b/>
          <w:iCs/>
          <w:sz w:val="22"/>
          <w:szCs w:val="22"/>
          <w:lang w:val="hy-AM"/>
        </w:rPr>
        <w:t>դրական</w:t>
      </w:r>
      <w:r w:rsidR="005B7473" w:rsidRPr="00436E89">
        <w:rPr>
          <w:rFonts w:ascii="GHEA Grapalat" w:hAnsi="GHEA Grapalat"/>
          <w:iCs/>
          <w:sz w:val="22"/>
          <w:szCs w:val="22"/>
          <w:lang w:val="hy-AM"/>
        </w:rPr>
        <w:t>։</w:t>
      </w:r>
      <w:r w:rsidR="005B7473" w:rsidRPr="00436E89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1F965FC4" w14:textId="77777777" w:rsidR="005B7473" w:rsidRPr="00436E89" w:rsidRDefault="005B7473" w:rsidP="009E40F7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66E4B718" w14:textId="77777777" w:rsidR="007C36F5" w:rsidRPr="00BF75FB" w:rsidRDefault="006C3A73" w:rsidP="00701566">
      <w:pPr>
        <w:pStyle w:val="a3"/>
        <w:tabs>
          <w:tab w:val="clear" w:pos="540"/>
          <w:tab w:val="left" w:pos="720"/>
        </w:tabs>
        <w:spacing w:line="240" w:lineRule="auto"/>
        <w:ind w:right="-338"/>
        <w:rPr>
          <w:rFonts w:ascii="GHEA Grapalat" w:hAnsi="GHEA Grapalat"/>
          <w:color w:val="FF0000"/>
          <w:sz w:val="22"/>
          <w:lang w:val="hy-AM"/>
        </w:rPr>
      </w:pPr>
      <w:r w:rsidRPr="009C5E74">
        <w:rPr>
          <w:rFonts w:ascii="GHEA Grapalat" w:hAnsi="GHEA Grapalat"/>
          <w:sz w:val="22"/>
          <w:lang w:val="hy-AM"/>
        </w:rPr>
        <w:tab/>
      </w:r>
      <w:r w:rsidRPr="009C5E74">
        <w:rPr>
          <w:rFonts w:ascii="GHEA Grapalat" w:hAnsi="GHEA Grapalat"/>
          <w:sz w:val="22"/>
          <w:lang w:val="hy-AM"/>
        </w:rPr>
        <w:tab/>
      </w:r>
      <w:r w:rsidR="00701566">
        <w:rPr>
          <w:rFonts w:ascii="GHEA Grapalat" w:hAnsi="GHEA Grapalat"/>
          <w:sz w:val="22"/>
          <w:lang w:val="hy-AM"/>
        </w:rPr>
        <w:t xml:space="preserve">        </w:t>
      </w:r>
    </w:p>
    <w:p w14:paraId="6F510C33" w14:textId="77777777" w:rsidR="00F004D2" w:rsidRDefault="00F004D2" w:rsidP="008A4E96">
      <w:pPr>
        <w:pStyle w:val="a3"/>
        <w:tabs>
          <w:tab w:val="clear" w:pos="540"/>
          <w:tab w:val="left" w:pos="720"/>
        </w:tabs>
        <w:spacing w:line="240" w:lineRule="auto"/>
        <w:ind w:right="-338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134E03BB" w14:textId="77777777" w:rsidR="00F004D2" w:rsidRDefault="00F004D2" w:rsidP="008A4E96">
      <w:pPr>
        <w:pStyle w:val="a3"/>
        <w:tabs>
          <w:tab w:val="clear" w:pos="540"/>
          <w:tab w:val="left" w:pos="720"/>
        </w:tabs>
        <w:spacing w:line="240" w:lineRule="auto"/>
        <w:ind w:right="-338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32F1D282" w14:textId="77777777" w:rsidR="008A4E96" w:rsidRPr="00436E89" w:rsidRDefault="008A4E96" w:rsidP="008A4E96">
      <w:pPr>
        <w:pStyle w:val="a3"/>
        <w:tabs>
          <w:tab w:val="clear" w:pos="540"/>
          <w:tab w:val="left" w:pos="720"/>
        </w:tabs>
        <w:spacing w:line="240" w:lineRule="auto"/>
        <w:ind w:right="-338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436E89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4.  </w:t>
      </w:r>
      <w:r w:rsidRPr="00436E89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</w:t>
      </w:r>
      <w:r w:rsidRPr="00436E89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 ՇՐՋԱԿԱ ՄԻՋԱՎԱՅՐԻ </w:t>
      </w:r>
      <w:r w:rsidRPr="00436E89">
        <w:rPr>
          <w:rFonts w:ascii="GHEA Grapalat" w:hAnsi="GHEA Grapalat" w:cs="Sylfaen"/>
          <w:b/>
          <w:sz w:val="22"/>
          <w:szCs w:val="22"/>
          <w:u w:val="single"/>
          <w:lang w:val="hy-AM"/>
        </w:rPr>
        <w:t>ՆԱԽԱՐԱՐՈՒԹՅՈՒՆ</w:t>
      </w:r>
    </w:p>
    <w:p w14:paraId="02259A33" w14:textId="77777777" w:rsidR="00071F21" w:rsidRPr="00436E89" w:rsidRDefault="00071F21" w:rsidP="008A4E96">
      <w:pPr>
        <w:pStyle w:val="a3"/>
        <w:tabs>
          <w:tab w:val="clear" w:pos="540"/>
          <w:tab w:val="left" w:pos="720"/>
        </w:tabs>
        <w:spacing w:line="240" w:lineRule="auto"/>
        <w:ind w:right="-338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</w:p>
    <w:p w14:paraId="77994940" w14:textId="1D415AD6" w:rsidR="00B128A6" w:rsidRPr="00436E89" w:rsidRDefault="00436E89" w:rsidP="00436E89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36E89">
        <w:rPr>
          <w:rFonts w:ascii="GHEA Grapalat" w:hAnsi="GHEA Grapalat"/>
          <w:sz w:val="22"/>
          <w:szCs w:val="22"/>
          <w:lang w:val="hy-AM"/>
        </w:rPr>
        <w:t xml:space="preserve">Նախարարության ենթակայոեւթյան «Զվարթնոց ԱՕԿ» ՓԲԸ </w:t>
      </w:r>
      <w:r w:rsidR="00B128A6" w:rsidRPr="00436E89">
        <w:rPr>
          <w:rFonts w:ascii="GHEA Grapalat" w:hAnsi="GHEA Grapalat"/>
          <w:sz w:val="22"/>
          <w:szCs w:val="22"/>
          <w:lang w:val="hy-AM"/>
        </w:rPr>
        <w:t xml:space="preserve"> արդյունավետության որոշման, գործադիր մարմինի ղեկավարի կատարած աշխատանքի գնահատման համար որպես ֆինանսական տարեկան հիմնական ցուցանիշ է ընդունվել ըստ ոչ ընթացիկ ակտիվների շահութաբերության ցուցանիշը։</w:t>
      </w:r>
    </w:p>
    <w:p w14:paraId="4E9C1B55" w14:textId="77777777" w:rsidR="006510C6" w:rsidRPr="00436E89" w:rsidRDefault="006510C6" w:rsidP="006510C6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36E89">
        <w:rPr>
          <w:rFonts w:ascii="GHEA Grapalat" w:hAnsi="GHEA Grapalat"/>
          <w:sz w:val="22"/>
          <w:szCs w:val="22"/>
          <w:lang w:val="hy-AM"/>
        </w:rPr>
        <w:t xml:space="preserve">Ցուցանիշների տեսակարար կշիռները ներկայացվում են N </w:t>
      </w:r>
      <w:r w:rsidR="007E03BD" w:rsidRPr="00436E89">
        <w:rPr>
          <w:rFonts w:ascii="GHEA Grapalat" w:hAnsi="GHEA Grapalat"/>
          <w:sz w:val="22"/>
          <w:szCs w:val="22"/>
          <w:lang w:val="hy-AM"/>
        </w:rPr>
        <w:t>4.1</w:t>
      </w:r>
      <w:r w:rsidRPr="00436E89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55D158D4" w14:textId="77777777" w:rsidR="006510C6" w:rsidRPr="00436E89" w:rsidRDefault="006510C6" w:rsidP="007C36F5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436E89">
        <w:rPr>
          <w:rFonts w:ascii="Sylfaen" w:hAnsi="Sylfaen"/>
          <w:sz w:val="21"/>
          <w:szCs w:val="21"/>
          <w:lang w:val="hy-AM"/>
        </w:rPr>
        <w:t> </w:t>
      </w:r>
      <w:r w:rsidRPr="00436E89">
        <w:rPr>
          <w:rFonts w:ascii="GHEA Grapalat" w:hAnsi="GHEA Grapalat"/>
          <w:sz w:val="22"/>
          <w:szCs w:val="22"/>
          <w:lang w:val="hy-AM"/>
        </w:rPr>
        <w:t>Աղյուսա</w:t>
      </w:r>
      <w:r w:rsidR="007E03BD" w:rsidRPr="00436E89">
        <w:rPr>
          <w:rFonts w:ascii="GHEA Grapalat" w:hAnsi="GHEA Grapalat"/>
          <w:sz w:val="22"/>
          <w:szCs w:val="22"/>
          <w:lang w:val="hy-AM"/>
        </w:rPr>
        <w:t>կ 4.1</w:t>
      </w:r>
    </w:p>
    <w:tbl>
      <w:tblPr>
        <w:tblStyle w:val="ac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2788"/>
        <w:gridCol w:w="709"/>
        <w:gridCol w:w="850"/>
        <w:gridCol w:w="851"/>
        <w:gridCol w:w="708"/>
        <w:gridCol w:w="851"/>
        <w:gridCol w:w="567"/>
        <w:gridCol w:w="851"/>
        <w:gridCol w:w="850"/>
        <w:gridCol w:w="1701"/>
      </w:tblGrid>
      <w:tr w:rsidR="00436E89" w:rsidRPr="00436E89" w14:paraId="790BA25A" w14:textId="77777777" w:rsidTr="00F004D2">
        <w:trPr>
          <w:cantSplit/>
          <w:trHeight w:val="3645"/>
        </w:trPr>
        <w:tc>
          <w:tcPr>
            <w:tcW w:w="473" w:type="dxa"/>
            <w:vMerge w:val="restart"/>
          </w:tcPr>
          <w:p w14:paraId="5B49ABC2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</w:t>
            </w:r>
          </w:p>
        </w:tc>
        <w:tc>
          <w:tcPr>
            <w:tcW w:w="2788" w:type="dxa"/>
            <w:vMerge w:val="restart"/>
          </w:tcPr>
          <w:p w14:paraId="344F1D26" w14:textId="77777777" w:rsidR="00B2698A" w:rsidRPr="00436E89" w:rsidRDefault="00B2698A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A1E1551" w14:textId="77777777" w:rsidR="00B2698A" w:rsidRPr="00436E89" w:rsidRDefault="00B2698A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F24AE73" w14:textId="77777777" w:rsidR="00B2698A" w:rsidRPr="00436E89" w:rsidRDefault="00B2698A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D454C71" w14:textId="77777777" w:rsidR="00B2698A" w:rsidRPr="00436E89" w:rsidRDefault="00B2698A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6925CA5" w14:textId="77777777" w:rsidR="006510C6" w:rsidRPr="00436E89" w:rsidRDefault="006510C6" w:rsidP="00B2698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709" w:type="dxa"/>
            <w:textDirection w:val="btLr"/>
          </w:tcPr>
          <w:p w14:paraId="67F91EB9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0" w:type="dxa"/>
            <w:textDirection w:val="btLr"/>
          </w:tcPr>
          <w:p w14:paraId="5B1C97EA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851" w:type="dxa"/>
            <w:textDirection w:val="btLr"/>
          </w:tcPr>
          <w:p w14:paraId="72FCDDBF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708" w:type="dxa"/>
            <w:textDirection w:val="btLr"/>
          </w:tcPr>
          <w:p w14:paraId="69D3DE3F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851" w:type="dxa"/>
            <w:textDirection w:val="btLr"/>
          </w:tcPr>
          <w:p w14:paraId="00020C74" w14:textId="77777777" w:rsidR="006510C6" w:rsidRPr="00436E89" w:rsidRDefault="00FC677F" w:rsidP="001360D9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1360D9" w:rsidRPr="00436E89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567" w:type="dxa"/>
            <w:textDirection w:val="btLr"/>
          </w:tcPr>
          <w:p w14:paraId="69A47164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851" w:type="dxa"/>
            <w:textDirection w:val="btLr"/>
          </w:tcPr>
          <w:p w14:paraId="649EEC75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850" w:type="dxa"/>
            <w:textDirection w:val="btLr"/>
          </w:tcPr>
          <w:p w14:paraId="3FE2381E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14:paraId="648FBB27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436E89" w:rsidRPr="00436E89" w14:paraId="6929B3F8" w14:textId="77777777" w:rsidTr="00F004D2">
        <w:trPr>
          <w:cantSplit/>
          <w:trHeight w:val="438"/>
        </w:trPr>
        <w:tc>
          <w:tcPr>
            <w:tcW w:w="473" w:type="dxa"/>
            <w:vMerge/>
          </w:tcPr>
          <w:p w14:paraId="4E605912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2788" w:type="dxa"/>
            <w:vMerge/>
          </w:tcPr>
          <w:p w14:paraId="6145E379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7938" w:type="dxa"/>
            <w:gridSpan w:val="9"/>
            <w:shd w:val="clear" w:color="auto" w:fill="auto"/>
          </w:tcPr>
          <w:p w14:paraId="5134944A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436E89" w:rsidRPr="00436E89" w14:paraId="12C539B8" w14:textId="77777777" w:rsidTr="00F004D2">
        <w:trPr>
          <w:cantSplit/>
          <w:trHeight w:val="460"/>
        </w:trPr>
        <w:tc>
          <w:tcPr>
            <w:tcW w:w="473" w:type="dxa"/>
            <w:vMerge/>
          </w:tcPr>
          <w:p w14:paraId="7FEA302B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2788" w:type="dxa"/>
            <w:vMerge/>
          </w:tcPr>
          <w:p w14:paraId="5646E438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709" w:type="dxa"/>
            <w:textDirection w:val="btLr"/>
          </w:tcPr>
          <w:p w14:paraId="78AE2942" w14:textId="77777777" w:rsidR="006510C6" w:rsidRPr="00436E89" w:rsidRDefault="006510C6" w:rsidP="001360D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4C71BEEA" w14:textId="77777777" w:rsidR="006510C6" w:rsidRPr="00436E89" w:rsidRDefault="006510C6" w:rsidP="001360D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42B5ED40" w14:textId="77777777" w:rsidR="006510C6" w:rsidRPr="00436E89" w:rsidRDefault="006510C6" w:rsidP="001360D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textDirection w:val="btLr"/>
          </w:tcPr>
          <w:p w14:paraId="585B8CB6" w14:textId="77777777" w:rsidR="006510C6" w:rsidRPr="00436E89" w:rsidRDefault="006510C6" w:rsidP="001360D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4B320180" w14:textId="77777777" w:rsidR="006510C6" w:rsidRPr="00436E89" w:rsidRDefault="006510C6" w:rsidP="001360D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extDirection w:val="btLr"/>
          </w:tcPr>
          <w:p w14:paraId="58706E1B" w14:textId="77777777" w:rsidR="006510C6" w:rsidRPr="00436E89" w:rsidRDefault="006510C6" w:rsidP="001360D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textDirection w:val="btLr"/>
          </w:tcPr>
          <w:p w14:paraId="6C3CDD25" w14:textId="77777777" w:rsidR="006510C6" w:rsidRPr="00436E89" w:rsidRDefault="006510C6" w:rsidP="001360D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textDirection w:val="btLr"/>
          </w:tcPr>
          <w:p w14:paraId="75FCBE63" w14:textId="77777777" w:rsidR="006510C6" w:rsidRPr="00436E89" w:rsidRDefault="006510C6" w:rsidP="001360D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14:paraId="7C20D62B" w14:textId="77777777" w:rsidR="006510C6" w:rsidRPr="00436E89" w:rsidRDefault="006510C6" w:rsidP="001360D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436E89" w:rsidRPr="00436E89" w14:paraId="4A1CE035" w14:textId="77777777" w:rsidTr="004447FC">
        <w:trPr>
          <w:trHeight w:val="70"/>
        </w:trPr>
        <w:tc>
          <w:tcPr>
            <w:tcW w:w="473" w:type="dxa"/>
            <w:shd w:val="clear" w:color="auto" w:fill="auto"/>
          </w:tcPr>
          <w:p w14:paraId="3343F254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788" w:type="dxa"/>
            <w:shd w:val="clear" w:color="auto" w:fill="auto"/>
          </w:tcPr>
          <w:p w14:paraId="50B459FB" w14:textId="77777777" w:rsidR="003956A7" w:rsidRPr="00436E89" w:rsidRDefault="003956A7" w:rsidP="003956A7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436E89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436E89">
              <w:rPr>
                <w:rFonts w:ascii="GHEA Grapalat" w:hAnsi="GHEA Grapalat"/>
                <w:sz w:val="22"/>
                <w:szCs w:val="22"/>
              </w:rPr>
              <w:t>Զվարթնոց</w:t>
            </w:r>
            <w:proofErr w:type="spellEnd"/>
            <w:r w:rsidRPr="00436E89">
              <w:rPr>
                <w:rFonts w:ascii="GHEA Grapalat" w:hAnsi="GHEA Grapalat"/>
                <w:sz w:val="22"/>
                <w:szCs w:val="22"/>
              </w:rPr>
              <w:t xml:space="preserve"> ԱՕԿ» ՓԲԸ</w:t>
            </w:r>
          </w:p>
          <w:p w14:paraId="31ECC761" w14:textId="77777777" w:rsidR="006510C6" w:rsidRPr="00436E89" w:rsidRDefault="006510C6" w:rsidP="003956A7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3A99BDE" w14:textId="28C645A7" w:rsidR="006510C6" w:rsidRPr="00436E89" w:rsidRDefault="00100A1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CCD865C" w14:textId="724D8D1C" w:rsidR="006510C6" w:rsidRPr="00436E89" w:rsidRDefault="00100A1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3A87B25" w14:textId="77777777" w:rsidR="006510C6" w:rsidRPr="00436E89" w:rsidRDefault="00BF75F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18920DF" w14:textId="2E0B72EC" w:rsidR="006510C6" w:rsidRPr="00436E89" w:rsidRDefault="00100A1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4BECA2E" w14:textId="77777777" w:rsidR="006510C6" w:rsidRPr="00436E89" w:rsidRDefault="00BF75F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36E89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65EFEE8" w14:textId="77777777" w:rsidR="006510C6" w:rsidRPr="00436E89" w:rsidRDefault="00BF75F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565ECF6" w14:textId="77777777" w:rsidR="006510C6" w:rsidRPr="00436E89" w:rsidRDefault="00B128A6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2407BAC" w14:textId="472BED4C" w:rsidR="006510C6" w:rsidRPr="00436E89" w:rsidRDefault="00100A1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ED55B50" w14:textId="3CEBDE31" w:rsidR="006510C6" w:rsidRPr="00436E89" w:rsidRDefault="004447F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</w:tbl>
    <w:p w14:paraId="50D22A6B" w14:textId="77777777" w:rsidR="005D3EEF" w:rsidRPr="00436E89" w:rsidRDefault="005D3EEF" w:rsidP="005D3EEF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436E89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436E89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436E89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331761B4" w14:textId="77777777" w:rsidR="006510C6" w:rsidRPr="00436E89" w:rsidRDefault="006510C6" w:rsidP="006510C6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36E89">
        <w:rPr>
          <w:rFonts w:ascii="GHEA Grapalat" w:hAnsi="GHEA Grapalat"/>
          <w:sz w:val="22"/>
          <w:szCs w:val="22"/>
          <w:lang w:val="hy-AM"/>
        </w:rPr>
        <w:t xml:space="preserve">Ստորև ներկայացված է ՀՀ </w:t>
      </w:r>
      <w:r w:rsidR="001360D9" w:rsidRPr="00436E89">
        <w:rPr>
          <w:rFonts w:ascii="GHEA Grapalat" w:hAnsi="GHEA Grapalat"/>
          <w:sz w:val="22"/>
          <w:szCs w:val="22"/>
          <w:lang w:val="hy-AM"/>
        </w:rPr>
        <w:t>շրջակա միջավա</w:t>
      </w:r>
      <w:r w:rsidR="009A0049" w:rsidRPr="00436E89">
        <w:rPr>
          <w:rFonts w:ascii="GHEA Grapalat" w:hAnsi="GHEA Grapalat"/>
          <w:sz w:val="22"/>
          <w:szCs w:val="22"/>
          <w:lang w:val="hy-AM"/>
        </w:rPr>
        <w:t>յրի</w:t>
      </w:r>
      <w:r w:rsidRPr="00436E89">
        <w:rPr>
          <w:rFonts w:ascii="GHEA Grapalat" w:hAnsi="GHEA Grapalat"/>
          <w:sz w:val="22"/>
          <w:szCs w:val="22"/>
          <w:lang w:val="hy-AM"/>
        </w:rPr>
        <w:t xml:space="preserve"> նախարարության ենթակայության առևտրային կազմակերպության </w:t>
      </w:r>
      <w:r w:rsidR="009A0049" w:rsidRPr="00436E89">
        <w:rPr>
          <w:rFonts w:ascii="GHEA Grapalat" w:hAnsi="GHEA Grapalat"/>
          <w:sz w:val="22"/>
          <w:szCs w:val="22"/>
          <w:lang w:val="hy-AM"/>
        </w:rPr>
        <w:t xml:space="preserve">արդյունավետության, </w:t>
      </w:r>
      <w:r w:rsidRPr="00436E89">
        <w:rPr>
          <w:rFonts w:ascii="GHEA Grapalat" w:hAnsi="GHEA Grapalat"/>
          <w:sz w:val="22"/>
          <w:szCs w:val="22"/>
          <w:lang w:val="hy-AM"/>
        </w:rPr>
        <w:t xml:space="preserve">գործադիր մարմնի ղեկավարի կատարած աշխատանքների գնահատականը։ </w:t>
      </w:r>
    </w:p>
    <w:tbl>
      <w:tblPr>
        <w:tblStyle w:val="ac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410"/>
        <w:gridCol w:w="2268"/>
        <w:gridCol w:w="3260"/>
      </w:tblGrid>
      <w:tr w:rsidR="00436E89" w:rsidRPr="008242E4" w14:paraId="62A316EC" w14:textId="77777777" w:rsidTr="00F004D2">
        <w:trPr>
          <w:trHeight w:val="2329"/>
        </w:trPr>
        <w:tc>
          <w:tcPr>
            <w:tcW w:w="426" w:type="dxa"/>
          </w:tcPr>
          <w:p w14:paraId="230C013F" w14:textId="77777777" w:rsidR="006510C6" w:rsidRPr="00436E89" w:rsidRDefault="006510C6" w:rsidP="003956A7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2693" w:type="dxa"/>
          </w:tcPr>
          <w:p w14:paraId="1E9892F9" w14:textId="77777777" w:rsidR="006510C6" w:rsidRPr="00436E89" w:rsidRDefault="006510C6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E4B2010" w14:textId="77777777" w:rsidR="006510C6" w:rsidRPr="00436E89" w:rsidRDefault="006510C6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319FC34" w14:textId="77777777" w:rsidR="006510C6" w:rsidRPr="00436E89" w:rsidRDefault="006510C6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2410" w:type="dxa"/>
          </w:tcPr>
          <w:p w14:paraId="16ED0A12" w14:textId="77777777" w:rsidR="006510C6" w:rsidRPr="00436E89" w:rsidRDefault="006510C6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2268" w:type="dxa"/>
          </w:tcPr>
          <w:p w14:paraId="1EA80A58" w14:textId="77777777" w:rsidR="006510C6" w:rsidRPr="00436E89" w:rsidRDefault="006510C6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3260" w:type="dxa"/>
          </w:tcPr>
          <w:p w14:paraId="2FA1861F" w14:textId="77777777" w:rsidR="006510C6" w:rsidRPr="00436E89" w:rsidRDefault="006510C6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436E89" w:rsidRPr="00436E89" w14:paraId="391DF54D" w14:textId="77777777" w:rsidTr="00436E89">
        <w:trPr>
          <w:trHeight w:val="595"/>
        </w:trPr>
        <w:tc>
          <w:tcPr>
            <w:tcW w:w="426" w:type="dxa"/>
            <w:shd w:val="clear" w:color="auto" w:fill="auto"/>
          </w:tcPr>
          <w:p w14:paraId="25B33666" w14:textId="77777777" w:rsidR="006510C6" w:rsidRPr="00436E89" w:rsidRDefault="006510C6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673AB8A6" w14:textId="77777777" w:rsidR="006510C6" w:rsidRPr="00436E89" w:rsidRDefault="003956A7" w:rsidP="003956A7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436E89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436E89">
              <w:rPr>
                <w:rFonts w:ascii="GHEA Grapalat" w:hAnsi="GHEA Grapalat"/>
                <w:sz w:val="22"/>
                <w:szCs w:val="22"/>
              </w:rPr>
              <w:t>Զվարթնոց</w:t>
            </w:r>
            <w:proofErr w:type="spellEnd"/>
            <w:r w:rsidRPr="00436E89">
              <w:rPr>
                <w:rFonts w:ascii="GHEA Grapalat" w:hAnsi="GHEA Grapalat"/>
                <w:sz w:val="22"/>
                <w:szCs w:val="22"/>
              </w:rPr>
              <w:t xml:space="preserve"> ԱՕԿ» ՓԲԸ</w:t>
            </w:r>
          </w:p>
        </w:tc>
        <w:tc>
          <w:tcPr>
            <w:tcW w:w="2410" w:type="dxa"/>
            <w:shd w:val="clear" w:color="auto" w:fill="auto"/>
          </w:tcPr>
          <w:p w14:paraId="52CAB117" w14:textId="77777777" w:rsidR="006510C6" w:rsidRPr="00436E89" w:rsidRDefault="00B128A6" w:rsidP="00B128A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268" w:type="dxa"/>
            <w:shd w:val="clear" w:color="auto" w:fill="auto"/>
          </w:tcPr>
          <w:p w14:paraId="44F891B4" w14:textId="0981FD78" w:rsidR="006510C6" w:rsidRPr="00436E89" w:rsidRDefault="004447FC" w:rsidP="00B128A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260" w:type="dxa"/>
            <w:shd w:val="clear" w:color="auto" w:fill="auto"/>
          </w:tcPr>
          <w:p w14:paraId="0EFA71C6" w14:textId="1D3FFD7F" w:rsidR="006510C6" w:rsidRPr="00436E89" w:rsidRDefault="004447FC" w:rsidP="00F004D2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</w:p>
          <w:p w14:paraId="38EB6211" w14:textId="77777777" w:rsidR="00BF75FB" w:rsidRPr="00436E89" w:rsidRDefault="00BF75FB" w:rsidP="00F004D2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36E8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436E89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  <w:r w:rsidRPr="00436E89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4E90869D" w14:textId="77777777" w:rsidR="00436E89" w:rsidRDefault="00436E89" w:rsidP="00BF75FB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D585D9E" w14:textId="2A9D4F3F" w:rsidR="00BF75FB" w:rsidRPr="00436E89" w:rsidRDefault="00C96CEC" w:rsidP="00BF75FB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436E89">
        <w:rPr>
          <w:rFonts w:ascii="GHEA Grapalat" w:hAnsi="GHEA Grapalat"/>
          <w:sz w:val="22"/>
          <w:szCs w:val="22"/>
          <w:lang w:val="hy-AM"/>
        </w:rPr>
        <w:t xml:space="preserve"> </w:t>
      </w:r>
      <w:r w:rsidR="00BF75FB" w:rsidRPr="00436E89">
        <w:rPr>
          <w:rFonts w:ascii="GHEA Grapalat" w:hAnsi="GHEA Grapalat"/>
          <w:sz w:val="22"/>
          <w:szCs w:val="22"/>
          <w:lang w:val="hy-AM"/>
        </w:rPr>
        <w:t xml:space="preserve">*Փակագծում նշված է կազմակերպության գործունեության արդյունավետության, գործադիր մարմնի ղեկավարների կատարած աշխատանքների </w:t>
      </w:r>
      <w:r w:rsidR="009D7264" w:rsidRPr="00436E89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="00BF75FB" w:rsidRPr="00436E89">
        <w:rPr>
          <w:rFonts w:ascii="GHEA Grapalat" w:hAnsi="GHEA Grapalat"/>
          <w:sz w:val="22"/>
          <w:szCs w:val="22"/>
          <w:lang w:val="hy-AM"/>
        </w:rPr>
        <w:t>գնահատականը։</w:t>
      </w:r>
    </w:p>
    <w:p w14:paraId="520C5DA6" w14:textId="496321A3" w:rsidR="00B128A6" w:rsidRPr="00436E89" w:rsidRDefault="002827AE" w:rsidP="00B128A6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436E89">
        <w:rPr>
          <w:rFonts w:ascii="GHEA Grapalat" w:hAnsi="GHEA Grapalat"/>
          <w:sz w:val="22"/>
          <w:szCs w:val="22"/>
          <w:lang w:val="hy-AM"/>
        </w:rPr>
        <w:t>2024թ.-ի տարեկան տվյալներով ՀՀ շրջակա</w:t>
      </w:r>
      <w:r w:rsidR="00C97902" w:rsidRPr="00436E89">
        <w:rPr>
          <w:rFonts w:ascii="GHEA Grapalat" w:hAnsi="GHEA Grapalat"/>
          <w:sz w:val="22"/>
          <w:szCs w:val="22"/>
          <w:lang w:val="hy-AM"/>
        </w:rPr>
        <w:t xml:space="preserve"> միջավայրի նախարարության </w:t>
      </w:r>
      <w:r w:rsidRPr="00436E89">
        <w:rPr>
          <w:rFonts w:ascii="GHEA Grapalat" w:hAnsi="GHEA Grapalat"/>
          <w:sz w:val="22"/>
          <w:szCs w:val="22"/>
          <w:lang w:val="hy-AM"/>
        </w:rPr>
        <w:t xml:space="preserve"> </w:t>
      </w:r>
      <w:r w:rsidR="00BF75FB" w:rsidRPr="00436E89">
        <w:rPr>
          <w:rFonts w:ascii="GHEA Grapalat" w:hAnsi="GHEA Grapalat"/>
          <w:sz w:val="22"/>
          <w:szCs w:val="22"/>
          <w:lang w:val="hy-AM"/>
        </w:rPr>
        <w:t>«</w:t>
      </w:r>
      <w:r w:rsidR="00DB7347" w:rsidRPr="00436E89">
        <w:rPr>
          <w:rFonts w:ascii="GHEA Grapalat" w:hAnsi="GHEA Grapalat"/>
          <w:sz w:val="22"/>
          <w:szCs w:val="22"/>
          <w:lang w:val="hy-AM"/>
        </w:rPr>
        <w:t>Զվարթնոց ԱՕԿ» ՓԲԸ</w:t>
      </w:r>
      <w:r w:rsidR="00DB7347" w:rsidRPr="00436E89">
        <w:rPr>
          <w:rFonts w:ascii="GHEA Grapalat" w:hAnsi="GHEA Grapalat" w:cs="Sylfaen"/>
          <w:sz w:val="22"/>
          <w:lang w:val="hy-AM"/>
        </w:rPr>
        <w:t xml:space="preserve">–ի </w:t>
      </w:r>
      <w:r w:rsidR="00B128A6" w:rsidRPr="00436E89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="00B128A6" w:rsidRPr="00436E89">
        <w:rPr>
          <w:rFonts w:ascii="GHEA Grapalat" w:hAnsi="GHEA Grapalat"/>
          <w:sz w:val="22"/>
          <w:szCs w:val="22"/>
          <w:lang w:val="hy-AM"/>
        </w:rPr>
        <w:t xml:space="preserve"> </w:t>
      </w:r>
      <w:r w:rsidR="00B128A6" w:rsidRPr="00436E89">
        <w:rPr>
          <w:rFonts w:ascii="GHEA Grapalat" w:hAnsi="GHEA Grapalat" w:cs="Sylfaen"/>
          <w:sz w:val="22"/>
          <w:szCs w:val="22"/>
          <w:lang w:val="hy-AM"/>
        </w:rPr>
        <w:t>արդյունավետությունը</w:t>
      </w:r>
      <w:r w:rsidR="00B128A6" w:rsidRPr="00436E89">
        <w:rPr>
          <w:rFonts w:ascii="GHEA Grapalat" w:hAnsi="GHEA Grapalat"/>
          <w:sz w:val="22"/>
          <w:szCs w:val="22"/>
          <w:lang w:val="hy-AM"/>
        </w:rPr>
        <w:t xml:space="preserve">, </w:t>
      </w:r>
      <w:r w:rsidR="00B128A6" w:rsidRPr="00436E89">
        <w:rPr>
          <w:rFonts w:ascii="GHEA Grapalat" w:hAnsi="GHEA Grapalat" w:cs="Sylfaen"/>
          <w:sz w:val="22"/>
          <w:szCs w:val="22"/>
          <w:lang w:val="hy-AM"/>
        </w:rPr>
        <w:t>գործադիր</w:t>
      </w:r>
      <w:r w:rsidR="00B128A6" w:rsidRPr="00436E89">
        <w:rPr>
          <w:rFonts w:ascii="GHEA Grapalat" w:hAnsi="GHEA Grapalat"/>
          <w:sz w:val="22"/>
          <w:szCs w:val="22"/>
          <w:lang w:val="hy-AM"/>
        </w:rPr>
        <w:t xml:space="preserve"> </w:t>
      </w:r>
      <w:r w:rsidR="00B128A6" w:rsidRPr="00436E89">
        <w:rPr>
          <w:rFonts w:ascii="GHEA Grapalat" w:hAnsi="GHEA Grapalat" w:cs="Sylfaen"/>
          <w:sz w:val="22"/>
          <w:szCs w:val="22"/>
          <w:lang w:val="hy-AM"/>
        </w:rPr>
        <w:t>մարմնի</w:t>
      </w:r>
      <w:r w:rsidR="00B128A6" w:rsidRPr="00436E89">
        <w:rPr>
          <w:rFonts w:ascii="GHEA Grapalat" w:hAnsi="GHEA Grapalat"/>
          <w:sz w:val="22"/>
          <w:szCs w:val="22"/>
          <w:lang w:val="hy-AM"/>
        </w:rPr>
        <w:t xml:space="preserve"> </w:t>
      </w:r>
      <w:r w:rsidR="00B128A6" w:rsidRPr="00436E89">
        <w:rPr>
          <w:rFonts w:ascii="GHEA Grapalat" w:hAnsi="GHEA Grapalat" w:cs="Sylfaen"/>
          <w:sz w:val="22"/>
          <w:szCs w:val="22"/>
          <w:lang w:val="hy-AM"/>
        </w:rPr>
        <w:t>ղեկավար</w:t>
      </w:r>
      <w:r w:rsidR="00BA7F1E">
        <w:rPr>
          <w:rFonts w:ascii="GHEA Grapalat" w:hAnsi="GHEA Grapalat" w:cs="Sylfaen"/>
          <w:sz w:val="22"/>
          <w:szCs w:val="22"/>
          <w:lang w:val="hy-AM"/>
        </w:rPr>
        <w:t>ներ</w:t>
      </w:r>
      <w:r w:rsidR="00B128A6" w:rsidRPr="00436E89">
        <w:rPr>
          <w:rFonts w:ascii="GHEA Grapalat" w:hAnsi="GHEA Grapalat" w:cs="Sylfaen"/>
          <w:sz w:val="22"/>
          <w:szCs w:val="22"/>
          <w:lang w:val="hy-AM"/>
        </w:rPr>
        <w:t>ի</w:t>
      </w:r>
      <w:r w:rsidR="00B128A6" w:rsidRPr="00436E89">
        <w:rPr>
          <w:rFonts w:ascii="GHEA Grapalat" w:hAnsi="GHEA Grapalat"/>
          <w:sz w:val="22"/>
          <w:szCs w:val="22"/>
          <w:lang w:val="hy-AM"/>
        </w:rPr>
        <w:t xml:space="preserve"> </w:t>
      </w:r>
      <w:r w:rsidR="00B128A6" w:rsidRPr="00436E89">
        <w:rPr>
          <w:rFonts w:ascii="GHEA Grapalat" w:hAnsi="GHEA Grapalat" w:cs="Sylfaen"/>
          <w:sz w:val="22"/>
          <w:szCs w:val="22"/>
          <w:lang w:val="hy-AM"/>
        </w:rPr>
        <w:t>կատարած</w:t>
      </w:r>
      <w:r w:rsidR="00B128A6" w:rsidRPr="00436E89">
        <w:rPr>
          <w:rFonts w:ascii="GHEA Grapalat" w:hAnsi="GHEA Grapalat"/>
          <w:sz w:val="22"/>
          <w:szCs w:val="22"/>
          <w:lang w:val="hy-AM"/>
        </w:rPr>
        <w:t xml:space="preserve"> </w:t>
      </w:r>
      <w:r w:rsidR="00B128A6" w:rsidRPr="00436E89">
        <w:rPr>
          <w:rFonts w:ascii="GHEA Grapalat" w:hAnsi="GHEA Grapalat" w:cs="Sylfaen"/>
          <w:sz w:val="22"/>
          <w:szCs w:val="22"/>
          <w:lang w:val="hy-AM"/>
        </w:rPr>
        <w:t>աշխատանքները</w:t>
      </w:r>
      <w:r w:rsidR="00B128A6" w:rsidRPr="00436E89">
        <w:rPr>
          <w:rFonts w:ascii="GHEA Grapalat" w:hAnsi="GHEA Grapalat"/>
          <w:sz w:val="22"/>
          <w:szCs w:val="22"/>
          <w:lang w:val="hy-AM"/>
        </w:rPr>
        <w:t xml:space="preserve"> </w:t>
      </w:r>
      <w:r w:rsidR="00B128A6" w:rsidRPr="00436E89">
        <w:rPr>
          <w:rFonts w:ascii="GHEA Grapalat" w:hAnsi="GHEA Grapalat" w:cs="Sylfaen"/>
          <w:sz w:val="22"/>
          <w:szCs w:val="22"/>
          <w:lang w:val="hy-AM"/>
        </w:rPr>
        <w:t>գնահատվել</w:t>
      </w:r>
      <w:r w:rsidR="00B128A6" w:rsidRPr="00436E89">
        <w:rPr>
          <w:rFonts w:ascii="GHEA Grapalat" w:hAnsi="GHEA Grapalat"/>
          <w:sz w:val="22"/>
          <w:szCs w:val="22"/>
          <w:lang w:val="hy-AM"/>
        </w:rPr>
        <w:t xml:space="preserve"> </w:t>
      </w:r>
      <w:r w:rsidR="00436E89" w:rsidRPr="00436E89">
        <w:rPr>
          <w:rFonts w:ascii="GHEA Grapalat" w:hAnsi="GHEA Grapalat"/>
          <w:sz w:val="22"/>
          <w:szCs w:val="22"/>
          <w:lang w:val="hy-AM"/>
        </w:rPr>
        <w:t>են</w:t>
      </w:r>
      <w:r w:rsidR="007C36F5" w:rsidRPr="00436E89">
        <w:rPr>
          <w:rFonts w:ascii="GHEA Grapalat" w:hAnsi="GHEA Grapalat"/>
          <w:sz w:val="22"/>
          <w:szCs w:val="22"/>
          <w:lang w:val="hy-AM"/>
        </w:rPr>
        <w:t xml:space="preserve"> </w:t>
      </w:r>
      <w:r w:rsidR="004447FC" w:rsidRPr="00436E89">
        <w:rPr>
          <w:rFonts w:ascii="GHEA Grapalat" w:hAnsi="GHEA Grapalat"/>
          <w:b/>
          <w:sz w:val="22"/>
          <w:szCs w:val="22"/>
          <w:lang w:val="hy-AM"/>
        </w:rPr>
        <w:t>բավարար</w:t>
      </w:r>
      <w:r w:rsidR="00B128A6" w:rsidRPr="00436E89"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3F718EAF" w14:textId="77777777" w:rsidR="007C36F5" w:rsidRPr="00436E89" w:rsidRDefault="007C36F5" w:rsidP="007C36F5">
      <w:pPr>
        <w:pStyle w:val="a3"/>
        <w:tabs>
          <w:tab w:val="clear" w:pos="540"/>
          <w:tab w:val="left" w:pos="720"/>
        </w:tabs>
        <w:spacing w:line="240" w:lineRule="auto"/>
        <w:ind w:right="-338"/>
        <w:rPr>
          <w:rFonts w:ascii="GHEA Grapalat" w:hAnsi="GHEA Grapalat"/>
          <w:sz w:val="22"/>
          <w:lang w:val="hy-AM"/>
        </w:rPr>
      </w:pPr>
    </w:p>
    <w:p w14:paraId="027BA033" w14:textId="77777777" w:rsidR="00630616" w:rsidRPr="00F15DC0" w:rsidRDefault="00B128A6" w:rsidP="007C36F5">
      <w:pPr>
        <w:pStyle w:val="a3"/>
        <w:tabs>
          <w:tab w:val="clear" w:pos="540"/>
          <w:tab w:val="left" w:pos="720"/>
        </w:tabs>
        <w:spacing w:line="240" w:lineRule="auto"/>
        <w:ind w:right="-338"/>
        <w:rPr>
          <w:rFonts w:ascii="GHEA Grapalat" w:hAnsi="GHEA Grapalat"/>
          <w:sz w:val="22"/>
          <w:szCs w:val="22"/>
          <w:lang w:val="hy-AM"/>
        </w:rPr>
      </w:pPr>
      <w:r w:rsidRPr="00CE2050">
        <w:rPr>
          <w:rFonts w:ascii="GHEA Grapalat" w:hAnsi="GHEA Grapalat"/>
          <w:sz w:val="22"/>
          <w:lang w:val="hy-AM"/>
        </w:rPr>
        <w:tab/>
      </w:r>
      <w:r w:rsidRPr="00CE2050">
        <w:rPr>
          <w:rFonts w:ascii="GHEA Grapalat" w:hAnsi="GHEA Grapalat"/>
          <w:sz w:val="22"/>
          <w:lang w:val="hy-AM"/>
        </w:rPr>
        <w:tab/>
      </w:r>
    </w:p>
    <w:p w14:paraId="5BBD8916" w14:textId="77777777" w:rsidR="00071F21" w:rsidRDefault="00071F21" w:rsidP="008A4E96">
      <w:pPr>
        <w:pStyle w:val="a3"/>
        <w:tabs>
          <w:tab w:val="clear" w:pos="540"/>
        </w:tabs>
        <w:ind w:firstLine="426"/>
        <w:jc w:val="center"/>
        <w:rPr>
          <w:rFonts w:ascii="GHEA Grapalat" w:hAnsi="GHEA Grapalat"/>
          <w:b/>
          <w:color w:val="FF0000"/>
          <w:sz w:val="22"/>
          <w:u w:val="single"/>
          <w:lang w:val="hy-AM"/>
        </w:rPr>
      </w:pPr>
    </w:p>
    <w:p w14:paraId="1140F28E" w14:textId="77777777" w:rsidR="00071F21" w:rsidRDefault="00071F21" w:rsidP="008A4E96">
      <w:pPr>
        <w:pStyle w:val="a3"/>
        <w:tabs>
          <w:tab w:val="clear" w:pos="540"/>
        </w:tabs>
        <w:ind w:firstLine="426"/>
        <w:jc w:val="center"/>
        <w:rPr>
          <w:rFonts w:ascii="GHEA Grapalat" w:hAnsi="GHEA Grapalat"/>
          <w:b/>
          <w:color w:val="FF0000"/>
          <w:sz w:val="22"/>
          <w:u w:val="single"/>
          <w:lang w:val="hy-AM"/>
        </w:rPr>
      </w:pPr>
    </w:p>
    <w:p w14:paraId="4B8B64CE" w14:textId="77777777" w:rsidR="007D420E" w:rsidRPr="008845A2" w:rsidRDefault="008A4E96" w:rsidP="008A4E96">
      <w:pPr>
        <w:pStyle w:val="a3"/>
        <w:tabs>
          <w:tab w:val="clear" w:pos="54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8845A2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5. </w:t>
      </w:r>
      <w:r w:rsidRPr="008845A2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ՏԱՐԱԾՔԱՅԻՆ ԿԱՌԱՎԱՐՄԱՆ ԵՎ ԵՆԹԱԿԱՌՈՒՑՎԱԾՔՆԵՐԻ</w:t>
      </w:r>
    </w:p>
    <w:p w14:paraId="03A5E8BD" w14:textId="133AA2FC" w:rsidR="008A4E96" w:rsidRPr="008845A2" w:rsidRDefault="008A4E96" w:rsidP="008A4E96">
      <w:pPr>
        <w:pStyle w:val="a3"/>
        <w:tabs>
          <w:tab w:val="clear" w:pos="54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8845A2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ՆԱԽԱՐԱՐՈՒԹՅՈՒՆ </w:t>
      </w:r>
    </w:p>
    <w:p w14:paraId="0EDE4227" w14:textId="77777777" w:rsidR="00F004D2" w:rsidRPr="008845A2" w:rsidRDefault="00273993" w:rsidP="004A65F7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8845A2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F9C7B13" w14:textId="499D86F1" w:rsidR="004A65F7" w:rsidRPr="008845A2" w:rsidRDefault="0008700E" w:rsidP="004A65F7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8845A2">
        <w:rPr>
          <w:rFonts w:ascii="GHEA Grapalat" w:hAnsi="GHEA Grapalat"/>
          <w:sz w:val="22"/>
          <w:szCs w:val="22"/>
          <w:lang w:val="hy-AM"/>
        </w:rPr>
        <w:t xml:space="preserve">Նախարարության ենթակայության </w:t>
      </w:r>
      <w:r w:rsidR="009A0049" w:rsidRPr="008845A2">
        <w:rPr>
          <w:rFonts w:ascii="GHEA Grapalat" w:hAnsi="GHEA Grapalat"/>
          <w:sz w:val="22"/>
          <w:szCs w:val="22"/>
          <w:lang w:val="hy-AM"/>
        </w:rPr>
        <w:t>Կ</w:t>
      </w:r>
      <w:r w:rsidR="004A65F7" w:rsidRPr="008845A2">
        <w:rPr>
          <w:rFonts w:ascii="GHEA Grapalat" w:hAnsi="GHEA Grapalat"/>
          <w:sz w:val="22"/>
          <w:szCs w:val="22"/>
          <w:lang w:val="hy-AM"/>
        </w:rPr>
        <w:t>ազմակերպությունների</w:t>
      </w:r>
      <w:r w:rsidR="00232242" w:rsidRPr="008845A2">
        <w:rPr>
          <w:rFonts w:ascii="GHEA Grapalat" w:hAnsi="GHEA Grapalat"/>
          <w:sz w:val="22"/>
          <w:szCs w:val="22"/>
          <w:lang w:val="hy-AM"/>
        </w:rPr>
        <w:t>ց՝ «Երևանի Ջ</w:t>
      </w:r>
      <w:r w:rsidR="004D2ED9" w:rsidRPr="008845A2">
        <w:rPr>
          <w:rFonts w:ascii="GHEA Grapalat" w:hAnsi="GHEA Grapalat"/>
          <w:sz w:val="22"/>
          <w:szCs w:val="22"/>
          <w:lang w:val="hy-AM"/>
        </w:rPr>
        <w:t>ԷԿ», «Բարձրավոլտ էլեկտրացանցեր»</w:t>
      </w:r>
      <w:r w:rsidR="006A23C7" w:rsidRPr="008845A2">
        <w:rPr>
          <w:rFonts w:ascii="GHEA Grapalat" w:hAnsi="GHEA Grapalat"/>
          <w:sz w:val="22"/>
          <w:szCs w:val="22"/>
          <w:lang w:val="hy-AM"/>
        </w:rPr>
        <w:t>,</w:t>
      </w:r>
      <w:r w:rsidR="006A23C7" w:rsidRPr="008845A2">
        <w:rPr>
          <w:lang w:val="hy-AM"/>
        </w:rPr>
        <w:t xml:space="preserve"> </w:t>
      </w:r>
      <w:r w:rsidR="006A23C7" w:rsidRPr="008845A2">
        <w:rPr>
          <w:rFonts w:ascii="GHEA Grapalat" w:hAnsi="GHEA Grapalat"/>
          <w:sz w:val="22"/>
          <w:szCs w:val="22"/>
          <w:lang w:val="hy-AM"/>
        </w:rPr>
        <w:t>«Էլեկտրաէներգետիկական համակարգի օպերատոր»,</w:t>
      </w:r>
      <w:r w:rsidR="00232242" w:rsidRPr="008845A2">
        <w:rPr>
          <w:rFonts w:ascii="GHEA Grapalat" w:hAnsi="GHEA Grapalat"/>
          <w:sz w:val="22"/>
          <w:szCs w:val="22"/>
          <w:lang w:val="hy-AM"/>
        </w:rPr>
        <w:t xml:space="preserve"> </w:t>
      </w:r>
      <w:r w:rsidR="009A0049" w:rsidRPr="008845A2">
        <w:rPr>
          <w:rFonts w:ascii="GHEA Grapalat" w:hAnsi="GHEA Grapalat"/>
          <w:sz w:val="22"/>
          <w:szCs w:val="22"/>
          <w:lang w:val="hy-AM"/>
        </w:rPr>
        <w:t>«Հաշվարկային կենտրոն»</w:t>
      </w:r>
      <w:r w:rsidR="004A65F7" w:rsidRPr="008845A2">
        <w:rPr>
          <w:rFonts w:ascii="GHEA Grapalat" w:hAnsi="GHEA Grapalat"/>
          <w:sz w:val="22"/>
          <w:szCs w:val="22"/>
          <w:lang w:val="hy-AM"/>
        </w:rPr>
        <w:t xml:space="preserve"> </w:t>
      </w:r>
      <w:r w:rsidR="006A23C7" w:rsidRPr="008845A2">
        <w:rPr>
          <w:rFonts w:ascii="GHEA Grapalat" w:hAnsi="GHEA Grapalat"/>
          <w:sz w:val="22"/>
          <w:szCs w:val="22"/>
          <w:lang w:val="hy-AM"/>
        </w:rPr>
        <w:t>«Էներգետիկայի գիտահետազոտական ինստիտուտ»,</w:t>
      </w:r>
      <w:r w:rsidR="006A23C7" w:rsidRPr="008845A2">
        <w:rPr>
          <w:lang w:val="hy-AM"/>
        </w:rPr>
        <w:t xml:space="preserve"> </w:t>
      </w:r>
      <w:r w:rsidR="006A23C7" w:rsidRPr="008845A2">
        <w:rPr>
          <w:rFonts w:ascii="GHEA Grapalat" w:hAnsi="GHEA Grapalat"/>
          <w:sz w:val="22"/>
          <w:szCs w:val="22"/>
          <w:lang w:val="hy-AM"/>
        </w:rPr>
        <w:t xml:space="preserve">«Հայավտոկայարան» </w:t>
      </w:r>
      <w:r w:rsidR="002F6462" w:rsidRPr="008845A2">
        <w:rPr>
          <w:rFonts w:ascii="GHEA Grapalat" w:hAnsi="GHEA Grapalat"/>
          <w:sz w:val="22"/>
          <w:szCs w:val="22"/>
          <w:lang w:val="hy-AM"/>
        </w:rPr>
        <w:t>ՓԲԸ-</w:t>
      </w:r>
      <w:r w:rsidR="00232242" w:rsidRPr="008845A2">
        <w:rPr>
          <w:rFonts w:ascii="GHEA Grapalat" w:hAnsi="GHEA Grapalat"/>
          <w:sz w:val="22"/>
          <w:szCs w:val="22"/>
          <w:lang w:val="hy-AM"/>
        </w:rPr>
        <w:t>ների</w:t>
      </w:r>
      <w:r w:rsidR="002F6462" w:rsidRPr="008845A2">
        <w:rPr>
          <w:rFonts w:ascii="GHEA Grapalat" w:hAnsi="GHEA Grapalat"/>
          <w:sz w:val="22"/>
          <w:szCs w:val="22"/>
          <w:lang w:val="hy-AM"/>
        </w:rPr>
        <w:t xml:space="preserve"> համար </w:t>
      </w:r>
      <w:r w:rsidR="004A65F7" w:rsidRPr="008845A2">
        <w:rPr>
          <w:rFonts w:ascii="GHEA Grapalat" w:hAnsi="GHEA Grapalat"/>
          <w:sz w:val="22"/>
          <w:szCs w:val="22"/>
          <w:lang w:val="hy-AM"/>
        </w:rPr>
        <w:t>արդյունավետության որոշման և գործադիր մարմինների ղեկավարների կատարած աշխատանքի գնահատման համար որպես ֆինանսական տարեկա</w:t>
      </w:r>
      <w:r w:rsidR="004B3943" w:rsidRPr="008845A2">
        <w:rPr>
          <w:rFonts w:ascii="GHEA Grapalat" w:hAnsi="GHEA Grapalat"/>
          <w:sz w:val="22"/>
          <w:szCs w:val="22"/>
          <w:lang w:val="hy-AM"/>
        </w:rPr>
        <w:t>ն հիմնական ցուցանիշ է ընդունվել</w:t>
      </w:r>
      <w:r w:rsidR="004A65F7" w:rsidRPr="008845A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4A65F7" w:rsidRPr="008845A2">
        <w:rPr>
          <w:rFonts w:ascii="GHEA Grapalat" w:hAnsi="GHEA Grapalat"/>
          <w:sz w:val="22"/>
          <w:szCs w:val="22"/>
          <w:lang w:val="hy-AM"/>
        </w:rPr>
        <w:t>ըստ</w:t>
      </w:r>
      <w:r w:rsidR="002F6462" w:rsidRPr="008845A2">
        <w:rPr>
          <w:rFonts w:ascii="GHEA Grapalat" w:hAnsi="GHEA Grapalat"/>
          <w:sz w:val="22"/>
          <w:szCs w:val="22"/>
          <w:lang w:val="hy-AM"/>
        </w:rPr>
        <w:t xml:space="preserve"> </w:t>
      </w:r>
      <w:r w:rsidR="00232242" w:rsidRPr="008845A2">
        <w:rPr>
          <w:rFonts w:ascii="GHEA Grapalat" w:hAnsi="GHEA Grapalat"/>
          <w:sz w:val="22"/>
          <w:szCs w:val="22"/>
          <w:lang w:val="hy-AM"/>
        </w:rPr>
        <w:t xml:space="preserve">իրացման ծավալի շահութաբերության ցուցանիշը, մնացած կազմակերպությունների համար ընդունվել է </w:t>
      </w:r>
      <w:r w:rsidR="002F6462" w:rsidRPr="008845A2">
        <w:rPr>
          <w:rFonts w:ascii="GHEA Grapalat" w:hAnsi="GHEA Grapalat"/>
          <w:sz w:val="22"/>
          <w:szCs w:val="22"/>
          <w:lang w:val="hy-AM"/>
        </w:rPr>
        <w:t>ոչ ընթացիկ ակտիվների շահութաբերության ցուցանիշը</w:t>
      </w:r>
      <w:r w:rsidR="004A65F7" w:rsidRPr="008845A2">
        <w:rPr>
          <w:rFonts w:ascii="GHEA Grapalat" w:hAnsi="GHEA Grapalat"/>
          <w:sz w:val="22"/>
          <w:szCs w:val="22"/>
          <w:lang w:val="hy-AM"/>
        </w:rPr>
        <w:t>։</w:t>
      </w:r>
    </w:p>
    <w:p w14:paraId="312A8ED9" w14:textId="77777777" w:rsidR="00F95583" w:rsidRPr="008845A2" w:rsidRDefault="00F95583" w:rsidP="004A65F7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8845A2">
        <w:rPr>
          <w:rFonts w:ascii="GHEA Grapalat" w:hAnsi="GHEA Grapalat"/>
          <w:sz w:val="22"/>
          <w:szCs w:val="22"/>
          <w:lang w:val="hy-AM"/>
        </w:rPr>
        <w:t>Հաշվի առնելով, որ «Ռադիոակտիվ թափոնների վնասազերծում» ՓԲԸ-ն ինչպես նախորդ այնպես էլ հաշվետու տարում շահույթ կամ վնաս չի ձևավորել, հետևաբար Կազմակերպության ըստ ոչ ընթացիկ ակտիվների շահութաբերության և ըստ իրացման ծավալի շահութաբերության ցուցանիշները 0-ական մեծություններ են։</w:t>
      </w:r>
    </w:p>
    <w:p w14:paraId="48B6F9EA" w14:textId="77777777" w:rsidR="003956A7" w:rsidRPr="008845A2" w:rsidRDefault="003956A7" w:rsidP="00E4074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45A2">
        <w:rPr>
          <w:rFonts w:ascii="GHEA Grapalat" w:hAnsi="GHEA Grapalat"/>
          <w:sz w:val="22"/>
          <w:szCs w:val="22"/>
          <w:lang w:val="hy-AM"/>
        </w:rPr>
        <w:t xml:space="preserve">Ցուցանիշների տեսակարար կշիռները ներկայացվում են N </w:t>
      </w:r>
      <w:r w:rsidR="007C36F5" w:rsidRPr="008845A2">
        <w:rPr>
          <w:rFonts w:ascii="GHEA Grapalat" w:hAnsi="GHEA Grapalat"/>
          <w:sz w:val="22"/>
          <w:szCs w:val="22"/>
          <w:lang w:val="hy-AM"/>
        </w:rPr>
        <w:t>5.1</w:t>
      </w:r>
      <w:r w:rsidRPr="008845A2">
        <w:rPr>
          <w:rFonts w:ascii="GHEA Grapalat" w:hAnsi="GHEA Grapalat"/>
          <w:sz w:val="22"/>
          <w:szCs w:val="22"/>
          <w:lang w:val="hy-AM"/>
        </w:rPr>
        <w:t xml:space="preserve"> աղյուսակում</w:t>
      </w:r>
      <w:r w:rsidRPr="008845A2">
        <w:rPr>
          <w:rFonts w:ascii="GHEA Grapalat" w:hAnsi="GHEA Grapalat"/>
          <w:sz w:val="24"/>
          <w:szCs w:val="24"/>
          <w:lang w:val="hy-AM"/>
        </w:rPr>
        <w:t>:</w:t>
      </w:r>
    </w:p>
    <w:p w14:paraId="2E9E731B" w14:textId="77777777" w:rsidR="003956A7" w:rsidRPr="008845A2" w:rsidRDefault="003956A7" w:rsidP="00273993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8845A2">
        <w:rPr>
          <w:rFonts w:ascii="Sylfaen" w:hAnsi="Sylfaen"/>
          <w:sz w:val="21"/>
          <w:szCs w:val="21"/>
          <w:lang w:val="hy-AM"/>
        </w:rPr>
        <w:t> </w:t>
      </w:r>
      <w:r w:rsidR="007C36F5" w:rsidRPr="008845A2">
        <w:rPr>
          <w:rFonts w:ascii="GHEA Grapalat" w:hAnsi="GHEA Grapalat"/>
          <w:sz w:val="22"/>
          <w:szCs w:val="22"/>
          <w:lang w:val="hy-AM"/>
        </w:rPr>
        <w:t>Աղյուսակ 5.1</w:t>
      </w:r>
    </w:p>
    <w:tbl>
      <w:tblPr>
        <w:tblStyle w:val="ac"/>
        <w:tblW w:w="1122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4915"/>
        <w:gridCol w:w="709"/>
        <w:gridCol w:w="719"/>
        <w:gridCol w:w="720"/>
        <w:gridCol w:w="630"/>
        <w:gridCol w:w="477"/>
        <w:gridCol w:w="567"/>
        <w:gridCol w:w="708"/>
        <w:gridCol w:w="709"/>
        <w:gridCol w:w="599"/>
      </w:tblGrid>
      <w:tr w:rsidR="008845A2" w:rsidRPr="008845A2" w14:paraId="4E9BBCF0" w14:textId="77777777" w:rsidTr="00EF0BC8">
        <w:trPr>
          <w:cantSplit/>
          <w:trHeight w:val="3645"/>
        </w:trPr>
        <w:tc>
          <w:tcPr>
            <w:tcW w:w="473" w:type="dxa"/>
            <w:vMerge w:val="restart"/>
          </w:tcPr>
          <w:p w14:paraId="0FB29845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915" w:type="dxa"/>
            <w:vMerge w:val="restart"/>
            <w:textDirection w:val="btLr"/>
          </w:tcPr>
          <w:p w14:paraId="51885127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709" w:type="dxa"/>
            <w:textDirection w:val="btLr"/>
          </w:tcPr>
          <w:p w14:paraId="759E26F2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719" w:type="dxa"/>
            <w:textDirection w:val="btLr"/>
          </w:tcPr>
          <w:p w14:paraId="4F4913B0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720" w:type="dxa"/>
            <w:textDirection w:val="btLr"/>
          </w:tcPr>
          <w:p w14:paraId="418537DB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630" w:type="dxa"/>
            <w:textDirection w:val="btLr"/>
          </w:tcPr>
          <w:p w14:paraId="2EBC9C22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477" w:type="dxa"/>
            <w:textDirection w:val="btLr"/>
          </w:tcPr>
          <w:p w14:paraId="14BE9A72" w14:textId="77777777" w:rsidR="003956A7" w:rsidRPr="008845A2" w:rsidRDefault="00FC677F" w:rsidP="004B3943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4B3943" w:rsidRPr="008845A2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567" w:type="dxa"/>
            <w:textDirection w:val="btLr"/>
          </w:tcPr>
          <w:p w14:paraId="6F37D5F0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708" w:type="dxa"/>
            <w:textDirection w:val="btLr"/>
          </w:tcPr>
          <w:p w14:paraId="4C173FD0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709" w:type="dxa"/>
            <w:textDirection w:val="btLr"/>
          </w:tcPr>
          <w:p w14:paraId="32F7F07F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599" w:type="dxa"/>
            <w:shd w:val="clear" w:color="auto" w:fill="auto"/>
            <w:textDirection w:val="btLr"/>
          </w:tcPr>
          <w:p w14:paraId="6CD1FB1F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8845A2" w:rsidRPr="008845A2" w14:paraId="546CCB30" w14:textId="77777777" w:rsidTr="00EF0BC8">
        <w:trPr>
          <w:cantSplit/>
          <w:trHeight w:val="438"/>
        </w:trPr>
        <w:tc>
          <w:tcPr>
            <w:tcW w:w="473" w:type="dxa"/>
            <w:vMerge/>
          </w:tcPr>
          <w:p w14:paraId="47AC1396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915" w:type="dxa"/>
            <w:vMerge/>
          </w:tcPr>
          <w:p w14:paraId="2F783783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838" w:type="dxa"/>
            <w:gridSpan w:val="9"/>
            <w:shd w:val="clear" w:color="auto" w:fill="auto"/>
          </w:tcPr>
          <w:p w14:paraId="31F66426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8845A2" w:rsidRPr="008845A2" w14:paraId="7200B0C5" w14:textId="77777777" w:rsidTr="00EF0BC8">
        <w:trPr>
          <w:cantSplit/>
          <w:trHeight w:val="501"/>
        </w:trPr>
        <w:tc>
          <w:tcPr>
            <w:tcW w:w="473" w:type="dxa"/>
            <w:vMerge/>
          </w:tcPr>
          <w:p w14:paraId="6CBBD1EB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915" w:type="dxa"/>
            <w:vMerge/>
          </w:tcPr>
          <w:p w14:paraId="7C710A45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709" w:type="dxa"/>
            <w:textDirection w:val="btLr"/>
          </w:tcPr>
          <w:p w14:paraId="17A3FA78" w14:textId="77777777" w:rsidR="003956A7" w:rsidRPr="008845A2" w:rsidRDefault="003956A7" w:rsidP="00E4074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19" w:type="dxa"/>
            <w:textDirection w:val="btLr"/>
          </w:tcPr>
          <w:p w14:paraId="08CC9BBF" w14:textId="77777777" w:rsidR="003956A7" w:rsidRPr="008845A2" w:rsidRDefault="003956A7" w:rsidP="00E4074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20" w:type="dxa"/>
            <w:textDirection w:val="btLr"/>
          </w:tcPr>
          <w:p w14:paraId="2C7FB32C" w14:textId="77777777" w:rsidR="003956A7" w:rsidRPr="008845A2" w:rsidRDefault="003956A7" w:rsidP="00E4074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630" w:type="dxa"/>
            <w:textDirection w:val="btLr"/>
          </w:tcPr>
          <w:p w14:paraId="3A096F15" w14:textId="77777777" w:rsidR="003956A7" w:rsidRPr="008845A2" w:rsidRDefault="003956A7" w:rsidP="00E4074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477" w:type="dxa"/>
            <w:textDirection w:val="btLr"/>
          </w:tcPr>
          <w:p w14:paraId="16F75924" w14:textId="77777777" w:rsidR="003956A7" w:rsidRPr="008845A2" w:rsidRDefault="003956A7" w:rsidP="00E4074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extDirection w:val="btLr"/>
          </w:tcPr>
          <w:p w14:paraId="2A236BC2" w14:textId="77777777" w:rsidR="003956A7" w:rsidRPr="008845A2" w:rsidRDefault="003956A7" w:rsidP="00E4074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textDirection w:val="btLr"/>
          </w:tcPr>
          <w:p w14:paraId="2BE9B55D" w14:textId="77777777" w:rsidR="003956A7" w:rsidRPr="008845A2" w:rsidRDefault="003956A7" w:rsidP="00E4074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3FDF79FE" w14:textId="77777777" w:rsidR="003956A7" w:rsidRPr="008845A2" w:rsidRDefault="003956A7" w:rsidP="00E4074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99" w:type="dxa"/>
            <w:shd w:val="clear" w:color="auto" w:fill="auto"/>
            <w:textDirection w:val="btLr"/>
          </w:tcPr>
          <w:p w14:paraId="7B57CA81" w14:textId="77777777" w:rsidR="003956A7" w:rsidRPr="008845A2" w:rsidRDefault="003956A7" w:rsidP="00E4074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8845A2" w:rsidRPr="008845A2" w14:paraId="4D56D8EF" w14:textId="77777777" w:rsidTr="00EF0BC8">
        <w:trPr>
          <w:trHeight w:val="415"/>
        </w:trPr>
        <w:tc>
          <w:tcPr>
            <w:tcW w:w="473" w:type="dxa"/>
            <w:shd w:val="clear" w:color="auto" w:fill="auto"/>
          </w:tcPr>
          <w:p w14:paraId="1F8A63CA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915" w:type="dxa"/>
            <w:shd w:val="clear" w:color="auto" w:fill="auto"/>
          </w:tcPr>
          <w:p w14:paraId="27780FAA" w14:textId="0D68FBCD" w:rsidR="003956A7" w:rsidRPr="008845A2" w:rsidRDefault="004B3943" w:rsidP="003956A7">
            <w:pPr>
              <w:pStyle w:val="a3"/>
              <w:tabs>
                <w:tab w:val="clear" w:pos="540"/>
              </w:tabs>
              <w:spacing w:line="240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«ՀԱԷԿ» ՓԲԸ</w:t>
            </w:r>
          </w:p>
        </w:tc>
        <w:tc>
          <w:tcPr>
            <w:tcW w:w="709" w:type="dxa"/>
            <w:shd w:val="clear" w:color="auto" w:fill="auto"/>
          </w:tcPr>
          <w:p w14:paraId="43FDA9AD" w14:textId="2E867428" w:rsidR="003956A7" w:rsidRPr="008845A2" w:rsidRDefault="006A23C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19" w:type="dxa"/>
            <w:shd w:val="clear" w:color="auto" w:fill="auto"/>
          </w:tcPr>
          <w:p w14:paraId="75631F2C" w14:textId="602A2667" w:rsidR="003956A7" w:rsidRPr="008845A2" w:rsidRDefault="006A23C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14:paraId="76AFC634" w14:textId="69259BD1" w:rsidR="003956A7" w:rsidRPr="008845A2" w:rsidRDefault="006A23C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630" w:type="dxa"/>
            <w:shd w:val="clear" w:color="auto" w:fill="auto"/>
          </w:tcPr>
          <w:p w14:paraId="5053B665" w14:textId="676DD3AC" w:rsidR="003956A7" w:rsidRPr="008845A2" w:rsidRDefault="006A23C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477" w:type="dxa"/>
            <w:shd w:val="clear" w:color="auto" w:fill="auto"/>
          </w:tcPr>
          <w:p w14:paraId="3689241F" w14:textId="77777777" w:rsidR="003956A7" w:rsidRPr="008845A2" w:rsidRDefault="0023224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63B9486" w14:textId="77777777" w:rsidR="003956A7" w:rsidRPr="008845A2" w:rsidRDefault="0023224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6BDBBA8" w14:textId="77777777" w:rsidR="003956A7" w:rsidRPr="008845A2" w:rsidRDefault="0023224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7D51A35" w14:textId="6E7523B2" w:rsidR="003956A7" w:rsidRPr="008845A2" w:rsidRDefault="006A23C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99" w:type="dxa"/>
            <w:shd w:val="clear" w:color="auto" w:fill="auto"/>
          </w:tcPr>
          <w:p w14:paraId="755B5EF5" w14:textId="2CF218C7" w:rsidR="003956A7" w:rsidRPr="008845A2" w:rsidRDefault="006A23C7" w:rsidP="00232242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="00232242"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8845A2" w:rsidRPr="008845A2" w14:paraId="3316FE0D" w14:textId="77777777" w:rsidTr="00EF0BC8">
        <w:trPr>
          <w:trHeight w:val="70"/>
        </w:trPr>
        <w:tc>
          <w:tcPr>
            <w:tcW w:w="473" w:type="dxa"/>
            <w:shd w:val="clear" w:color="auto" w:fill="auto"/>
          </w:tcPr>
          <w:p w14:paraId="17CD3373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915" w:type="dxa"/>
            <w:shd w:val="clear" w:color="auto" w:fill="auto"/>
          </w:tcPr>
          <w:p w14:paraId="363B8876" w14:textId="77777777" w:rsidR="004B3943" w:rsidRPr="008845A2" w:rsidRDefault="004B3943" w:rsidP="004B3943">
            <w:pPr>
              <w:pStyle w:val="a3"/>
              <w:tabs>
                <w:tab w:val="clear" w:pos="540"/>
              </w:tabs>
              <w:spacing w:line="240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«Երևանի ՋԷԿ» ՓԲԸ </w:t>
            </w:r>
          </w:p>
        </w:tc>
        <w:tc>
          <w:tcPr>
            <w:tcW w:w="709" w:type="dxa"/>
            <w:shd w:val="clear" w:color="auto" w:fill="auto"/>
          </w:tcPr>
          <w:p w14:paraId="24EEEDDC" w14:textId="77777777" w:rsidR="003956A7" w:rsidRPr="008845A2" w:rsidRDefault="0023224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19" w:type="dxa"/>
            <w:shd w:val="clear" w:color="auto" w:fill="auto"/>
          </w:tcPr>
          <w:p w14:paraId="7D27E656" w14:textId="77777777" w:rsidR="003956A7" w:rsidRPr="008845A2" w:rsidRDefault="0023224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14:paraId="7EBC7423" w14:textId="77777777" w:rsidR="003956A7" w:rsidRPr="008845A2" w:rsidRDefault="00DE0C5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1EC06F82" w14:textId="77777777" w:rsidR="003956A7" w:rsidRPr="008845A2" w:rsidRDefault="004B394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477" w:type="dxa"/>
            <w:shd w:val="clear" w:color="auto" w:fill="auto"/>
          </w:tcPr>
          <w:p w14:paraId="57828D64" w14:textId="795D4375" w:rsidR="003956A7" w:rsidRPr="008845A2" w:rsidRDefault="006E17A1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467713E3" w14:textId="673E7B0A" w:rsidR="003956A7" w:rsidRPr="008845A2" w:rsidRDefault="006E17A1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6142CE25" w14:textId="073D9210" w:rsidR="003956A7" w:rsidRPr="008845A2" w:rsidRDefault="006E17A1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EB43BF" w14:textId="77777777" w:rsidR="003956A7" w:rsidRPr="008845A2" w:rsidRDefault="004B394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99" w:type="dxa"/>
            <w:shd w:val="clear" w:color="auto" w:fill="auto"/>
          </w:tcPr>
          <w:p w14:paraId="0E92DC38" w14:textId="77777777" w:rsidR="003956A7" w:rsidRPr="008845A2" w:rsidRDefault="004D2ED9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="00DE0C55"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8845A2" w:rsidRPr="008845A2" w14:paraId="06BE4BCE" w14:textId="77777777" w:rsidTr="00BE050C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141D0AEC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915" w:type="dxa"/>
            <w:shd w:val="clear" w:color="auto" w:fill="D9D9D9" w:themeFill="background1" w:themeFillShade="D9"/>
          </w:tcPr>
          <w:p w14:paraId="3938BD2D" w14:textId="77777777" w:rsidR="003956A7" w:rsidRPr="008845A2" w:rsidRDefault="004B3943" w:rsidP="003956A7">
            <w:pPr>
              <w:pStyle w:val="a3"/>
              <w:tabs>
                <w:tab w:val="clear" w:pos="540"/>
              </w:tabs>
              <w:spacing w:line="240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«Բարձրավոլտ էլեկտրացանցեր» ՓԲԸ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0BE3F17" w14:textId="4A327951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2D8723BB" w14:textId="38894E5C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47296A0" w14:textId="07CAB4CD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B093BDD" w14:textId="7BEA5A32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1C4A488E" w14:textId="77777777" w:rsidR="003956A7" w:rsidRPr="008845A2" w:rsidRDefault="00DE0C5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8CE3D0F" w14:textId="77777777" w:rsidR="003956A7" w:rsidRPr="008845A2" w:rsidRDefault="00DE0C5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B09619C" w14:textId="314B67B9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F26C7F" w14:textId="37C2D9B0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14:paraId="0C392147" w14:textId="5096A20E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="00D369B2"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8845A2" w:rsidRPr="008845A2" w14:paraId="7DA1D494" w14:textId="77777777" w:rsidTr="00BE050C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4D6EDB5A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915" w:type="dxa"/>
            <w:shd w:val="clear" w:color="auto" w:fill="D9D9D9" w:themeFill="background1" w:themeFillShade="D9"/>
          </w:tcPr>
          <w:p w14:paraId="30E1EA68" w14:textId="77777777" w:rsidR="003956A7" w:rsidRPr="008845A2" w:rsidRDefault="004B3943" w:rsidP="007C36F5">
            <w:pPr>
              <w:pStyle w:val="a3"/>
              <w:tabs>
                <w:tab w:val="clear" w:pos="540"/>
              </w:tabs>
              <w:spacing w:line="240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«Էլեկտրաէներգետիկական համակարգի օպերատոր» ՓԲԸ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EA6208" w14:textId="72CE90CA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6BBFCD55" w14:textId="706D08B5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8351C75" w14:textId="5DCB3968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6891819A" w14:textId="41A75140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3125EDA1" w14:textId="77777777" w:rsidR="003956A7" w:rsidRPr="008845A2" w:rsidRDefault="00DE0C5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719F68F" w14:textId="77777777" w:rsidR="003956A7" w:rsidRPr="008845A2" w:rsidRDefault="00DE0C5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A1480D9" w14:textId="77777777" w:rsidR="003956A7" w:rsidRPr="008845A2" w:rsidRDefault="00DE0C5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9FE7D0" w14:textId="50FD258D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14:paraId="148CEE62" w14:textId="5DA5CAEF" w:rsidR="003956A7" w:rsidRPr="008845A2" w:rsidRDefault="00D4660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  <w:tr w:rsidR="008845A2" w:rsidRPr="008845A2" w14:paraId="71EEF696" w14:textId="77777777" w:rsidTr="00BE050C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44652DB2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5</w:t>
            </w:r>
          </w:p>
        </w:tc>
        <w:tc>
          <w:tcPr>
            <w:tcW w:w="4915" w:type="dxa"/>
            <w:shd w:val="clear" w:color="auto" w:fill="D9D9D9" w:themeFill="background1" w:themeFillShade="D9"/>
          </w:tcPr>
          <w:p w14:paraId="7896F049" w14:textId="77777777" w:rsidR="004B3943" w:rsidRPr="008845A2" w:rsidRDefault="004B3943" w:rsidP="003956A7">
            <w:pPr>
              <w:pStyle w:val="a3"/>
              <w:tabs>
                <w:tab w:val="clear" w:pos="540"/>
              </w:tabs>
              <w:spacing w:line="240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 xml:space="preserve"> «Հաշվարկային կենտրոն» ՓԲԸ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8D0C91" w14:textId="77777777" w:rsidR="003956A7" w:rsidRPr="008845A2" w:rsidRDefault="00DE0C5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2B27EDD2" w14:textId="77777777" w:rsidR="003956A7" w:rsidRPr="008845A2" w:rsidRDefault="00DE0C5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5DB4E48" w14:textId="77777777" w:rsidR="003956A7" w:rsidRPr="008845A2" w:rsidRDefault="00DE0C5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3956F474" w14:textId="77777777" w:rsidR="003956A7" w:rsidRPr="008845A2" w:rsidRDefault="00D369B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7ECC6E1" w14:textId="209D1CEF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967D2E" w14:textId="5F5DF5DE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54D2693" w14:textId="6C55B2D3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BCDBF94" w14:textId="77777777" w:rsidR="003956A7" w:rsidRPr="008845A2" w:rsidRDefault="00D369B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14:paraId="0F3B5315" w14:textId="752DA3BF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10</w:t>
            </w:r>
            <w:r w:rsidR="00F24749" w:rsidRPr="008845A2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0</w:t>
            </w:r>
          </w:p>
        </w:tc>
      </w:tr>
      <w:tr w:rsidR="008845A2" w:rsidRPr="008845A2" w14:paraId="6482FCB7" w14:textId="77777777" w:rsidTr="00BE050C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7776CDE7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915" w:type="dxa"/>
            <w:shd w:val="clear" w:color="auto" w:fill="D9D9D9" w:themeFill="background1" w:themeFillShade="D9"/>
          </w:tcPr>
          <w:p w14:paraId="23C60909" w14:textId="77777777" w:rsidR="003956A7" w:rsidRPr="008845A2" w:rsidRDefault="004B3943" w:rsidP="004B3943">
            <w:pPr>
              <w:pStyle w:val="a3"/>
              <w:tabs>
                <w:tab w:val="clear" w:pos="540"/>
              </w:tabs>
              <w:spacing w:line="240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«Էներգետիկայի գիտահետազոտական ինստիտուտ» ՓԲԸ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556A51" w14:textId="181FF223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0ADCB3A5" w14:textId="6D61F4BA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FE46B20" w14:textId="492A3E29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08EE8E95" w14:textId="77777777" w:rsidR="003956A7" w:rsidRPr="008845A2" w:rsidRDefault="00D369B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2E0A972" w14:textId="07C3376A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FD1408C" w14:textId="2F217DD9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9A6154C" w14:textId="303610AE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38BE7AA" w14:textId="252743D1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14:paraId="3943438B" w14:textId="541BFFF7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80</w:t>
            </w:r>
          </w:p>
        </w:tc>
      </w:tr>
      <w:tr w:rsidR="008845A2" w:rsidRPr="008845A2" w14:paraId="142F24AB" w14:textId="77777777" w:rsidTr="00BE050C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1025F4CA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4915" w:type="dxa"/>
            <w:shd w:val="clear" w:color="auto" w:fill="FFFFFF" w:themeFill="background1"/>
          </w:tcPr>
          <w:p w14:paraId="1B2CA9F9" w14:textId="77777777" w:rsidR="003956A7" w:rsidRPr="008845A2" w:rsidRDefault="004B3943" w:rsidP="003956A7">
            <w:pPr>
              <w:pStyle w:val="a3"/>
              <w:tabs>
                <w:tab w:val="clear" w:pos="540"/>
              </w:tabs>
              <w:spacing w:line="240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«Հայատոմ» ՓԲԸ</w:t>
            </w:r>
          </w:p>
        </w:tc>
        <w:tc>
          <w:tcPr>
            <w:tcW w:w="709" w:type="dxa"/>
            <w:shd w:val="clear" w:color="auto" w:fill="FFFFFF" w:themeFill="background1"/>
          </w:tcPr>
          <w:p w14:paraId="1B817EF7" w14:textId="5B713A02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19" w:type="dxa"/>
            <w:shd w:val="clear" w:color="auto" w:fill="FFFFFF" w:themeFill="background1"/>
          </w:tcPr>
          <w:p w14:paraId="51F08479" w14:textId="0EFAA52F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14:paraId="1316FF62" w14:textId="49B11F4C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14:paraId="74501BE1" w14:textId="77777777" w:rsidR="003956A7" w:rsidRPr="008845A2" w:rsidRDefault="00F24749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477" w:type="dxa"/>
            <w:shd w:val="clear" w:color="auto" w:fill="FFFFFF" w:themeFill="background1"/>
          </w:tcPr>
          <w:p w14:paraId="404A794E" w14:textId="647F43A1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041C74D7" w14:textId="3DD58A0D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14:paraId="52BB04DE" w14:textId="4CA34CFB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BB68B4B" w14:textId="77777777" w:rsidR="003956A7" w:rsidRPr="008845A2" w:rsidRDefault="00F24749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99" w:type="dxa"/>
            <w:shd w:val="clear" w:color="auto" w:fill="FFFFFF" w:themeFill="background1"/>
          </w:tcPr>
          <w:p w14:paraId="550AA37F" w14:textId="62A19910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45</w:t>
            </w:r>
          </w:p>
        </w:tc>
      </w:tr>
      <w:tr w:rsidR="008845A2" w:rsidRPr="008845A2" w14:paraId="67A190D1" w14:textId="77777777" w:rsidTr="00EF0BC8">
        <w:trPr>
          <w:trHeight w:val="70"/>
        </w:trPr>
        <w:tc>
          <w:tcPr>
            <w:tcW w:w="473" w:type="dxa"/>
          </w:tcPr>
          <w:p w14:paraId="6F9E6C51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4915" w:type="dxa"/>
          </w:tcPr>
          <w:p w14:paraId="2BAE421C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spacing w:line="240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«Ռադիոակտիվ թափոնների վնասազերծում» ՓԲԸ</w:t>
            </w:r>
          </w:p>
        </w:tc>
        <w:tc>
          <w:tcPr>
            <w:tcW w:w="709" w:type="dxa"/>
          </w:tcPr>
          <w:p w14:paraId="572AE830" w14:textId="77777777" w:rsidR="003956A7" w:rsidRPr="008845A2" w:rsidRDefault="00C472D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19" w:type="dxa"/>
          </w:tcPr>
          <w:p w14:paraId="241A663C" w14:textId="77777777" w:rsidR="003956A7" w:rsidRPr="008845A2" w:rsidRDefault="00120D55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20" w:type="dxa"/>
          </w:tcPr>
          <w:p w14:paraId="23D0DBBF" w14:textId="77777777" w:rsidR="003956A7" w:rsidRPr="008845A2" w:rsidRDefault="006A19C3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30" w:type="dxa"/>
          </w:tcPr>
          <w:p w14:paraId="1E8B00F6" w14:textId="720F5430" w:rsidR="003956A7" w:rsidRPr="008845A2" w:rsidRDefault="0030662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477" w:type="dxa"/>
          </w:tcPr>
          <w:p w14:paraId="55B09749" w14:textId="77777777" w:rsidR="003956A7" w:rsidRPr="008845A2" w:rsidRDefault="005D16F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45A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567" w:type="dxa"/>
          </w:tcPr>
          <w:p w14:paraId="72A8B504" w14:textId="77777777" w:rsidR="003956A7" w:rsidRPr="008845A2" w:rsidRDefault="005D16F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</w:tcPr>
          <w:p w14:paraId="4D355110" w14:textId="77777777" w:rsidR="003956A7" w:rsidRPr="008845A2" w:rsidRDefault="005D16F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</w:tcPr>
          <w:p w14:paraId="1173C156" w14:textId="1696CF74" w:rsidR="003956A7" w:rsidRPr="008845A2" w:rsidRDefault="0030662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99" w:type="dxa"/>
            <w:shd w:val="clear" w:color="auto" w:fill="auto"/>
          </w:tcPr>
          <w:p w14:paraId="20CCB0A6" w14:textId="73A17D7A" w:rsidR="003956A7" w:rsidRPr="008845A2" w:rsidRDefault="00EF0BC8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8845A2" w:rsidRPr="008845A2" w14:paraId="33BCC83F" w14:textId="77777777" w:rsidTr="00EF0BC8">
        <w:trPr>
          <w:trHeight w:val="70"/>
        </w:trPr>
        <w:tc>
          <w:tcPr>
            <w:tcW w:w="473" w:type="dxa"/>
            <w:shd w:val="clear" w:color="auto" w:fill="auto"/>
          </w:tcPr>
          <w:p w14:paraId="3C3D8AD3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4915" w:type="dxa"/>
            <w:shd w:val="clear" w:color="auto" w:fill="auto"/>
          </w:tcPr>
          <w:p w14:paraId="2003A5E2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«Անալիտիկ» ՓԲԸ</w:t>
            </w:r>
          </w:p>
        </w:tc>
        <w:tc>
          <w:tcPr>
            <w:tcW w:w="709" w:type="dxa"/>
            <w:shd w:val="clear" w:color="auto" w:fill="auto"/>
          </w:tcPr>
          <w:p w14:paraId="46FF91CA" w14:textId="51F2926F" w:rsidR="003956A7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19" w:type="dxa"/>
            <w:shd w:val="clear" w:color="auto" w:fill="auto"/>
          </w:tcPr>
          <w:p w14:paraId="5588BF2F" w14:textId="6F7A4C48" w:rsidR="003956A7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14:paraId="7A1B4EE1" w14:textId="77777777" w:rsidR="003956A7" w:rsidRPr="008845A2" w:rsidRDefault="00F24749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30" w:type="dxa"/>
            <w:shd w:val="clear" w:color="auto" w:fill="auto"/>
          </w:tcPr>
          <w:p w14:paraId="04AE01A8" w14:textId="77777777" w:rsidR="003956A7" w:rsidRPr="008845A2" w:rsidRDefault="00F24749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477" w:type="dxa"/>
            <w:shd w:val="clear" w:color="auto" w:fill="auto"/>
          </w:tcPr>
          <w:p w14:paraId="22823D82" w14:textId="362619D3" w:rsidR="003956A7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7E75E5" w14:textId="77CED45D" w:rsidR="003956A7" w:rsidRPr="008845A2" w:rsidRDefault="0030662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37DD1F3" w14:textId="77777777" w:rsidR="003956A7" w:rsidRPr="008845A2" w:rsidRDefault="005D16F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EBFF38" w14:textId="77777777" w:rsidR="003956A7" w:rsidRPr="008845A2" w:rsidRDefault="00F24749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99" w:type="dxa"/>
            <w:shd w:val="clear" w:color="auto" w:fill="auto"/>
          </w:tcPr>
          <w:p w14:paraId="54AAB3B3" w14:textId="5FFCC9A8" w:rsidR="003956A7" w:rsidRPr="008845A2" w:rsidRDefault="0030662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="005D16FB"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8845A2" w:rsidRPr="008845A2" w14:paraId="0BC3A7D8" w14:textId="77777777" w:rsidTr="00BE050C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6C5AFA24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4915" w:type="dxa"/>
            <w:shd w:val="clear" w:color="auto" w:fill="FFFFFF" w:themeFill="background1"/>
          </w:tcPr>
          <w:p w14:paraId="793B2E70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«Նաիրիտ-2» ՓԲԸ</w:t>
            </w:r>
          </w:p>
        </w:tc>
        <w:tc>
          <w:tcPr>
            <w:tcW w:w="709" w:type="dxa"/>
            <w:shd w:val="clear" w:color="auto" w:fill="FFFFFF" w:themeFill="background1"/>
          </w:tcPr>
          <w:p w14:paraId="6E716629" w14:textId="77777777" w:rsidR="003956A7" w:rsidRPr="008845A2" w:rsidRDefault="00322D1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19" w:type="dxa"/>
            <w:shd w:val="clear" w:color="auto" w:fill="FFFFFF" w:themeFill="background1"/>
          </w:tcPr>
          <w:p w14:paraId="0F692D41" w14:textId="77777777" w:rsidR="003956A7" w:rsidRPr="008845A2" w:rsidRDefault="005D16F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14:paraId="50F9E1EA" w14:textId="1721D150" w:rsidR="003956A7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14:paraId="1D5CBCE7" w14:textId="77777777" w:rsidR="003956A7" w:rsidRPr="008845A2" w:rsidRDefault="005D16F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477" w:type="dxa"/>
            <w:shd w:val="clear" w:color="auto" w:fill="FFFFFF" w:themeFill="background1"/>
          </w:tcPr>
          <w:p w14:paraId="09C7BD2B" w14:textId="77777777" w:rsidR="003956A7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4EB0C687" w14:textId="77777777" w:rsidR="003956A7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14:paraId="6EBD13D0" w14:textId="77777777" w:rsidR="003956A7" w:rsidRPr="008845A2" w:rsidRDefault="005D16F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6AE0C8B" w14:textId="77777777" w:rsidR="003956A7" w:rsidRPr="008845A2" w:rsidRDefault="005D16F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99" w:type="dxa"/>
            <w:shd w:val="clear" w:color="auto" w:fill="FFFFFF" w:themeFill="background1"/>
          </w:tcPr>
          <w:p w14:paraId="3E24259C" w14:textId="02C22E2C" w:rsidR="003956A7" w:rsidRPr="008845A2" w:rsidRDefault="008857AD" w:rsidP="00322D12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35</w:t>
            </w:r>
          </w:p>
        </w:tc>
      </w:tr>
      <w:tr w:rsidR="008845A2" w:rsidRPr="008845A2" w14:paraId="2955E4CC" w14:textId="77777777" w:rsidTr="00BE050C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5BD6E884" w14:textId="62500D04" w:rsidR="003956A7" w:rsidRPr="008845A2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BE050C" w:rsidRPr="008845A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915" w:type="dxa"/>
            <w:shd w:val="clear" w:color="auto" w:fill="D9D9D9" w:themeFill="background1" w:themeFillShade="D9"/>
          </w:tcPr>
          <w:p w14:paraId="5EA2FC99" w14:textId="77777777" w:rsidR="003956A7" w:rsidRPr="008845A2" w:rsidRDefault="003956A7" w:rsidP="003956A7">
            <w:pPr>
              <w:pStyle w:val="a3"/>
              <w:tabs>
                <w:tab w:val="clear" w:pos="54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«Հայավտոկայան» ՓԲԸ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DC161F5" w14:textId="5D97E43E" w:rsidR="003956A7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19" w:type="dxa"/>
            <w:shd w:val="clear" w:color="auto" w:fill="D9D9D9" w:themeFill="background1" w:themeFillShade="D9"/>
          </w:tcPr>
          <w:p w14:paraId="6ED7CED1" w14:textId="49591646" w:rsidR="003956A7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8260775" w14:textId="73D952C5" w:rsidR="003956A7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5F90420" w14:textId="5C4FC3DD" w:rsidR="003956A7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D1FF354" w14:textId="6C800048" w:rsidR="003956A7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DC69DBB" w14:textId="602F9513" w:rsidR="003956A7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79DDBF5" w14:textId="6DF36D29" w:rsidR="003956A7" w:rsidRPr="008845A2" w:rsidRDefault="0030662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E0C3BB8" w14:textId="27D1AEC2" w:rsidR="003956A7" w:rsidRPr="008845A2" w:rsidRDefault="0030662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99" w:type="dxa"/>
            <w:shd w:val="clear" w:color="auto" w:fill="D9D9D9" w:themeFill="background1" w:themeFillShade="D9"/>
          </w:tcPr>
          <w:p w14:paraId="265BC309" w14:textId="6C1DB174" w:rsidR="003956A7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="00FD61E4"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8845A2" w:rsidRPr="008845A2" w14:paraId="0CB5798F" w14:textId="77777777" w:rsidTr="00BE050C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5F37263F" w14:textId="6D601551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BE050C" w:rsidRPr="008845A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915" w:type="dxa"/>
            <w:shd w:val="clear" w:color="auto" w:fill="FFFFFF" w:themeFill="background1"/>
          </w:tcPr>
          <w:p w14:paraId="61C32B4E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«Ջրառ» ՓԲԸ</w:t>
            </w:r>
          </w:p>
        </w:tc>
        <w:tc>
          <w:tcPr>
            <w:tcW w:w="709" w:type="dxa"/>
            <w:shd w:val="clear" w:color="auto" w:fill="FFFFFF" w:themeFill="background1"/>
          </w:tcPr>
          <w:p w14:paraId="1761492C" w14:textId="5281F92F" w:rsidR="00804F0D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19" w:type="dxa"/>
            <w:shd w:val="clear" w:color="auto" w:fill="FFFFFF" w:themeFill="background1"/>
          </w:tcPr>
          <w:p w14:paraId="0A40DDCD" w14:textId="6BCC7907" w:rsidR="00804F0D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20" w:type="dxa"/>
            <w:shd w:val="clear" w:color="auto" w:fill="FFFFFF" w:themeFill="background1"/>
          </w:tcPr>
          <w:p w14:paraId="7589B984" w14:textId="62370D60" w:rsidR="00804F0D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30" w:type="dxa"/>
            <w:shd w:val="clear" w:color="auto" w:fill="FFFFFF" w:themeFill="background1"/>
          </w:tcPr>
          <w:p w14:paraId="3F9EF810" w14:textId="7528CF3E" w:rsidR="00804F0D" w:rsidRPr="008845A2" w:rsidRDefault="008857A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477" w:type="dxa"/>
            <w:shd w:val="clear" w:color="auto" w:fill="FFFFFF" w:themeFill="background1"/>
          </w:tcPr>
          <w:p w14:paraId="509F4212" w14:textId="77777777" w:rsidR="00804F0D" w:rsidRPr="008845A2" w:rsidRDefault="00322D1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8B69897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008897B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28F2F77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99" w:type="dxa"/>
            <w:shd w:val="clear" w:color="auto" w:fill="FFFFFF" w:themeFill="background1"/>
          </w:tcPr>
          <w:p w14:paraId="0A1CC4C5" w14:textId="39A3752F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8845A2" w:rsidRPr="008845A2" w14:paraId="06C6F288" w14:textId="77777777" w:rsidTr="00EF0BC8">
        <w:trPr>
          <w:trHeight w:val="70"/>
        </w:trPr>
        <w:tc>
          <w:tcPr>
            <w:tcW w:w="473" w:type="dxa"/>
          </w:tcPr>
          <w:p w14:paraId="29051B12" w14:textId="29B202EE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BE050C" w:rsidRPr="008845A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915" w:type="dxa"/>
          </w:tcPr>
          <w:p w14:paraId="43EC5D40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«Հայջրմուղկոյուղի» ՓԲԸ</w:t>
            </w:r>
          </w:p>
        </w:tc>
        <w:tc>
          <w:tcPr>
            <w:tcW w:w="709" w:type="dxa"/>
          </w:tcPr>
          <w:p w14:paraId="5DC246AD" w14:textId="77777777" w:rsidR="00804F0D" w:rsidRPr="008845A2" w:rsidRDefault="00322D1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19" w:type="dxa"/>
          </w:tcPr>
          <w:p w14:paraId="011E404E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20" w:type="dxa"/>
          </w:tcPr>
          <w:p w14:paraId="0095A191" w14:textId="77777777" w:rsidR="00804F0D" w:rsidRPr="008845A2" w:rsidRDefault="00322D1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630" w:type="dxa"/>
          </w:tcPr>
          <w:p w14:paraId="0763F81E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477" w:type="dxa"/>
          </w:tcPr>
          <w:p w14:paraId="21325DF8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45A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567" w:type="dxa"/>
          </w:tcPr>
          <w:p w14:paraId="244BADBD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</w:tcPr>
          <w:p w14:paraId="0654E057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</w:tcPr>
          <w:p w14:paraId="012F1152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99" w:type="dxa"/>
            <w:shd w:val="clear" w:color="auto" w:fill="auto"/>
          </w:tcPr>
          <w:p w14:paraId="05B8349C" w14:textId="77777777" w:rsidR="00804F0D" w:rsidRPr="008845A2" w:rsidRDefault="00322D1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="00804F0D"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8845A2" w:rsidRPr="008845A2" w14:paraId="58E536CB" w14:textId="77777777" w:rsidTr="00EF0BC8">
        <w:trPr>
          <w:trHeight w:val="70"/>
        </w:trPr>
        <w:tc>
          <w:tcPr>
            <w:tcW w:w="473" w:type="dxa"/>
          </w:tcPr>
          <w:p w14:paraId="195310AD" w14:textId="518BAFD0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BE050C" w:rsidRPr="008845A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915" w:type="dxa"/>
          </w:tcPr>
          <w:p w14:paraId="22B37913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«Մելորացիա» ՓԲԸ</w:t>
            </w:r>
          </w:p>
        </w:tc>
        <w:tc>
          <w:tcPr>
            <w:tcW w:w="709" w:type="dxa"/>
          </w:tcPr>
          <w:p w14:paraId="5A388AB9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19" w:type="dxa"/>
          </w:tcPr>
          <w:p w14:paraId="462ECFCC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20" w:type="dxa"/>
          </w:tcPr>
          <w:p w14:paraId="0CE690DE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30" w:type="dxa"/>
          </w:tcPr>
          <w:p w14:paraId="04503A44" w14:textId="0D4419B8" w:rsidR="00804F0D" w:rsidRPr="008845A2" w:rsidRDefault="00C119C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477" w:type="dxa"/>
          </w:tcPr>
          <w:p w14:paraId="14D7FD3A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45A2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567" w:type="dxa"/>
          </w:tcPr>
          <w:p w14:paraId="3D1A483A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</w:tcPr>
          <w:p w14:paraId="3451AEB7" w14:textId="77777777" w:rsidR="00804F0D" w:rsidRPr="008845A2" w:rsidRDefault="00804F0D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</w:tcPr>
          <w:p w14:paraId="3CA86D8F" w14:textId="6C4D6315" w:rsidR="00804F0D" w:rsidRPr="008845A2" w:rsidRDefault="00C119C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99" w:type="dxa"/>
            <w:shd w:val="clear" w:color="auto" w:fill="auto"/>
          </w:tcPr>
          <w:p w14:paraId="247FE0F1" w14:textId="2804EAAE" w:rsidR="00804F0D" w:rsidRPr="008845A2" w:rsidRDefault="00C119C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</w:p>
        </w:tc>
      </w:tr>
      <w:tr w:rsidR="008845A2" w:rsidRPr="008845A2" w14:paraId="79905F59" w14:textId="77777777" w:rsidTr="00EF0BC8">
        <w:trPr>
          <w:trHeight w:val="70"/>
        </w:trPr>
        <w:tc>
          <w:tcPr>
            <w:tcW w:w="473" w:type="dxa"/>
          </w:tcPr>
          <w:p w14:paraId="60E74168" w14:textId="76E4A55C" w:rsidR="007D420E" w:rsidRPr="008845A2" w:rsidRDefault="007D420E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BE050C" w:rsidRPr="008845A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915" w:type="dxa"/>
          </w:tcPr>
          <w:p w14:paraId="22C52AD2" w14:textId="668A6914" w:rsidR="007D420E" w:rsidRPr="008845A2" w:rsidRDefault="007D420E" w:rsidP="007D420E">
            <w:pPr>
              <w:pStyle w:val="a3"/>
              <w:tabs>
                <w:tab w:val="clear" w:pos="54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proofErr w:type="spellStart"/>
            <w:r w:rsidRPr="008845A2">
              <w:rPr>
                <w:rFonts w:ascii="GHEA Grapalat" w:hAnsi="GHEA Grapalat"/>
                <w:sz w:val="22"/>
                <w:szCs w:val="22"/>
              </w:rPr>
              <w:t>Հայաէրոնավիգացիա</w:t>
            </w:r>
            <w:proofErr w:type="spellEnd"/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8845A2">
              <w:rPr>
                <w:rFonts w:ascii="GHEA Grapalat" w:hAnsi="GHEA Grapalat"/>
                <w:sz w:val="22"/>
                <w:szCs w:val="22"/>
              </w:rPr>
              <w:t xml:space="preserve"> ՓԲԸ</w:t>
            </w:r>
          </w:p>
        </w:tc>
        <w:tc>
          <w:tcPr>
            <w:tcW w:w="709" w:type="dxa"/>
          </w:tcPr>
          <w:p w14:paraId="01086D52" w14:textId="0ADA0394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19" w:type="dxa"/>
          </w:tcPr>
          <w:p w14:paraId="3B568AA7" w14:textId="5A74353B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20" w:type="dxa"/>
          </w:tcPr>
          <w:p w14:paraId="0211F46D" w14:textId="04BD0331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30" w:type="dxa"/>
          </w:tcPr>
          <w:p w14:paraId="05DAAAAE" w14:textId="689CA510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477" w:type="dxa"/>
          </w:tcPr>
          <w:p w14:paraId="30D287B7" w14:textId="19EBE4E8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</w:tcPr>
          <w:p w14:paraId="17AD5249" w14:textId="01C522E1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</w:tcPr>
          <w:p w14:paraId="6F3A8ACD" w14:textId="01D673CD" w:rsidR="007D420E" w:rsidRPr="008845A2" w:rsidRDefault="007D420E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</w:tcPr>
          <w:p w14:paraId="33EBDF95" w14:textId="6B1ABB24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99" w:type="dxa"/>
            <w:shd w:val="clear" w:color="auto" w:fill="auto"/>
          </w:tcPr>
          <w:p w14:paraId="7AED3828" w14:textId="6D60AFBB" w:rsidR="007D420E" w:rsidRPr="008845A2" w:rsidRDefault="00BE050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7D420E"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8845A2" w:rsidRPr="008845A2" w14:paraId="4992B141" w14:textId="77777777" w:rsidTr="00EF0BC8">
        <w:trPr>
          <w:trHeight w:val="70"/>
        </w:trPr>
        <w:tc>
          <w:tcPr>
            <w:tcW w:w="473" w:type="dxa"/>
          </w:tcPr>
          <w:p w14:paraId="30834990" w14:textId="6B2EC08F" w:rsidR="007D420E" w:rsidRPr="008845A2" w:rsidRDefault="00BE050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16</w:t>
            </w:r>
          </w:p>
        </w:tc>
        <w:tc>
          <w:tcPr>
            <w:tcW w:w="4915" w:type="dxa"/>
          </w:tcPr>
          <w:p w14:paraId="37A9E092" w14:textId="618927E7" w:rsidR="007D420E" w:rsidRPr="008845A2" w:rsidRDefault="007D420E" w:rsidP="007D420E">
            <w:pPr>
              <w:pStyle w:val="a3"/>
              <w:tabs>
                <w:tab w:val="clear" w:pos="54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8845A2">
              <w:rPr>
                <w:rFonts w:ascii="GHEA Grapalat" w:hAnsi="GHEA Grapalat"/>
                <w:sz w:val="22"/>
                <w:szCs w:val="22"/>
              </w:rPr>
              <w:t>Ավիաուսումնական</w:t>
            </w:r>
            <w:proofErr w:type="spellEnd"/>
            <w:r w:rsidRPr="008845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845A2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8845A2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709" w:type="dxa"/>
          </w:tcPr>
          <w:p w14:paraId="0B1910EB" w14:textId="7F96345B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19" w:type="dxa"/>
          </w:tcPr>
          <w:p w14:paraId="5BAAAC9C" w14:textId="7AB16E6D" w:rsidR="007D420E" w:rsidRPr="008845A2" w:rsidRDefault="007D420E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20" w:type="dxa"/>
          </w:tcPr>
          <w:p w14:paraId="3DACC114" w14:textId="43631D05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30" w:type="dxa"/>
          </w:tcPr>
          <w:p w14:paraId="2777DF07" w14:textId="3139945C" w:rsidR="007D420E" w:rsidRPr="008845A2" w:rsidRDefault="007D420E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477" w:type="dxa"/>
          </w:tcPr>
          <w:p w14:paraId="3CB3E350" w14:textId="08FD6BFC" w:rsidR="007D420E" w:rsidRPr="008845A2" w:rsidRDefault="007D420E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</w:tcPr>
          <w:p w14:paraId="5C2450BF" w14:textId="7D245EDC" w:rsidR="007D420E" w:rsidRPr="008845A2" w:rsidRDefault="007D420E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</w:tcPr>
          <w:p w14:paraId="783AA3AC" w14:textId="354C2471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</w:tcPr>
          <w:p w14:paraId="7CA5FA16" w14:textId="0BCD54B0" w:rsidR="007D420E" w:rsidRPr="008845A2" w:rsidRDefault="007D420E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99" w:type="dxa"/>
            <w:shd w:val="clear" w:color="auto" w:fill="auto"/>
          </w:tcPr>
          <w:p w14:paraId="067820E5" w14:textId="4D5A597F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4</w:t>
            </w:r>
            <w:r w:rsidR="007D420E"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8845A2" w:rsidRPr="008845A2" w14:paraId="727EF702" w14:textId="77777777" w:rsidTr="00EF0BC8">
        <w:trPr>
          <w:trHeight w:val="70"/>
        </w:trPr>
        <w:tc>
          <w:tcPr>
            <w:tcW w:w="473" w:type="dxa"/>
          </w:tcPr>
          <w:p w14:paraId="5887D97D" w14:textId="79262C56" w:rsidR="007D420E" w:rsidRPr="008845A2" w:rsidRDefault="00BE050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17</w:t>
            </w:r>
          </w:p>
        </w:tc>
        <w:tc>
          <w:tcPr>
            <w:tcW w:w="4915" w:type="dxa"/>
          </w:tcPr>
          <w:p w14:paraId="6EAF86A5" w14:textId="32A94169" w:rsidR="007D420E" w:rsidRPr="008845A2" w:rsidRDefault="007D420E" w:rsidP="007D420E">
            <w:pPr>
              <w:pStyle w:val="a3"/>
              <w:tabs>
                <w:tab w:val="clear" w:pos="540"/>
              </w:tabs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proofErr w:type="spellStart"/>
            <w:r w:rsidRPr="008845A2">
              <w:rPr>
                <w:rFonts w:ascii="GHEA Grapalat" w:hAnsi="GHEA Grapalat"/>
                <w:sz w:val="22"/>
                <w:szCs w:val="22"/>
              </w:rPr>
              <w:t>Ավիաբուժ</w:t>
            </w:r>
            <w:proofErr w:type="spellEnd"/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8845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845A2">
              <w:rPr>
                <w:rFonts w:ascii="GHEA Grapalat" w:hAnsi="GHEA Grapalat"/>
                <w:sz w:val="22"/>
                <w:szCs w:val="22"/>
              </w:rPr>
              <w:t>բժշկական</w:t>
            </w:r>
            <w:proofErr w:type="spellEnd"/>
            <w:r w:rsidRPr="008845A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845A2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8845A2">
              <w:rPr>
                <w:rFonts w:ascii="GHEA Grapalat" w:hAnsi="GHEA Grapalat"/>
                <w:sz w:val="22"/>
                <w:szCs w:val="22"/>
              </w:rPr>
              <w:t xml:space="preserve"> ՓԲԸ</w:t>
            </w:r>
          </w:p>
        </w:tc>
        <w:tc>
          <w:tcPr>
            <w:tcW w:w="709" w:type="dxa"/>
          </w:tcPr>
          <w:p w14:paraId="5ECD59E8" w14:textId="617D3D36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19" w:type="dxa"/>
          </w:tcPr>
          <w:p w14:paraId="06FEFDC4" w14:textId="6D51A231" w:rsidR="007D420E" w:rsidRPr="008845A2" w:rsidRDefault="007D420E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20" w:type="dxa"/>
          </w:tcPr>
          <w:p w14:paraId="7F59EB91" w14:textId="1697F5BB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30" w:type="dxa"/>
          </w:tcPr>
          <w:p w14:paraId="37AF0FB0" w14:textId="5B423755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477" w:type="dxa"/>
          </w:tcPr>
          <w:p w14:paraId="51F9B013" w14:textId="5241B229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</w:tcPr>
          <w:p w14:paraId="72E49A46" w14:textId="46F3ADD1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</w:tcPr>
          <w:p w14:paraId="46FF534F" w14:textId="374A88E3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</w:tcPr>
          <w:p w14:paraId="4C2BDC7C" w14:textId="29C7432F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99" w:type="dxa"/>
            <w:shd w:val="clear" w:color="auto" w:fill="auto"/>
          </w:tcPr>
          <w:p w14:paraId="49B65245" w14:textId="5414BD24" w:rsidR="007D420E" w:rsidRPr="008845A2" w:rsidRDefault="00C119CC" w:rsidP="007D420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845A2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</w:tbl>
    <w:p w14:paraId="6C740141" w14:textId="77777777" w:rsidR="005D3EEF" w:rsidRPr="008845A2" w:rsidRDefault="005D3EEF" w:rsidP="005D3EEF">
      <w:pPr>
        <w:autoSpaceDE w:val="0"/>
        <w:autoSpaceDN w:val="0"/>
        <w:adjustRightInd w:val="0"/>
        <w:ind w:left="360"/>
        <w:jc w:val="both"/>
        <w:rPr>
          <w:rFonts w:ascii="GHEA Grapalat" w:hAnsi="GHEA Grapalat" w:cs="Sylfaen"/>
          <w:sz w:val="21"/>
          <w:szCs w:val="21"/>
          <w:lang w:val="hy-AM" w:eastAsia="hy-AM"/>
        </w:rPr>
      </w:pPr>
    </w:p>
    <w:p w14:paraId="39610FF4" w14:textId="77777777" w:rsidR="00256CA5" w:rsidRPr="008845A2" w:rsidRDefault="005D3EEF" w:rsidP="000011B8">
      <w:pPr>
        <w:autoSpaceDE w:val="0"/>
        <w:autoSpaceDN w:val="0"/>
        <w:adjustRightInd w:val="0"/>
        <w:ind w:left="-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8845A2">
        <w:rPr>
          <w:rFonts w:ascii="GHEA Grapalat" w:eastAsia="MS Mincho" w:hAnsi="GHEA Grapalat" w:cs="MS Mincho"/>
          <w:b/>
          <w:sz w:val="21"/>
          <w:szCs w:val="21"/>
          <w:lang w:val="hy-AM" w:eastAsia="hy-AM"/>
        </w:rPr>
        <w:t xml:space="preserve">*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8845A2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8845A2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8845A2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5BADC880" w14:textId="77777777" w:rsidR="000011B8" w:rsidRPr="008845A2" w:rsidRDefault="000011B8" w:rsidP="00E4074A">
      <w:pPr>
        <w:spacing w:line="360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14:paraId="34F1AD91" w14:textId="77777777" w:rsidR="003956A7" w:rsidRPr="008845A2" w:rsidRDefault="003956A7" w:rsidP="00E4074A">
      <w:pPr>
        <w:spacing w:line="360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8845A2">
        <w:rPr>
          <w:rFonts w:ascii="GHEA Grapalat" w:hAnsi="GHEA Grapalat"/>
          <w:sz w:val="22"/>
          <w:szCs w:val="22"/>
          <w:lang w:val="hy-AM"/>
        </w:rPr>
        <w:t>Ստորև ներկայացված է ՀՀ տարածքային կառավարման և ենթակառուցվածքների նախարարության ենթակայության առևտրային կազմակերպությունների</w:t>
      </w:r>
      <w:r w:rsidR="00E4074A" w:rsidRPr="008845A2">
        <w:rPr>
          <w:rFonts w:ascii="GHEA Grapalat" w:hAnsi="GHEA Grapalat"/>
          <w:sz w:val="22"/>
          <w:szCs w:val="22"/>
          <w:lang w:val="hy-AM"/>
        </w:rPr>
        <w:t xml:space="preserve"> արդյունավետոււթյան,</w:t>
      </w:r>
      <w:r w:rsidRPr="008845A2">
        <w:rPr>
          <w:rFonts w:ascii="GHEA Grapalat" w:hAnsi="GHEA Grapalat"/>
          <w:sz w:val="22"/>
          <w:szCs w:val="22"/>
          <w:lang w:val="hy-AM"/>
        </w:rPr>
        <w:t xml:space="preserve"> գործադիր մարմինների ղեկավարների կատարած աշխատանքների գնահատականները։ </w:t>
      </w:r>
    </w:p>
    <w:tbl>
      <w:tblPr>
        <w:tblStyle w:val="ac"/>
        <w:tblW w:w="1107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126"/>
        <w:gridCol w:w="1842"/>
        <w:gridCol w:w="1559"/>
        <w:gridCol w:w="2977"/>
      </w:tblGrid>
      <w:tr w:rsidR="00366C12" w:rsidRPr="008242E4" w14:paraId="7A5DA8D4" w14:textId="77777777" w:rsidTr="00366C12">
        <w:trPr>
          <w:trHeight w:val="2984"/>
        </w:trPr>
        <w:tc>
          <w:tcPr>
            <w:tcW w:w="568" w:type="dxa"/>
          </w:tcPr>
          <w:p w14:paraId="369C7010" w14:textId="77777777" w:rsidR="003956A7" w:rsidRPr="00366C12" w:rsidRDefault="003956A7" w:rsidP="003956A7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126" w:type="dxa"/>
          </w:tcPr>
          <w:p w14:paraId="2A83EE3B" w14:textId="77777777" w:rsidR="003956A7" w:rsidRPr="00366C12" w:rsidRDefault="003956A7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2570DCD" w14:textId="77777777" w:rsidR="003956A7" w:rsidRPr="00366C12" w:rsidRDefault="003956A7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0B92614" w14:textId="77777777" w:rsidR="003956A7" w:rsidRPr="00366C12" w:rsidRDefault="003956A7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Կազմակերպության </w:t>
            </w:r>
            <w:r w:rsidRPr="00366C12">
              <w:rPr>
                <w:rFonts w:ascii="GHEA Grapalat" w:hAnsi="GHEA Grapalat"/>
                <w:sz w:val="22"/>
                <w:szCs w:val="22"/>
                <w:shd w:val="clear" w:color="auto" w:fill="F2F2F2" w:themeFill="background1" w:themeFillShade="F2"/>
                <w:lang w:val="hy-AM"/>
              </w:rPr>
              <w:t>ա</w:t>
            </w: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նվանումը</w:t>
            </w:r>
          </w:p>
        </w:tc>
        <w:tc>
          <w:tcPr>
            <w:tcW w:w="1842" w:type="dxa"/>
          </w:tcPr>
          <w:p w14:paraId="59F66E02" w14:textId="77777777" w:rsidR="003956A7" w:rsidRPr="00366C12" w:rsidRDefault="003956A7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559" w:type="dxa"/>
          </w:tcPr>
          <w:p w14:paraId="5DE72B07" w14:textId="77777777" w:rsidR="003956A7" w:rsidRPr="00366C12" w:rsidRDefault="003956A7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2977" w:type="dxa"/>
          </w:tcPr>
          <w:p w14:paraId="086A8ADB" w14:textId="77777777" w:rsidR="003956A7" w:rsidRPr="00366C12" w:rsidRDefault="003956A7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366C12" w:rsidRPr="00366C12" w14:paraId="06900136" w14:textId="77777777" w:rsidTr="00366C12">
        <w:trPr>
          <w:trHeight w:val="685"/>
        </w:trPr>
        <w:tc>
          <w:tcPr>
            <w:tcW w:w="568" w:type="dxa"/>
            <w:shd w:val="clear" w:color="auto" w:fill="FFC000"/>
          </w:tcPr>
          <w:p w14:paraId="7622D2D6" w14:textId="77777777" w:rsidR="004B3943" w:rsidRPr="00366C12" w:rsidRDefault="004B3943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126" w:type="dxa"/>
            <w:shd w:val="clear" w:color="auto" w:fill="FFC000"/>
          </w:tcPr>
          <w:p w14:paraId="30FF4578" w14:textId="77777777" w:rsidR="004B3943" w:rsidRPr="00366C12" w:rsidRDefault="004B3943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«ՀԱԷԿ» ՓԲԸ</w:t>
            </w:r>
          </w:p>
          <w:p w14:paraId="4C18CB75" w14:textId="77777777" w:rsidR="004B3943" w:rsidRPr="00366C12" w:rsidRDefault="004B3943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2" w:type="dxa"/>
            <w:shd w:val="clear" w:color="auto" w:fill="FFC000"/>
          </w:tcPr>
          <w:p w14:paraId="6E42308D" w14:textId="77777777" w:rsidR="004B3943" w:rsidRPr="00366C12" w:rsidRDefault="007E25C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559" w:type="dxa"/>
            <w:shd w:val="clear" w:color="auto" w:fill="FFC000"/>
          </w:tcPr>
          <w:p w14:paraId="7C4D8462" w14:textId="77777777" w:rsidR="004B3943" w:rsidRPr="00366C12" w:rsidRDefault="00C9419D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44DCAAD9" w14:textId="77777777" w:rsidR="005E06E0" w:rsidRPr="00366C12" w:rsidRDefault="006B46C8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5E06E0" w:rsidRPr="00366C12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60931B6D" w14:textId="0235ECC9" w:rsidR="007D0B3C" w:rsidRPr="00366C12" w:rsidRDefault="007D0B3C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0743E6" w:rsidRPr="00366C12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54889ABF" w14:textId="77777777" w:rsidTr="00366C12">
        <w:tc>
          <w:tcPr>
            <w:tcW w:w="568" w:type="dxa"/>
            <w:shd w:val="clear" w:color="auto" w:fill="FFC000"/>
          </w:tcPr>
          <w:p w14:paraId="5D8B3B93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126" w:type="dxa"/>
            <w:shd w:val="clear" w:color="auto" w:fill="FFC000"/>
          </w:tcPr>
          <w:p w14:paraId="417950C4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 xml:space="preserve"> «Երևանի ՋԷԿ» ՓԲԸ </w:t>
            </w:r>
          </w:p>
        </w:tc>
        <w:tc>
          <w:tcPr>
            <w:tcW w:w="1842" w:type="dxa"/>
            <w:shd w:val="clear" w:color="auto" w:fill="FFC000"/>
          </w:tcPr>
          <w:p w14:paraId="661C4B4A" w14:textId="77777777" w:rsidR="006710A7" w:rsidRPr="00366C12" w:rsidRDefault="007E25C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559" w:type="dxa"/>
            <w:shd w:val="clear" w:color="auto" w:fill="FFC000"/>
          </w:tcPr>
          <w:p w14:paraId="668138C9" w14:textId="77777777" w:rsidR="006710A7" w:rsidRPr="00366C12" w:rsidRDefault="00C9419D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066C6E3C" w14:textId="77777777" w:rsidR="005E06E0" w:rsidRPr="00366C12" w:rsidRDefault="006B46C8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5E06E0" w:rsidRPr="00366C12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08CDA6E7" w14:textId="0749C413" w:rsidR="007D0B3C" w:rsidRPr="00366C12" w:rsidRDefault="007D0B3C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0743E6" w:rsidRPr="00366C12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24098A76" w14:textId="77777777" w:rsidTr="00366C12">
        <w:tc>
          <w:tcPr>
            <w:tcW w:w="568" w:type="dxa"/>
            <w:shd w:val="clear" w:color="auto" w:fill="D9D9D9" w:themeFill="background1" w:themeFillShade="D9"/>
          </w:tcPr>
          <w:p w14:paraId="17A57F62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</w:t>
            </w:r>
          </w:p>
        </w:tc>
        <w:tc>
          <w:tcPr>
            <w:tcW w:w="4126" w:type="dxa"/>
            <w:shd w:val="clear" w:color="auto" w:fill="D9D9D9" w:themeFill="background1" w:themeFillShade="D9"/>
          </w:tcPr>
          <w:p w14:paraId="43149EF4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«Բարձրավոլտ էլեկտրացանցեր» ՓԲԸ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922D401" w14:textId="77777777" w:rsidR="006710A7" w:rsidRPr="00366C12" w:rsidRDefault="007E25C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82BEA48" w14:textId="700BF86C" w:rsidR="006710A7" w:rsidRPr="00366C12" w:rsidRDefault="000743E6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7C77D4F" w14:textId="0E64F60A" w:rsidR="004F2B03" w:rsidRPr="00366C12" w:rsidRDefault="000743E6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 xml:space="preserve"> դրական </w:t>
            </w:r>
          </w:p>
          <w:p w14:paraId="6B1F1F88" w14:textId="5381F35E" w:rsidR="005E06E0" w:rsidRPr="00366C12" w:rsidRDefault="007D0B3C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0743E6" w:rsidRPr="00366C12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34547438" w14:textId="77777777" w:rsidTr="00366C12">
        <w:tc>
          <w:tcPr>
            <w:tcW w:w="568" w:type="dxa"/>
            <w:shd w:val="clear" w:color="auto" w:fill="D9D9D9" w:themeFill="background1" w:themeFillShade="D9"/>
          </w:tcPr>
          <w:p w14:paraId="1D1193A1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126" w:type="dxa"/>
            <w:shd w:val="clear" w:color="auto" w:fill="D9D9D9" w:themeFill="background1" w:themeFillShade="D9"/>
          </w:tcPr>
          <w:p w14:paraId="46595B42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«Էլեկտրաէներգետիկական համակարգի օպերատոր» ՓԲ Ը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D0ECFA9" w14:textId="6E2455C8" w:rsidR="006710A7" w:rsidRPr="00366C12" w:rsidRDefault="00BE050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C417AAE" w14:textId="68CDB144" w:rsidR="006710A7" w:rsidRPr="00366C12" w:rsidRDefault="000743E6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70C61D2" w14:textId="61951CFA" w:rsidR="005E06E0" w:rsidRPr="00366C12" w:rsidRDefault="000743E6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 xml:space="preserve">դրական </w:t>
            </w:r>
          </w:p>
          <w:p w14:paraId="21116B77" w14:textId="30858C52" w:rsidR="007D0B3C" w:rsidRPr="00366C12" w:rsidRDefault="007D0B3C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0743E6" w:rsidRPr="00366C12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7F9A385B" w14:textId="77777777" w:rsidTr="00366C12">
        <w:tc>
          <w:tcPr>
            <w:tcW w:w="568" w:type="dxa"/>
            <w:shd w:val="clear" w:color="auto" w:fill="FFFFFF" w:themeFill="background1"/>
          </w:tcPr>
          <w:p w14:paraId="26FB66D5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126" w:type="dxa"/>
            <w:shd w:val="clear" w:color="auto" w:fill="FFFFFF" w:themeFill="background1"/>
          </w:tcPr>
          <w:p w14:paraId="15A4AEBB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 xml:space="preserve"> «Հաշվարկային կենտրոն» ՓԲԸ</w:t>
            </w:r>
          </w:p>
        </w:tc>
        <w:tc>
          <w:tcPr>
            <w:tcW w:w="1842" w:type="dxa"/>
            <w:shd w:val="clear" w:color="auto" w:fill="FFFFFF" w:themeFill="background1"/>
          </w:tcPr>
          <w:p w14:paraId="69CFFBFF" w14:textId="77777777" w:rsidR="006710A7" w:rsidRPr="00366C12" w:rsidRDefault="007E25C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559" w:type="dxa"/>
            <w:shd w:val="clear" w:color="auto" w:fill="FFFFFF" w:themeFill="background1"/>
          </w:tcPr>
          <w:p w14:paraId="6B034B16" w14:textId="77777777" w:rsidR="006710A7" w:rsidRPr="00366C12" w:rsidRDefault="00C9419D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FFFFFF" w:themeFill="background1"/>
          </w:tcPr>
          <w:p w14:paraId="786488F2" w14:textId="77777777" w:rsidR="005E06E0" w:rsidRPr="00366C12" w:rsidRDefault="005E06E0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43E692CA" w14:textId="1BF3B35A" w:rsidR="007D0B3C" w:rsidRPr="00366C12" w:rsidRDefault="007D0B3C" w:rsidP="008845A2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="008845A2" w:rsidRPr="00366C12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="008845A2" w:rsidRPr="00366C1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8845A2" w:rsidRPr="00366C1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5C2C988C" w14:textId="77777777" w:rsidTr="00366C12">
        <w:tc>
          <w:tcPr>
            <w:tcW w:w="568" w:type="dxa"/>
            <w:shd w:val="clear" w:color="auto" w:fill="FFFFFF" w:themeFill="background1"/>
          </w:tcPr>
          <w:p w14:paraId="5A70E741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126" w:type="dxa"/>
            <w:shd w:val="clear" w:color="auto" w:fill="FFFFFF" w:themeFill="background1"/>
          </w:tcPr>
          <w:p w14:paraId="38648D8B" w14:textId="2BB68BFE" w:rsidR="006710A7" w:rsidRPr="00366C12" w:rsidRDefault="006710A7" w:rsidP="00366C12">
            <w:pPr>
              <w:pStyle w:val="a3"/>
              <w:tabs>
                <w:tab w:val="clear" w:pos="540"/>
              </w:tabs>
              <w:spacing w:line="276" w:lineRule="auto"/>
              <w:ind w:left="-29" w:hanging="90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«Էներգետիկայի գիտահետազոտական ինստիտուտ»</w:t>
            </w:r>
            <w:r w:rsidR="00366C1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ՓԲԸ</w:t>
            </w:r>
          </w:p>
        </w:tc>
        <w:tc>
          <w:tcPr>
            <w:tcW w:w="1842" w:type="dxa"/>
            <w:shd w:val="clear" w:color="auto" w:fill="FFFFFF" w:themeFill="background1"/>
          </w:tcPr>
          <w:p w14:paraId="0496DAAD" w14:textId="77777777" w:rsidR="006710A7" w:rsidRPr="00366C12" w:rsidRDefault="007E25C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559" w:type="dxa"/>
            <w:shd w:val="clear" w:color="auto" w:fill="FFFFFF" w:themeFill="background1"/>
          </w:tcPr>
          <w:p w14:paraId="2A4FD5C6" w14:textId="4D6B345B" w:rsidR="006710A7" w:rsidRPr="00366C12" w:rsidRDefault="000743E6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FFFFFF" w:themeFill="background1"/>
          </w:tcPr>
          <w:p w14:paraId="53C8C5E0" w14:textId="7980B085" w:rsidR="005E06E0" w:rsidRPr="00366C12" w:rsidRDefault="000743E6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14:paraId="585BFE03" w14:textId="5900CE8F" w:rsidR="007D0B3C" w:rsidRPr="00366C12" w:rsidRDefault="007D0B3C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0743E6" w:rsidRPr="00366C12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3D87562A" w14:textId="77777777" w:rsidTr="00366C12">
        <w:tc>
          <w:tcPr>
            <w:tcW w:w="568" w:type="dxa"/>
            <w:shd w:val="clear" w:color="auto" w:fill="FFFFFF" w:themeFill="background1"/>
          </w:tcPr>
          <w:p w14:paraId="35E51C6F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4126" w:type="dxa"/>
            <w:shd w:val="clear" w:color="auto" w:fill="FFFFFF" w:themeFill="background1"/>
          </w:tcPr>
          <w:p w14:paraId="3180A58B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«Հայատոմ» ՓԲԸ</w:t>
            </w:r>
          </w:p>
        </w:tc>
        <w:tc>
          <w:tcPr>
            <w:tcW w:w="1842" w:type="dxa"/>
            <w:shd w:val="clear" w:color="auto" w:fill="FFFFFF" w:themeFill="background1"/>
          </w:tcPr>
          <w:p w14:paraId="2F5B8975" w14:textId="77777777" w:rsidR="006710A7" w:rsidRPr="00366C12" w:rsidRDefault="00D13583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559" w:type="dxa"/>
            <w:shd w:val="clear" w:color="auto" w:fill="FFFFFF" w:themeFill="background1"/>
          </w:tcPr>
          <w:p w14:paraId="65B51DAD" w14:textId="39BE8A2C" w:rsidR="006710A7" w:rsidRPr="00366C12" w:rsidRDefault="000743E6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FFFF" w:themeFill="background1"/>
          </w:tcPr>
          <w:p w14:paraId="70405D52" w14:textId="00415C5A" w:rsidR="005E06E0" w:rsidRPr="00366C12" w:rsidRDefault="000743E6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</w:p>
          <w:p w14:paraId="70490D12" w14:textId="6012B4F4" w:rsidR="007D0B3C" w:rsidRPr="00366C12" w:rsidRDefault="007D0B3C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="000743E6" w:rsidRPr="00366C12">
              <w:rPr>
                <w:rFonts w:ascii="GHEA Grapalat" w:hAnsi="GHEA Grapalat"/>
                <w:sz w:val="22"/>
                <w:szCs w:val="22"/>
                <w:lang w:val="en-US"/>
              </w:rPr>
              <w:t>դրական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06BDDC4C" w14:textId="77777777" w:rsidTr="00366C12">
        <w:tc>
          <w:tcPr>
            <w:tcW w:w="568" w:type="dxa"/>
            <w:shd w:val="clear" w:color="auto" w:fill="FFC000"/>
          </w:tcPr>
          <w:p w14:paraId="0C014F05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4126" w:type="dxa"/>
            <w:shd w:val="clear" w:color="auto" w:fill="FFC000"/>
          </w:tcPr>
          <w:p w14:paraId="29412A6A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«Ռադիոակտիվ թափոնների վնասազերծում» ՓԲԸ</w:t>
            </w:r>
          </w:p>
        </w:tc>
        <w:tc>
          <w:tcPr>
            <w:tcW w:w="1842" w:type="dxa"/>
            <w:shd w:val="clear" w:color="auto" w:fill="FFC000"/>
          </w:tcPr>
          <w:p w14:paraId="4404F5CE" w14:textId="77777777" w:rsidR="006710A7" w:rsidRPr="00366C12" w:rsidRDefault="007E25C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559" w:type="dxa"/>
            <w:shd w:val="clear" w:color="auto" w:fill="FFC000"/>
          </w:tcPr>
          <w:p w14:paraId="0D56BCC0" w14:textId="77777777" w:rsidR="006710A7" w:rsidRPr="00366C12" w:rsidRDefault="004252D3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5393CE37" w14:textId="77777777" w:rsidR="005E06E0" w:rsidRPr="00366C12" w:rsidRDefault="006B46C8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5E06E0" w:rsidRPr="00366C12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proofErr w:type="spellStart"/>
            <w:r w:rsidR="005E06E0" w:rsidRPr="00366C1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685B0439" w14:textId="77777777" w:rsidR="005E06E0" w:rsidRPr="00366C12" w:rsidRDefault="007D0B3C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46AC54F0" w14:textId="77777777" w:rsidTr="00366C12">
        <w:tc>
          <w:tcPr>
            <w:tcW w:w="568" w:type="dxa"/>
            <w:shd w:val="clear" w:color="auto" w:fill="FFFFFF" w:themeFill="background1"/>
          </w:tcPr>
          <w:p w14:paraId="3CB8FE11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4126" w:type="dxa"/>
            <w:shd w:val="clear" w:color="auto" w:fill="FFFFFF" w:themeFill="background1"/>
          </w:tcPr>
          <w:p w14:paraId="1FF79D55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«Անալիտիկ» ՓԲԸ</w:t>
            </w:r>
          </w:p>
        </w:tc>
        <w:tc>
          <w:tcPr>
            <w:tcW w:w="1842" w:type="dxa"/>
            <w:shd w:val="clear" w:color="auto" w:fill="FFFFFF" w:themeFill="background1"/>
          </w:tcPr>
          <w:p w14:paraId="795B8078" w14:textId="77777777" w:rsidR="006710A7" w:rsidRPr="00366C12" w:rsidRDefault="007E25C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559" w:type="dxa"/>
            <w:shd w:val="clear" w:color="auto" w:fill="FFFFFF" w:themeFill="background1"/>
          </w:tcPr>
          <w:p w14:paraId="465C7D72" w14:textId="77777777" w:rsidR="006710A7" w:rsidRPr="00366C12" w:rsidRDefault="00C9419D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FFFF" w:themeFill="background1"/>
          </w:tcPr>
          <w:p w14:paraId="65455002" w14:textId="6F345058" w:rsidR="00322D12" w:rsidRPr="00366C12" w:rsidRDefault="008845A2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6C1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322D12" w:rsidRPr="00366C1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2F1B5583" w14:textId="3DDC5F9E" w:rsidR="007D0B3C" w:rsidRPr="00366C12" w:rsidRDefault="00322D12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6B46C8"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655524" w:rsidRPr="00366C12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  <w:r w:rsidR="006B46C8"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47C09202" w14:textId="77777777" w:rsidTr="00366C12">
        <w:tc>
          <w:tcPr>
            <w:tcW w:w="568" w:type="dxa"/>
            <w:shd w:val="clear" w:color="auto" w:fill="FFC000"/>
          </w:tcPr>
          <w:p w14:paraId="5C434690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4126" w:type="dxa"/>
            <w:shd w:val="clear" w:color="auto" w:fill="FFC000"/>
          </w:tcPr>
          <w:p w14:paraId="1BF6F82D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«Նաիրիտ-2» ՓԲԸ</w:t>
            </w:r>
          </w:p>
        </w:tc>
        <w:tc>
          <w:tcPr>
            <w:tcW w:w="1842" w:type="dxa"/>
            <w:shd w:val="clear" w:color="auto" w:fill="FFC000"/>
          </w:tcPr>
          <w:p w14:paraId="6C9BA578" w14:textId="77777777" w:rsidR="006710A7" w:rsidRPr="00366C12" w:rsidRDefault="007E25C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559" w:type="dxa"/>
            <w:shd w:val="clear" w:color="auto" w:fill="FFC000"/>
          </w:tcPr>
          <w:p w14:paraId="2A27E59B" w14:textId="1DBC3D02" w:rsidR="006710A7" w:rsidRPr="00366C12" w:rsidRDefault="000743E6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36CF3F6A" w14:textId="6EED7F00" w:rsidR="006B46C8" w:rsidRPr="00366C12" w:rsidRDefault="000743E6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63487983" w14:textId="77777777" w:rsidTr="00366C12">
        <w:tc>
          <w:tcPr>
            <w:tcW w:w="568" w:type="dxa"/>
            <w:shd w:val="clear" w:color="auto" w:fill="D9D9D9" w:themeFill="background1" w:themeFillShade="D9"/>
          </w:tcPr>
          <w:p w14:paraId="54479B96" w14:textId="42A8B9E2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BE050C" w:rsidRPr="00366C1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126" w:type="dxa"/>
            <w:shd w:val="clear" w:color="auto" w:fill="D9D9D9" w:themeFill="background1" w:themeFillShade="D9"/>
          </w:tcPr>
          <w:p w14:paraId="5A28A5E1" w14:textId="77777777" w:rsidR="006710A7" w:rsidRPr="00366C12" w:rsidRDefault="006710A7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«Հայավտոկայան» ՓԲԸ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4708127" w14:textId="03435745" w:rsidR="006710A7" w:rsidRPr="00366C12" w:rsidRDefault="00BE050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179BE5" w14:textId="1DCD563F" w:rsidR="006710A7" w:rsidRPr="00366C12" w:rsidRDefault="000743E6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3C47B27" w14:textId="1AFDC1CE" w:rsidR="005E06E0" w:rsidRPr="00366C12" w:rsidRDefault="000743E6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</w:p>
          <w:p w14:paraId="03B574A4" w14:textId="77777777" w:rsidR="006B46C8" w:rsidRPr="00366C12" w:rsidRDefault="006B46C8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40FD5474" w14:textId="77777777" w:rsidTr="00366C12">
        <w:tc>
          <w:tcPr>
            <w:tcW w:w="568" w:type="dxa"/>
            <w:shd w:val="clear" w:color="auto" w:fill="FFC000"/>
          </w:tcPr>
          <w:p w14:paraId="6E6A90CC" w14:textId="57A113E3" w:rsidR="00C9419D" w:rsidRPr="00366C12" w:rsidRDefault="00C9419D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BE050C" w:rsidRPr="00366C1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126" w:type="dxa"/>
            <w:shd w:val="clear" w:color="auto" w:fill="FFC000"/>
          </w:tcPr>
          <w:p w14:paraId="0941C5C5" w14:textId="77777777" w:rsidR="00C9419D" w:rsidRPr="00366C12" w:rsidRDefault="00C9419D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«Ջրառ» ՓԲԸ</w:t>
            </w:r>
          </w:p>
        </w:tc>
        <w:tc>
          <w:tcPr>
            <w:tcW w:w="1842" w:type="dxa"/>
            <w:shd w:val="clear" w:color="auto" w:fill="FFC000"/>
          </w:tcPr>
          <w:p w14:paraId="3B4CBA28" w14:textId="77777777" w:rsidR="00C9419D" w:rsidRPr="00366C12" w:rsidRDefault="007E25C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559" w:type="dxa"/>
            <w:shd w:val="clear" w:color="auto" w:fill="FFC000"/>
          </w:tcPr>
          <w:p w14:paraId="098E7517" w14:textId="33C6BC82" w:rsidR="00C9419D" w:rsidRPr="00366C12" w:rsidRDefault="000743E6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4C645AD4" w14:textId="44FB3934" w:rsidR="006B46C8" w:rsidRPr="00366C12" w:rsidRDefault="000743E6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6B46C8"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6E1BD0AD" w14:textId="77777777" w:rsidTr="00366C12">
        <w:tc>
          <w:tcPr>
            <w:tcW w:w="568" w:type="dxa"/>
            <w:shd w:val="clear" w:color="auto" w:fill="FFC000"/>
          </w:tcPr>
          <w:p w14:paraId="519DAD06" w14:textId="56A326B9" w:rsidR="00C9419D" w:rsidRPr="00366C12" w:rsidRDefault="00C9419D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BE050C" w:rsidRPr="00366C1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126" w:type="dxa"/>
            <w:shd w:val="clear" w:color="auto" w:fill="FFC000"/>
          </w:tcPr>
          <w:p w14:paraId="29039294" w14:textId="77777777" w:rsidR="00C9419D" w:rsidRPr="00366C12" w:rsidRDefault="00C9419D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«Հայջրմուղկոյուղի» ՓԲԸ</w:t>
            </w:r>
          </w:p>
        </w:tc>
        <w:tc>
          <w:tcPr>
            <w:tcW w:w="1842" w:type="dxa"/>
            <w:shd w:val="clear" w:color="auto" w:fill="FFC000"/>
          </w:tcPr>
          <w:p w14:paraId="091AF19D" w14:textId="77777777" w:rsidR="00C9419D" w:rsidRPr="00366C12" w:rsidRDefault="007E25C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 xml:space="preserve">ոչ </w:t>
            </w:r>
          </w:p>
        </w:tc>
        <w:tc>
          <w:tcPr>
            <w:tcW w:w="1559" w:type="dxa"/>
            <w:shd w:val="clear" w:color="auto" w:fill="FFC000"/>
          </w:tcPr>
          <w:p w14:paraId="69B3D033" w14:textId="77777777" w:rsidR="00C9419D" w:rsidRPr="00366C12" w:rsidRDefault="00C9419D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32472F43" w14:textId="77777777" w:rsidR="00C9419D" w:rsidRPr="00366C12" w:rsidRDefault="006B46C8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5E06E0" w:rsidRPr="00366C12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6FECE50B" w14:textId="77777777" w:rsidR="006B46C8" w:rsidRPr="00366C12" w:rsidRDefault="006B46C8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0ACCB098" w14:textId="77777777" w:rsidTr="00366C12">
        <w:tc>
          <w:tcPr>
            <w:tcW w:w="568" w:type="dxa"/>
            <w:shd w:val="clear" w:color="auto" w:fill="FFC000"/>
          </w:tcPr>
          <w:p w14:paraId="3C217C73" w14:textId="378BB16F" w:rsidR="00C9419D" w:rsidRPr="00366C12" w:rsidRDefault="00BE050C" w:rsidP="006B46C8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14</w:t>
            </w:r>
          </w:p>
        </w:tc>
        <w:tc>
          <w:tcPr>
            <w:tcW w:w="4126" w:type="dxa"/>
            <w:shd w:val="clear" w:color="auto" w:fill="FFC000"/>
          </w:tcPr>
          <w:p w14:paraId="6BB02E80" w14:textId="77777777" w:rsidR="00C9419D" w:rsidRPr="00366C12" w:rsidRDefault="00C9419D" w:rsidP="006B46C8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«Մելորացիա» ՓԲԸ</w:t>
            </w:r>
          </w:p>
        </w:tc>
        <w:tc>
          <w:tcPr>
            <w:tcW w:w="1842" w:type="dxa"/>
            <w:shd w:val="clear" w:color="auto" w:fill="FFC000"/>
          </w:tcPr>
          <w:p w14:paraId="60F4E5D3" w14:textId="77777777" w:rsidR="00C9419D" w:rsidRPr="00366C12" w:rsidRDefault="007E25CC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559" w:type="dxa"/>
            <w:shd w:val="clear" w:color="auto" w:fill="FFC000"/>
          </w:tcPr>
          <w:p w14:paraId="2E21BD46" w14:textId="77777777" w:rsidR="00C9419D" w:rsidRPr="00366C12" w:rsidRDefault="00C9419D" w:rsidP="006B46C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5F66F64D" w14:textId="77777777" w:rsidR="00C9419D" w:rsidRPr="00366C12" w:rsidRDefault="006B46C8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5E06E0" w:rsidRPr="00366C12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0C03D9F1" w14:textId="1D06CC7F" w:rsidR="006B46C8" w:rsidRPr="00366C12" w:rsidRDefault="006B46C8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="000743E6" w:rsidRPr="00366C12">
              <w:rPr>
                <w:rFonts w:ascii="GHEA Grapalat" w:hAnsi="GHEA Grapalat"/>
                <w:sz w:val="22"/>
                <w:szCs w:val="22"/>
              </w:rPr>
              <w:t>անբավարար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33E88A97" w14:textId="77777777" w:rsidTr="00366C12">
        <w:tc>
          <w:tcPr>
            <w:tcW w:w="568" w:type="dxa"/>
            <w:shd w:val="clear" w:color="auto" w:fill="FFFFFF" w:themeFill="background1"/>
          </w:tcPr>
          <w:p w14:paraId="7C947357" w14:textId="0522BA55" w:rsidR="007D420E" w:rsidRPr="00366C12" w:rsidRDefault="007D420E" w:rsidP="007D420E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BE050C" w:rsidRPr="00366C1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126" w:type="dxa"/>
            <w:shd w:val="clear" w:color="auto" w:fill="FFFFFF" w:themeFill="background1"/>
          </w:tcPr>
          <w:p w14:paraId="6619D095" w14:textId="1F12C6B9" w:rsidR="007D420E" w:rsidRPr="00366C12" w:rsidRDefault="007D420E" w:rsidP="007D420E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Հայաէրոնավիգացիա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366C12">
              <w:rPr>
                <w:rFonts w:ascii="GHEA Grapalat" w:hAnsi="GHEA Grapalat"/>
                <w:sz w:val="22"/>
                <w:szCs w:val="22"/>
              </w:rPr>
              <w:t xml:space="preserve"> ՓԲԸ</w:t>
            </w:r>
          </w:p>
        </w:tc>
        <w:tc>
          <w:tcPr>
            <w:tcW w:w="1842" w:type="dxa"/>
            <w:shd w:val="clear" w:color="auto" w:fill="FFFFFF" w:themeFill="background1"/>
          </w:tcPr>
          <w:p w14:paraId="0763C743" w14:textId="2E5E5E22" w:rsidR="007D420E" w:rsidRPr="00366C12" w:rsidRDefault="007D420E" w:rsidP="007D420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559" w:type="dxa"/>
            <w:shd w:val="clear" w:color="auto" w:fill="FFFFFF" w:themeFill="background1"/>
          </w:tcPr>
          <w:p w14:paraId="19E014BB" w14:textId="52A62537" w:rsidR="007D420E" w:rsidRPr="00366C12" w:rsidRDefault="000743E6" w:rsidP="007D420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FFFF" w:themeFill="background1"/>
          </w:tcPr>
          <w:p w14:paraId="40ECB99C" w14:textId="40123915" w:rsidR="000743E6" w:rsidRPr="00366C12" w:rsidRDefault="00655524" w:rsidP="000743E6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</w:p>
          <w:p w14:paraId="44881709" w14:textId="7ED1226B" w:rsidR="007D420E" w:rsidRPr="00366C12" w:rsidRDefault="007D420E" w:rsidP="007D420E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5545CF15" w14:textId="77777777" w:rsidTr="00366C12">
        <w:tc>
          <w:tcPr>
            <w:tcW w:w="568" w:type="dxa"/>
            <w:shd w:val="clear" w:color="auto" w:fill="FFFFFF" w:themeFill="background1"/>
          </w:tcPr>
          <w:p w14:paraId="43550220" w14:textId="559BF146" w:rsidR="007D420E" w:rsidRPr="00366C12" w:rsidRDefault="00BE050C" w:rsidP="007D420E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16</w:t>
            </w:r>
          </w:p>
        </w:tc>
        <w:tc>
          <w:tcPr>
            <w:tcW w:w="4126" w:type="dxa"/>
            <w:shd w:val="clear" w:color="auto" w:fill="FFFFFF" w:themeFill="background1"/>
          </w:tcPr>
          <w:p w14:paraId="2F3F690E" w14:textId="17E6DCC2" w:rsidR="007D420E" w:rsidRPr="00366C12" w:rsidRDefault="007D420E" w:rsidP="007D420E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Ավիաուսումնական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1842" w:type="dxa"/>
            <w:shd w:val="clear" w:color="auto" w:fill="FFFFFF" w:themeFill="background1"/>
          </w:tcPr>
          <w:p w14:paraId="2EAE195A" w14:textId="0EAFAA63" w:rsidR="007D420E" w:rsidRPr="00366C12" w:rsidRDefault="007D420E" w:rsidP="007D420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559" w:type="dxa"/>
            <w:shd w:val="clear" w:color="auto" w:fill="FFFFFF" w:themeFill="background1"/>
          </w:tcPr>
          <w:p w14:paraId="680F4E4F" w14:textId="41C75FB5" w:rsidR="007D420E" w:rsidRPr="00366C12" w:rsidRDefault="000743E6" w:rsidP="007D420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FFFF" w:themeFill="background1"/>
          </w:tcPr>
          <w:p w14:paraId="793D54D7" w14:textId="17C4E16F" w:rsidR="000743E6" w:rsidRPr="00366C12" w:rsidRDefault="000743E6" w:rsidP="000743E6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</w:p>
          <w:p w14:paraId="2E3C2AE1" w14:textId="31A2B0E3" w:rsidR="007D420E" w:rsidRPr="00366C12" w:rsidRDefault="007D420E" w:rsidP="007D420E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366C12" w:rsidRPr="00366C12" w14:paraId="1AA5A93E" w14:textId="77777777" w:rsidTr="00366C12">
        <w:tc>
          <w:tcPr>
            <w:tcW w:w="568" w:type="dxa"/>
            <w:shd w:val="clear" w:color="auto" w:fill="FFC000"/>
          </w:tcPr>
          <w:p w14:paraId="41E038A2" w14:textId="38702EC4" w:rsidR="007D420E" w:rsidRPr="00366C12" w:rsidRDefault="00BE050C" w:rsidP="007D420E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17</w:t>
            </w:r>
          </w:p>
        </w:tc>
        <w:tc>
          <w:tcPr>
            <w:tcW w:w="4126" w:type="dxa"/>
            <w:shd w:val="clear" w:color="auto" w:fill="FFC000"/>
          </w:tcPr>
          <w:p w14:paraId="51E984AE" w14:textId="54327E58" w:rsidR="007D420E" w:rsidRPr="00366C12" w:rsidRDefault="007D420E" w:rsidP="007D420E">
            <w:pPr>
              <w:pStyle w:val="a3"/>
              <w:tabs>
                <w:tab w:val="clear" w:pos="540"/>
              </w:tabs>
              <w:spacing w:line="276" w:lineRule="auto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Ավիաբուժ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366C1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բժշկական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6C12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366C12">
              <w:rPr>
                <w:rFonts w:ascii="GHEA Grapalat" w:hAnsi="GHEA Grapalat"/>
                <w:sz w:val="22"/>
                <w:szCs w:val="22"/>
              </w:rPr>
              <w:t xml:space="preserve"> ՓԲԸ</w:t>
            </w:r>
          </w:p>
        </w:tc>
        <w:tc>
          <w:tcPr>
            <w:tcW w:w="1842" w:type="dxa"/>
            <w:shd w:val="clear" w:color="auto" w:fill="FFC000"/>
          </w:tcPr>
          <w:p w14:paraId="0693DB49" w14:textId="7A3DF98A" w:rsidR="007D420E" w:rsidRPr="00366C12" w:rsidRDefault="00BE050C" w:rsidP="007D420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559" w:type="dxa"/>
            <w:shd w:val="clear" w:color="auto" w:fill="FFC000"/>
          </w:tcPr>
          <w:p w14:paraId="71502B5A" w14:textId="7D0D0EEE" w:rsidR="007D420E" w:rsidRPr="00366C12" w:rsidRDefault="000743E6" w:rsidP="007D420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35DCE54C" w14:textId="5D593512" w:rsidR="007D420E" w:rsidRPr="00366C12" w:rsidRDefault="000743E6" w:rsidP="007D420E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</w:p>
          <w:p w14:paraId="2B9BFF80" w14:textId="76556CCC" w:rsidR="007D420E" w:rsidRPr="00366C12" w:rsidRDefault="007D420E" w:rsidP="007D420E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366C12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  <w:r w:rsidRPr="00366C1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699F79FA" w14:textId="77777777" w:rsidR="006B46C8" w:rsidRPr="00366C12" w:rsidRDefault="006B46C8" w:rsidP="006B46C8">
      <w:pPr>
        <w:spacing w:line="360" w:lineRule="auto"/>
        <w:ind w:firstLine="720"/>
        <w:jc w:val="both"/>
        <w:rPr>
          <w:rFonts w:ascii="GHEA Grapalat" w:hAnsi="GHEA Grapalat"/>
          <w:sz w:val="22"/>
          <w:lang w:val="hy-AM"/>
        </w:rPr>
      </w:pPr>
    </w:p>
    <w:p w14:paraId="261765F5" w14:textId="6CFF2E94" w:rsidR="007D0B3C" w:rsidRPr="00366C12" w:rsidRDefault="006B46C8" w:rsidP="006B46C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366C12">
        <w:rPr>
          <w:rFonts w:ascii="GHEA Grapalat" w:hAnsi="GHEA Grapalat"/>
          <w:sz w:val="22"/>
          <w:lang w:val="hy-AM"/>
        </w:rPr>
        <w:t>*</w:t>
      </w:r>
      <w:r w:rsidRPr="00366C12">
        <w:rPr>
          <w:rFonts w:ascii="GHEA Grapalat" w:hAnsi="GHEA Grapalat"/>
          <w:sz w:val="22"/>
          <w:szCs w:val="22"/>
          <w:lang w:val="hy-AM"/>
        </w:rPr>
        <w:t xml:space="preserve">Փակագծում նշված են </w:t>
      </w:r>
      <w:r w:rsidR="001C28EB" w:rsidRPr="00366C12">
        <w:rPr>
          <w:rFonts w:ascii="GHEA Grapalat" w:hAnsi="GHEA Grapalat"/>
          <w:sz w:val="22"/>
          <w:szCs w:val="22"/>
          <w:lang w:val="hy-AM"/>
        </w:rPr>
        <w:t>Կ</w:t>
      </w:r>
      <w:r w:rsidRPr="00366C12">
        <w:rPr>
          <w:rFonts w:ascii="GHEA Grapalat" w:hAnsi="GHEA Grapalat"/>
          <w:sz w:val="22"/>
          <w:szCs w:val="22"/>
          <w:lang w:val="hy-AM"/>
        </w:rPr>
        <w:t>ազմակերպությունների գո</w:t>
      </w:r>
      <w:r w:rsidR="004005DF" w:rsidRPr="00366C12">
        <w:rPr>
          <w:rFonts w:ascii="GHEA Grapalat" w:hAnsi="GHEA Grapalat"/>
          <w:sz w:val="22"/>
          <w:szCs w:val="22"/>
          <w:lang w:val="hy-AM"/>
        </w:rPr>
        <w:t>րծունեության արդյունավետությա</w:t>
      </w:r>
      <w:r w:rsidRPr="00366C12">
        <w:rPr>
          <w:rFonts w:ascii="GHEA Grapalat" w:hAnsi="GHEA Grapalat"/>
          <w:sz w:val="22"/>
          <w:szCs w:val="22"/>
          <w:lang w:val="hy-AM"/>
        </w:rPr>
        <w:t xml:space="preserve">ն, գործադիր մարմնի ղեկավարների կատարած աշխատանքների </w:t>
      </w:r>
      <w:r w:rsidR="009D7264" w:rsidRPr="00366C12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366C12">
        <w:rPr>
          <w:rFonts w:ascii="GHEA Grapalat" w:hAnsi="GHEA Grapalat"/>
          <w:sz w:val="22"/>
          <w:szCs w:val="22"/>
          <w:lang w:val="hy-AM"/>
        </w:rPr>
        <w:t>գնահատականները։</w:t>
      </w:r>
    </w:p>
    <w:p w14:paraId="6AAF1E53" w14:textId="4146E03F" w:rsidR="00F13DA3" w:rsidRPr="00366C12" w:rsidRDefault="00D628E4" w:rsidP="00366C12">
      <w:pPr>
        <w:spacing w:line="360" w:lineRule="auto"/>
        <w:ind w:firstLine="540"/>
        <w:jc w:val="both"/>
        <w:rPr>
          <w:rFonts w:ascii="GHEA Grapalat" w:hAnsi="GHEA Grapalat"/>
          <w:sz w:val="22"/>
          <w:szCs w:val="22"/>
          <w:lang w:val="hy-AM"/>
        </w:rPr>
      </w:pPr>
      <w:r w:rsidRPr="00366C12">
        <w:rPr>
          <w:rFonts w:ascii="GHEA Grapalat" w:hAnsi="GHEA Grapalat"/>
          <w:sz w:val="22"/>
          <w:szCs w:val="22"/>
          <w:lang w:val="hy-AM"/>
        </w:rPr>
        <w:t xml:space="preserve">Նախարարության ենթակայության </w:t>
      </w:r>
      <w:r w:rsidR="00F13DA3" w:rsidRPr="00366C12">
        <w:rPr>
          <w:rFonts w:ascii="GHEA Grapalat" w:hAnsi="GHEA Grapalat"/>
          <w:sz w:val="22"/>
          <w:szCs w:val="22"/>
          <w:lang w:val="hy-AM"/>
        </w:rPr>
        <w:t>կազմակերպությունների գործունեության</w:t>
      </w:r>
      <w:r w:rsidR="00366C12">
        <w:rPr>
          <w:rFonts w:ascii="GHEA Grapalat" w:hAnsi="GHEA Grapalat"/>
          <w:sz w:val="22"/>
          <w:szCs w:val="22"/>
          <w:lang w:val="hy-AM"/>
        </w:rPr>
        <w:t xml:space="preserve"> </w:t>
      </w:r>
      <w:r w:rsidR="00F13DA3" w:rsidRPr="00366C12">
        <w:rPr>
          <w:rFonts w:ascii="GHEA Grapalat" w:hAnsi="GHEA Grapalat"/>
          <w:sz w:val="22"/>
          <w:szCs w:val="22"/>
          <w:lang w:val="hy-AM"/>
        </w:rPr>
        <w:t>արդյունավետությունը, գործադիր մարմնի ղեկավարների կատարած աշխատանքները գնահատվել են</w:t>
      </w:r>
      <w:r w:rsidR="00256CA5" w:rsidRPr="00366C12">
        <w:rPr>
          <w:rFonts w:ascii="GHEA Grapalat" w:hAnsi="GHEA Grapalat"/>
          <w:sz w:val="22"/>
          <w:szCs w:val="22"/>
          <w:lang w:val="hy-AM"/>
        </w:rPr>
        <w:t xml:space="preserve">՝ </w:t>
      </w:r>
      <w:r w:rsidR="00655524" w:rsidRPr="00366C12">
        <w:rPr>
          <w:rFonts w:ascii="GHEA Grapalat" w:hAnsi="GHEA Grapalat"/>
          <w:b/>
          <w:sz w:val="22"/>
          <w:szCs w:val="22"/>
          <w:lang w:val="hy-AM"/>
        </w:rPr>
        <w:t>3</w:t>
      </w:r>
      <w:r w:rsidR="006372AA" w:rsidRPr="00366C12">
        <w:rPr>
          <w:rFonts w:ascii="GHEA Grapalat" w:hAnsi="GHEA Grapalat"/>
          <w:b/>
          <w:sz w:val="22"/>
          <w:szCs w:val="22"/>
          <w:lang w:val="hy-AM"/>
        </w:rPr>
        <w:t xml:space="preserve"> կազմակերպությանը՝ դրական, </w:t>
      </w:r>
      <w:r w:rsidR="00655524" w:rsidRPr="00366C12">
        <w:rPr>
          <w:rFonts w:ascii="GHEA Grapalat" w:hAnsi="GHEA Grapalat"/>
          <w:b/>
          <w:sz w:val="22"/>
          <w:szCs w:val="22"/>
          <w:lang w:val="hy-AM"/>
        </w:rPr>
        <w:t>4</w:t>
      </w:r>
      <w:r w:rsidR="007D0B3C" w:rsidRPr="00366C12">
        <w:rPr>
          <w:rFonts w:ascii="GHEA Grapalat" w:hAnsi="GHEA Grapalat"/>
          <w:b/>
          <w:sz w:val="22"/>
          <w:szCs w:val="22"/>
          <w:lang w:val="hy-AM"/>
        </w:rPr>
        <w:t xml:space="preserve"> կազմակերպությանը՝ բավարար,</w:t>
      </w:r>
      <w:r w:rsidR="00D1657D" w:rsidRPr="00366C1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55524" w:rsidRPr="00366C12">
        <w:rPr>
          <w:rFonts w:ascii="GHEA Grapalat" w:hAnsi="GHEA Grapalat"/>
          <w:b/>
          <w:sz w:val="22"/>
          <w:szCs w:val="22"/>
          <w:lang w:val="hy-AM"/>
        </w:rPr>
        <w:t>2</w:t>
      </w:r>
      <w:r w:rsidR="00256CA5" w:rsidRPr="00366C1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1657D" w:rsidRPr="00366C12">
        <w:rPr>
          <w:rFonts w:ascii="GHEA Grapalat" w:hAnsi="GHEA Grapalat"/>
          <w:b/>
          <w:sz w:val="22"/>
          <w:szCs w:val="22"/>
          <w:lang w:val="hy-AM"/>
        </w:rPr>
        <w:t>կազմակերպությանը</w:t>
      </w:r>
      <w:r w:rsidRPr="00366C12">
        <w:rPr>
          <w:rFonts w:ascii="GHEA Grapalat" w:hAnsi="GHEA Grapalat"/>
          <w:b/>
          <w:sz w:val="22"/>
          <w:szCs w:val="22"/>
          <w:lang w:val="hy-AM"/>
        </w:rPr>
        <w:t>՝</w:t>
      </w:r>
      <w:r w:rsidR="00D1657D" w:rsidRPr="00366C12">
        <w:rPr>
          <w:rFonts w:ascii="GHEA Grapalat" w:hAnsi="GHEA Grapalat"/>
          <w:b/>
          <w:sz w:val="22"/>
          <w:szCs w:val="22"/>
          <w:lang w:val="hy-AM"/>
        </w:rPr>
        <w:t xml:space="preserve"> պայման</w:t>
      </w:r>
      <w:r w:rsidR="00B144AD" w:rsidRPr="00366C12">
        <w:rPr>
          <w:rFonts w:ascii="GHEA Grapalat" w:hAnsi="GHEA Grapalat"/>
          <w:b/>
          <w:sz w:val="22"/>
          <w:szCs w:val="22"/>
          <w:lang w:val="hy-AM"/>
        </w:rPr>
        <w:t>ա</w:t>
      </w:r>
      <w:r w:rsidR="00D1657D" w:rsidRPr="00366C12">
        <w:rPr>
          <w:rFonts w:ascii="GHEA Grapalat" w:hAnsi="GHEA Grapalat"/>
          <w:b/>
          <w:sz w:val="22"/>
          <w:szCs w:val="22"/>
          <w:lang w:val="hy-AM"/>
        </w:rPr>
        <w:t xml:space="preserve">կան </w:t>
      </w:r>
      <w:r w:rsidR="00F13DA3" w:rsidRPr="00366C12">
        <w:rPr>
          <w:rFonts w:ascii="GHEA Grapalat" w:hAnsi="GHEA Grapalat"/>
          <w:b/>
          <w:sz w:val="22"/>
          <w:szCs w:val="22"/>
          <w:lang w:val="hy-AM"/>
        </w:rPr>
        <w:t xml:space="preserve">բավարար, </w:t>
      </w:r>
      <w:r w:rsidR="00655524" w:rsidRPr="00366C12">
        <w:rPr>
          <w:rFonts w:ascii="GHEA Grapalat" w:hAnsi="GHEA Grapalat"/>
          <w:b/>
          <w:sz w:val="22"/>
          <w:szCs w:val="22"/>
          <w:lang w:val="hy-AM"/>
        </w:rPr>
        <w:t>8</w:t>
      </w:r>
      <w:r w:rsidR="00F13DA3" w:rsidRPr="00366C12">
        <w:rPr>
          <w:rFonts w:ascii="GHEA Grapalat" w:hAnsi="GHEA Grapalat"/>
          <w:b/>
          <w:sz w:val="22"/>
          <w:szCs w:val="22"/>
          <w:lang w:val="hy-AM"/>
        </w:rPr>
        <w:t xml:space="preserve"> կազմակերպությանը՝ անբավարար</w:t>
      </w:r>
      <w:r w:rsidR="00F13DA3" w:rsidRPr="00366C12"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5B2B4A71" w14:textId="77777777" w:rsidR="00256CA5" w:rsidRPr="00366C12" w:rsidRDefault="00256CA5" w:rsidP="007417BF">
      <w:pPr>
        <w:pStyle w:val="a3"/>
        <w:shd w:val="clear" w:color="auto" w:fill="FFFFFF" w:themeFill="background1"/>
        <w:tabs>
          <w:tab w:val="clear" w:pos="540"/>
        </w:tabs>
        <w:rPr>
          <w:rFonts w:ascii="GHEA Grapalat" w:hAnsi="GHEA Grapalat"/>
          <w:i/>
          <w:iCs/>
          <w:sz w:val="22"/>
          <w:szCs w:val="22"/>
          <w:lang w:val="hy-AM" w:eastAsia="ru-RU"/>
        </w:rPr>
      </w:pPr>
    </w:p>
    <w:p w14:paraId="26D3A74C" w14:textId="77777777" w:rsidR="00993E60" w:rsidRDefault="006A120E" w:rsidP="007417BF">
      <w:pPr>
        <w:pStyle w:val="a3"/>
        <w:shd w:val="clear" w:color="auto" w:fill="FFFFFF" w:themeFill="background1"/>
        <w:tabs>
          <w:tab w:val="clear" w:pos="540"/>
        </w:tabs>
        <w:rPr>
          <w:rFonts w:ascii="GHEA Grapalat" w:hAnsi="GHEA Grapalat" w:cs="Sylfaen"/>
          <w:sz w:val="22"/>
          <w:lang w:val="hy-AM"/>
        </w:rPr>
      </w:pPr>
      <w:r w:rsidRPr="00E4074A">
        <w:rPr>
          <w:rFonts w:ascii="GHEA Grapalat" w:hAnsi="GHEA Grapalat" w:cs="Sylfaen"/>
          <w:sz w:val="22"/>
          <w:lang w:val="hy-AM"/>
        </w:rPr>
        <w:t xml:space="preserve">     </w:t>
      </w:r>
    </w:p>
    <w:p w14:paraId="5E183323" w14:textId="77777777" w:rsidR="008A4E96" w:rsidRPr="003A266C" w:rsidRDefault="008A4E96" w:rsidP="008A4E96">
      <w:pPr>
        <w:pStyle w:val="a3"/>
        <w:tabs>
          <w:tab w:val="clear" w:pos="540"/>
          <w:tab w:val="left" w:pos="284"/>
        </w:tabs>
        <w:ind w:left="284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3A266C">
        <w:rPr>
          <w:rFonts w:ascii="GHEA Grapalat" w:hAnsi="GHEA Grapalat" w:cs="Sylfaen"/>
          <w:b/>
          <w:sz w:val="22"/>
          <w:szCs w:val="22"/>
          <w:u w:val="single"/>
          <w:lang w:val="hy-AM"/>
        </w:rPr>
        <w:lastRenderedPageBreak/>
        <w:t xml:space="preserve">6. ՀՀ  </w:t>
      </w:r>
      <w:r w:rsidRPr="003A266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ԷԿՈՆՈՄԻԿԱՅԻ </w:t>
      </w:r>
      <w:r w:rsidRPr="003A266C">
        <w:rPr>
          <w:rFonts w:ascii="GHEA Grapalat" w:hAnsi="GHEA Grapalat" w:cs="Sylfaen"/>
          <w:b/>
          <w:sz w:val="22"/>
          <w:szCs w:val="22"/>
          <w:u w:val="single"/>
          <w:lang w:val="hy-AM"/>
        </w:rPr>
        <w:t>ՆԱԽԱՐԱՐՈՒԹՅՈՒՆ</w:t>
      </w:r>
    </w:p>
    <w:p w14:paraId="616EA852" w14:textId="77777777" w:rsidR="008A4E96" w:rsidRPr="003A266C" w:rsidRDefault="008A4E96" w:rsidP="008A4E96">
      <w:pPr>
        <w:pStyle w:val="a3"/>
        <w:tabs>
          <w:tab w:val="clear" w:pos="540"/>
          <w:tab w:val="left" w:pos="284"/>
        </w:tabs>
        <w:ind w:left="284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6D3C2D20" w14:textId="4AD5208D" w:rsidR="00F6251A" w:rsidRPr="003A266C" w:rsidRDefault="00273993" w:rsidP="00F6251A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A266C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="00F6251A" w:rsidRPr="003A266C">
        <w:rPr>
          <w:rFonts w:ascii="GHEA Grapalat" w:hAnsi="GHEA Grapalat" w:cs="GHEA Grapalat"/>
          <w:sz w:val="22"/>
          <w:szCs w:val="22"/>
          <w:lang w:val="hy-AM"/>
        </w:rPr>
        <w:t>Վերլուծության</w:t>
      </w:r>
      <w:r w:rsidR="00F6251A" w:rsidRPr="003A266C">
        <w:rPr>
          <w:rFonts w:ascii="GHEA Grapalat" w:hAnsi="GHEA Grapalat"/>
          <w:sz w:val="22"/>
          <w:szCs w:val="22"/>
          <w:lang w:val="hy-AM"/>
        </w:rPr>
        <w:t xml:space="preserve"> </w:t>
      </w:r>
      <w:r w:rsidR="00F6251A" w:rsidRPr="003A266C">
        <w:rPr>
          <w:rFonts w:ascii="GHEA Grapalat" w:hAnsi="GHEA Grapalat" w:cs="GHEA Grapalat"/>
          <w:sz w:val="22"/>
          <w:szCs w:val="22"/>
          <w:lang w:val="hy-AM"/>
        </w:rPr>
        <w:t>ենթարկված</w:t>
      </w:r>
      <w:r w:rsidR="00F6251A" w:rsidRPr="003A266C">
        <w:rPr>
          <w:rFonts w:ascii="GHEA Grapalat" w:hAnsi="GHEA Grapalat"/>
          <w:sz w:val="22"/>
          <w:szCs w:val="22"/>
          <w:lang w:val="hy-AM"/>
        </w:rPr>
        <w:t xml:space="preserve"> Կազմակերպությունների</w:t>
      </w:r>
      <w:r w:rsidR="007C1DB0" w:rsidRPr="003A266C">
        <w:rPr>
          <w:rFonts w:ascii="GHEA Grapalat" w:hAnsi="GHEA Grapalat"/>
          <w:sz w:val="22"/>
          <w:szCs w:val="22"/>
          <w:lang w:val="hy-AM"/>
        </w:rPr>
        <w:t xml:space="preserve">ց </w:t>
      </w:r>
      <w:r w:rsidR="003A266C" w:rsidRPr="003A266C">
        <w:rPr>
          <w:rFonts w:ascii="GHEA Grapalat" w:hAnsi="GHEA Grapalat"/>
          <w:sz w:val="22"/>
          <w:szCs w:val="22"/>
          <w:lang w:val="hy-AM"/>
        </w:rPr>
        <w:t xml:space="preserve">«Ստանդարտացման և չափագիտության ազգային մարմին» և «Գյումրիի սելեկցիոն կայան» </w:t>
      </w:r>
      <w:r w:rsidR="00F6251A" w:rsidRPr="003A266C">
        <w:rPr>
          <w:rFonts w:ascii="GHEA Grapalat" w:hAnsi="GHEA Grapalat"/>
          <w:sz w:val="22"/>
          <w:szCs w:val="22"/>
          <w:lang w:val="hy-AM"/>
        </w:rPr>
        <w:t>ՓԲԸ-</w:t>
      </w:r>
      <w:r w:rsidR="003A266C" w:rsidRPr="003A266C">
        <w:rPr>
          <w:rFonts w:ascii="GHEA Grapalat" w:hAnsi="GHEA Grapalat"/>
          <w:sz w:val="22"/>
          <w:szCs w:val="22"/>
          <w:lang w:val="hy-AM"/>
        </w:rPr>
        <w:t>ներ</w:t>
      </w:r>
      <w:r w:rsidR="00F6251A" w:rsidRPr="003A266C">
        <w:rPr>
          <w:rFonts w:ascii="GHEA Grapalat" w:hAnsi="GHEA Grapalat"/>
          <w:sz w:val="22"/>
          <w:szCs w:val="22"/>
          <w:lang w:val="hy-AM"/>
        </w:rPr>
        <w:t>ի արդյունավետության որոշման և գործադիր մարմինների ղեկավարների կատարած աշխատանքի գնահատման համար որպես ֆինանսական տարեկա</w:t>
      </w:r>
      <w:r w:rsidR="00B05ABA" w:rsidRPr="003A266C">
        <w:rPr>
          <w:rFonts w:ascii="GHEA Grapalat" w:hAnsi="GHEA Grapalat"/>
          <w:sz w:val="22"/>
          <w:szCs w:val="22"/>
          <w:lang w:val="hy-AM"/>
        </w:rPr>
        <w:t>ն հիմնական ցուցանիշ է ընդունվել</w:t>
      </w:r>
      <w:r w:rsidR="00F6251A" w:rsidRPr="003A266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05ABA" w:rsidRPr="003A266C">
        <w:rPr>
          <w:rFonts w:ascii="GHEA Grapalat" w:hAnsi="GHEA Grapalat"/>
          <w:sz w:val="22"/>
          <w:szCs w:val="22"/>
          <w:lang w:val="hy-AM"/>
        </w:rPr>
        <w:t xml:space="preserve">ըստ իրացման ծավալի շահութաբերության ցուցանիշը, մնացած կազմակերպությունների համար </w:t>
      </w:r>
      <w:r w:rsidR="00F6251A" w:rsidRPr="003A266C">
        <w:rPr>
          <w:rFonts w:ascii="GHEA Grapalat" w:hAnsi="GHEA Grapalat"/>
          <w:sz w:val="22"/>
          <w:szCs w:val="22"/>
          <w:lang w:val="hy-AM"/>
        </w:rPr>
        <w:t>ըստ ոչ ընթացիկ ակտիվների շահութաբերության ցուցանիշը։</w:t>
      </w:r>
    </w:p>
    <w:p w14:paraId="55E7F13F" w14:textId="77777777" w:rsidR="003956A7" w:rsidRPr="003A266C" w:rsidRDefault="003956A7" w:rsidP="003956A7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3A266C">
        <w:rPr>
          <w:rFonts w:ascii="GHEA Grapalat" w:hAnsi="GHEA Grapalat"/>
          <w:sz w:val="22"/>
          <w:szCs w:val="22"/>
          <w:lang w:val="hy-AM"/>
        </w:rPr>
        <w:t xml:space="preserve">Ցուցանիշների տեսակարար կշիռները ներկայացվում են N </w:t>
      </w:r>
      <w:r w:rsidR="00B91B07" w:rsidRPr="003A266C">
        <w:rPr>
          <w:rFonts w:ascii="GHEA Grapalat" w:hAnsi="GHEA Grapalat"/>
          <w:sz w:val="22"/>
          <w:szCs w:val="22"/>
          <w:lang w:val="hy-AM"/>
        </w:rPr>
        <w:t>6.1</w:t>
      </w:r>
      <w:r w:rsidRPr="003A266C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3E1EE18B" w14:textId="77777777" w:rsidR="003956A7" w:rsidRPr="003A266C" w:rsidRDefault="003956A7" w:rsidP="00B91B07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3A266C">
        <w:rPr>
          <w:rFonts w:ascii="Sylfaen" w:hAnsi="Sylfaen"/>
          <w:sz w:val="21"/>
          <w:szCs w:val="21"/>
          <w:lang w:val="hy-AM"/>
        </w:rPr>
        <w:t> </w:t>
      </w:r>
      <w:r w:rsidRPr="003A266C">
        <w:rPr>
          <w:rFonts w:ascii="GHEA Grapalat" w:hAnsi="GHEA Grapalat"/>
          <w:sz w:val="22"/>
          <w:szCs w:val="22"/>
          <w:lang w:val="hy-AM"/>
        </w:rPr>
        <w:t>Աղյուսակ</w:t>
      </w:r>
      <w:r w:rsidR="00B91B07" w:rsidRPr="003A266C">
        <w:rPr>
          <w:rFonts w:ascii="GHEA Grapalat" w:hAnsi="GHEA Grapalat"/>
          <w:sz w:val="22"/>
          <w:szCs w:val="22"/>
          <w:lang w:val="hy-AM"/>
        </w:rPr>
        <w:t xml:space="preserve"> 6.1</w:t>
      </w:r>
    </w:p>
    <w:tbl>
      <w:tblPr>
        <w:tblStyle w:val="ac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4915"/>
        <w:gridCol w:w="567"/>
        <w:gridCol w:w="708"/>
        <w:gridCol w:w="709"/>
        <w:gridCol w:w="567"/>
        <w:gridCol w:w="851"/>
        <w:gridCol w:w="567"/>
        <w:gridCol w:w="708"/>
        <w:gridCol w:w="709"/>
        <w:gridCol w:w="709"/>
      </w:tblGrid>
      <w:tr w:rsidR="008926FA" w:rsidRPr="008926FA" w14:paraId="066E5730" w14:textId="77777777" w:rsidTr="001A41A6">
        <w:trPr>
          <w:cantSplit/>
          <w:trHeight w:val="3645"/>
        </w:trPr>
        <w:tc>
          <w:tcPr>
            <w:tcW w:w="473" w:type="dxa"/>
            <w:vMerge w:val="restart"/>
          </w:tcPr>
          <w:p w14:paraId="41BF5B4D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915" w:type="dxa"/>
            <w:vMerge w:val="restart"/>
            <w:textDirection w:val="btLr"/>
          </w:tcPr>
          <w:p w14:paraId="651E6F96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5BABCCCB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708" w:type="dxa"/>
            <w:textDirection w:val="btLr"/>
          </w:tcPr>
          <w:p w14:paraId="68DC78E3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709" w:type="dxa"/>
            <w:textDirection w:val="btLr"/>
          </w:tcPr>
          <w:p w14:paraId="6D1680F1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567" w:type="dxa"/>
            <w:textDirection w:val="btLr"/>
          </w:tcPr>
          <w:p w14:paraId="135D8DA6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851" w:type="dxa"/>
            <w:textDirection w:val="btLr"/>
          </w:tcPr>
          <w:p w14:paraId="070FC298" w14:textId="77777777" w:rsidR="003956A7" w:rsidRPr="003A266C" w:rsidRDefault="00FC677F" w:rsidP="00D5265D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Ընթացիկ իրացվելիության գործակից</w:t>
            </w:r>
          </w:p>
        </w:tc>
        <w:tc>
          <w:tcPr>
            <w:tcW w:w="567" w:type="dxa"/>
            <w:textDirection w:val="btLr"/>
          </w:tcPr>
          <w:p w14:paraId="02A8F7EC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708" w:type="dxa"/>
            <w:textDirection w:val="btLr"/>
          </w:tcPr>
          <w:p w14:paraId="273BBCC7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709" w:type="dxa"/>
            <w:textDirection w:val="btLr"/>
          </w:tcPr>
          <w:p w14:paraId="39C5DFEF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772CA2CC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8926FA" w:rsidRPr="008926FA" w14:paraId="362DFE28" w14:textId="77777777" w:rsidTr="00B91B07">
        <w:trPr>
          <w:cantSplit/>
          <w:trHeight w:val="438"/>
        </w:trPr>
        <w:tc>
          <w:tcPr>
            <w:tcW w:w="473" w:type="dxa"/>
            <w:vMerge/>
          </w:tcPr>
          <w:p w14:paraId="52136F47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915" w:type="dxa"/>
            <w:vMerge/>
          </w:tcPr>
          <w:p w14:paraId="4EA0E264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14:paraId="0D19E9E0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8926FA" w:rsidRPr="008926FA" w14:paraId="571A7C23" w14:textId="77777777" w:rsidTr="001A41A6">
        <w:trPr>
          <w:cantSplit/>
          <w:trHeight w:val="461"/>
        </w:trPr>
        <w:tc>
          <w:tcPr>
            <w:tcW w:w="473" w:type="dxa"/>
            <w:vMerge/>
          </w:tcPr>
          <w:p w14:paraId="1D7C1ED3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915" w:type="dxa"/>
            <w:vMerge/>
          </w:tcPr>
          <w:p w14:paraId="3DB73368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383C03CF" w14:textId="77777777" w:rsidR="003956A7" w:rsidRPr="003A266C" w:rsidRDefault="003956A7" w:rsidP="00D5265D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textDirection w:val="btLr"/>
          </w:tcPr>
          <w:p w14:paraId="716AECAB" w14:textId="77777777" w:rsidR="003956A7" w:rsidRPr="003A266C" w:rsidRDefault="003956A7" w:rsidP="00D5265D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2E065F79" w14:textId="77777777" w:rsidR="003956A7" w:rsidRPr="003A266C" w:rsidRDefault="003956A7" w:rsidP="00D5265D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45896878" w14:textId="77777777" w:rsidR="003956A7" w:rsidRPr="003A266C" w:rsidRDefault="003956A7" w:rsidP="00D5265D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43799052" w14:textId="77777777" w:rsidR="003956A7" w:rsidRPr="003A266C" w:rsidRDefault="003956A7" w:rsidP="00D5265D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extDirection w:val="btLr"/>
          </w:tcPr>
          <w:p w14:paraId="29A273A1" w14:textId="77777777" w:rsidR="003956A7" w:rsidRPr="003A266C" w:rsidRDefault="003956A7" w:rsidP="00D5265D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textDirection w:val="btLr"/>
          </w:tcPr>
          <w:p w14:paraId="583AB929" w14:textId="77777777" w:rsidR="003956A7" w:rsidRPr="003A266C" w:rsidRDefault="003956A7" w:rsidP="00D5265D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5FDE3348" w14:textId="77777777" w:rsidR="003956A7" w:rsidRPr="003A266C" w:rsidRDefault="003956A7" w:rsidP="00D5265D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A6245BE" w14:textId="77777777" w:rsidR="003956A7" w:rsidRPr="003A266C" w:rsidRDefault="003956A7" w:rsidP="00D5265D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3A266C" w:rsidRPr="008926FA" w14:paraId="537BC900" w14:textId="77777777" w:rsidTr="003A266C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2E193D0F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915" w:type="dxa"/>
            <w:shd w:val="clear" w:color="auto" w:fill="D9D9D9" w:themeFill="background1" w:themeFillShade="D9"/>
          </w:tcPr>
          <w:p w14:paraId="194822F9" w14:textId="77777777" w:rsidR="003956A7" w:rsidRPr="003A266C" w:rsidRDefault="00D5265D" w:rsidP="00F6251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«Ստանդարտացման և չափագիտության ազգային մարմին»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72589C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0BE54AD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C3625E" w14:textId="7BB3A593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2A16ABE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88D683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9A3C93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112BD34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F139A6" w14:textId="75EB1772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3D7343" w14:textId="1F1B51D9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85</w:t>
            </w:r>
          </w:p>
        </w:tc>
      </w:tr>
      <w:tr w:rsidR="008926FA" w:rsidRPr="008926FA" w14:paraId="425C20C3" w14:textId="77777777" w:rsidTr="003A266C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4EDAE1E9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915" w:type="dxa"/>
            <w:shd w:val="clear" w:color="auto" w:fill="D9D9D9" w:themeFill="background1" w:themeFillShade="D9"/>
          </w:tcPr>
          <w:p w14:paraId="3E198A7A" w14:textId="77777777" w:rsidR="003956A7" w:rsidRPr="003A266C" w:rsidRDefault="00D5265D" w:rsidP="00F6251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«Բանջարաբոստանային և տեխնիկական մշակաբույսերի գիտական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4E23432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4F9661D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F3B6F" w14:textId="39AABBA0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F27BD15" w14:textId="798E8C0F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28DAB76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FF7D018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F6F6DF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698DCC" w14:textId="0D217A47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719B36" w14:textId="781E137B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="00AB45BB" w:rsidRPr="003A266C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8926FA" w:rsidRPr="008926FA" w14:paraId="75556E10" w14:textId="77777777" w:rsidTr="003A266C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6361B0E1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915" w:type="dxa"/>
            <w:shd w:val="clear" w:color="auto" w:fill="D9D9D9" w:themeFill="background1" w:themeFillShade="D9"/>
          </w:tcPr>
          <w:p w14:paraId="35CB91FD" w14:textId="77777777" w:rsidR="003956A7" w:rsidRPr="003A266C" w:rsidRDefault="00D5265D" w:rsidP="00F6251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«Սննդամթերքի անվտանգության ոլորտի ռիսկերի գնահատման և վերլուծությունների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AC601D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8F02422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A6FFE5" w14:textId="1983FF91" w:rsidR="003956A7" w:rsidRPr="003A266C" w:rsidRDefault="002279E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4B3E255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3FED7AF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A51157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1971C5C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27C286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5E64FF" w14:textId="2BC6C1B5" w:rsidR="003956A7" w:rsidRPr="003A266C" w:rsidRDefault="002279E2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65</w:t>
            </w:r>
          </w:p>
        </w:tc>
      </w:tr>
      <w:tr w:rsidR="008926FA" w:rsidRPr="008926FA" w14:paraId="77927290" w14:textId="77777777" w:rsidTr="003A266C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696C5D70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915" w:type="dxa"/>
            <w:shd w:val="clear" w:color="auto" w:fill="D9D9D9" w:themeFill="background1" w:themeFillShade="D9"/>
          </w:tcPr>
          <w:p w14:paraId="7D4974D0" w14:textId="77777777" w:rsidR="003956A7" w:rsidRPr="003A266C" w:rsidRDefault="00D5265D" w:rsidP="00F6251A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3A266C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3A266C">
              <w:rPr>
                <w:rFonts w:ascii="GHEA Grapalat" w:hAnsi="GHEA Grapalat"/>
                <w:sz w:val="22"/>
                <w:szCs w:val="22"/>
              </w:rPr>
              <w:t>Գյումրիի</w:t>
            </w:r>
            <w:proofErr w:type="spellEnd"/>
            <w:r w:rsidRPr="003A266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A266C">
              <w:rPr>
                <w:rFonts w:ascii="GHEA Grapalat" w:hAnsi="GHEA Grapalat"/>
                <w:sz w:val="22"/>
                <w:szCs w:val="22"/>
              </w:rPr>
              <w:t>սելեկցիոն</w:t>
            </w:r>
            <w:proofErr w:type="spellEnd"/>
            <w:r w:rsidRPr="003A266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A266C">
              <w:rPr>
                <w:rFonts w:ascii="GHEA Grapalat" w:hAnsi="GHEA Grapalat"/>
                <w:sz w:val="22"/>
                <w:szCs w:val="22"/>
              </w:rPr>
              <w:t>կայան</w:t>
            </w:r>
            <w:proofErr w:type="spellEnd"/>
            <w:r w:rsidRPr="003A266C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6135BAF" w14:textId="24F5908A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FB0EF77" w14:textId="1FBEB5A5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DF661F" w14:textId="1B1A8F56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25D8E73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A2EADCA" w14:textId="3355B425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CDFA52" w14:textId="7816BFA6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08F0C3" w14:textId="0809E895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091B91" w14:textId="5BE45FEC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A736264" w14:textId="5060D2B9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85</w:t>
            </w:r>
          </w:p>
        </w:tc>
      </w:tr>
      <w:tr w:rsidR="008926FA" w:rsidRPr="008926FA" w14:paraId="7DE5E97A" w14:textId="77777777" w:rsidTr="001A41A6">
        <w:trPr>
          <w:trHeight w:val="70"/>
        </w:trPr>
        <w:tc>
          <w:tcPr>
            <w:tcW w:w="473" w:type="dxa"/>
            <w:shd w:val="clear" w:color="auto" w:fill="auto"/>
          </w:tcPr>
          <w:p w14:paraId="4841EF28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915" w:type="dxa"/>
            <w:shd w:val="clear" w:color="auto" w:fill="auto"/>
          </w:tcPr>
          <w:p w14:paraId="24809A4A" w14:textId="77777777" w:rsidR="003956A7" w:rsidRPr="003A266C" w:rsidRDefault="00D5265D" w:rsidP="00F6251A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3A266C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3A266C">
              <w:rPr>
                <w:rFonts w:ascii="GHEA Grapalat" w:hAnsi="GHEA Grapalat"/>
                <w:sz w:val="22"/>
                <w:szCs w:val="22"/>
              </w:rPr>
              <w:t>Երկրագործության</w:t>
            </w:r>
            <w:proofErr w:type="spellEnd"/>
            <w:r w:rsidRPr="003A266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A266C">
              <w:rPr>
                <w:rFonts w:ascii="GHEA Grapalat" w:hAnsi="GHEA Grapalat"/>
                <w:sz w:val="22"/>
                <w:szCs w:val="22"/>
              </w:rPr>
              <w:t>գիտական</w:t>
            </w:r>
            <w:proofErr w:type="spellEnd"/>
            <w:r w:rsidRPr="003A266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A266C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3A266C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auto"/>
          </w:tcPr>
          <w:p w14:paraId="74ABCAAB" w14:textId="544C69F2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14:paraId="7D8AEE64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E85E4C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E768012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31C130C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7138B66" w14:textId="77777777" w:rsidR="003956A7" w:rsidRPr="003A266C" w:rsidRDefault="007C1DB0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3D7B24E" w14:textId="50710152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24E0238B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5C050BB" w14:textId="545348C8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35</w:t>
            </w:r>
          </w:p>
        </w:tc>
      </w:tr>
      <w:tr w:rsidR="008926FA" w:rsidRPr="008926FA" w14:paraId="21A06ABF" w14:textId="77777777" w:rsidTr="003A266C">
        <w:trPr>
          <w:trHeight w:val="70"/>
        </w:trPr>
        <w:tc>
          <w:tcPr>
            <w:tcW w:w="473" w:type="dxa"/>
            <w:shd w:val="clear" w:color="auto" w:fill="auto"/>
          </w:tcPr>
          <w:p w14:paraId="783ADB76" w14:textId="77777777" w:rsidR="003956A7" w:rsidRPr="003A266C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915" w:type="dxa"/>
            <w:shd w:val="clear" w:color="auto" w:fill="auto"/>
          </w:tcPr>
          <w:p w14:paraId="05023EAC" w14:textId="77777777" w:rsidR="003956A7" w:rsidRPr="003A266C" w:rsidRDefault="00D5265D" w:rsidP="00F6251A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3A266C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3A266C">
              <w:rPr>
                <w:rFonts w:ascii="GHEA Grapalat" w:hAnsi="GHEA Grapalat"/>
                <w:sz w:val="22"/>
                <w:szCs w:val="22"/>
              </w:rPr>
              <w:t>Հայ-Ալմաստ</w:t>
            </w:r>
            <w:proofErr w:type="spellEnd"/>
            <w:r w:rsidRPr="003A266C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auto"/>
          </w:tcPr>
          <w:p w14:paraId="422B0940" w14:textId="3EAAA8B5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80EC202" w14:textId="6E40DCF2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9356D77" w14:textId="60206668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1B5448C" w14:textId="2EC78ADF" w:rsidR="003956A7" w:rsidRPr="003A266C" w:rsidRDefault="003A266C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213924A" w14:textId="77777777" w:rsidR="003956A7" w:rsidRPr="003A266C" w:rsidRDefault="00AB45BB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33DFFC26" w14:textId="77777777" w:rsidR="003956A7" w:rsidRPr="003A266C" w:rsidRDefault="00397A29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32D8FA6C" w14:textId="77777777" w:rsidR="003956A7" w:rsidRPr="003A266C" w:rsidRDefault="00397A29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A266C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0BD90D" w14:textId="76C26AF3" w:rsidR="003956A7" w:rsidRPr="003A266C" w:rsidRDefault="007E428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929D10" w14:textId="2CD0325D" w:rsidR="003956A7" w:rsidRPr="003A266C" w:rsidRDefault="007E428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397A29" w:rsidRPr="003A266C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8926FA" w:rsidRPr="008926FA" w14:paraId="0B1D32CE" w14:textId="77777777" w:rsidTr="003A266C">
        <w:trPr>
          <w:trHeight w:val="70"/>
        </w:trPr>
        <w:tc>
          <w:tcPr>
            <w:tcW w:w="473" w:type="dxa"/>
            <w:shd w:val="clear" w:color="auto" w:fill="auto"/>
          </w:tcPr>
          <w:p w14:paraId="222BE580" w14:textId="77777777" w:rsidR="003956A7" w:rsidRPr="007E428E" w:rsidRDefault="003956A7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4915" w:type="dxa"/>
            <w:shd w:val="clear" w:color="auto" w:fill="auto"/>
          </w:tcPr>
          <w:p w14:paraId="09101740" w14:textId="77777777" w:rsidR="003956A7" w:rsidRPr="007E428E" w:rsidRDefault="00D5265D" w:rsidP="00F6251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«Հայաստանի արտահանման ապահովագրական գործակալություն» ԱՓԲԸ</w:t>
            </w:r>
          </w:p>
        </w:tc>
        <w:tc>
          <w:tcPr>
            <w:tcW w:w="567" w:type="dxa"/>
            <w:shd w:val="clear" w:color="auto" w:fill="auto"/>
          </w:tcPr>
          <w:p w14:paraId="4958AB1F" w14:textId="1E2BE133" w:rsidR="003956A7" w:rsidRPr="007E428E" w:rsidRDefault="007E428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9A998EE" w14:textId="6FF120E8" w:rsidR="003956A7" w:rsidRPr="007E428E" w:rsidRDefault="007E428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5CC60B" w14:textId="57E064B2" w:rsidR="003956A7" w:rsidRPr="007E428E" w:rsidRDefault="007E428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42656D5" w14:textId="1B3CFA38" w:rsidR="003956A7" w:rsidRPr="007E428E" w:rsidRDefault="007E428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DDE041F" w14:textId="616094A6" w:rsidR="003956A7" w:rsidRPr="007E428E" w:rsidRDefault="007E428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950CB77" w14:textId="40559949" w:rsidR="003956A7" w:rsidRPr="007E428E" w:rsidRDefault="007E428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B9A6288" w14:textId="02E8357D" w:rsidR="003956A7" w:rsidRPr="007E428E" w:rsidRDefault="007E428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C2CE20" w14:textId="55E269BB" w:rsidR="003956A7" w:rsidRPr="007E428E" w:rsidRDefault="007E428E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86A8FD8" w14:textId="69FF1DF2" w:rsidR="003956A7" w:rsidRPr="007E428E" w:rsidRDefault="00397A29" w:rsidP="003956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</w:tbl>
    <w:p w14:paraId="7436C9DA" w14:textId="77777777" w:rsidR="005D3EEF" w:rsidRPr="008926FA" w:rsidRDefault="005D3EEF" w:rsidP="005D3EEF">
      <w:pPr>
        <w:pStyle w:val="ab"/>
        <w:autoSpaceDE w:val="0"/>
        <w:autoSpaceDN w:val="0"/>
        <w:adjustRightInd w:val="0"/>
        <w:ind w:left="-76"/>
        <w:jc w:val="both"/>
        <w:rPr>
          <w:rFonts w:ascii="GHEA Grapalat" w:hAnsi="GHEA Grapalat"/>
          <w:b/>
          <w:color w:val="EE0000"/>
          <w:sz w:val="22"/>
          <w:szCs w:val="22"/>
          <w:u w:val="single"/>
          <w:lang w:val="hy-AM"/>
        </w:rPr>
      </w:pPr>
    </w:p>
    <w:p w14:paraId="74EAA4DB" w14:textId="77777777" w:rsidR="005D3EEF" w:rsidRPr="007E428E" w:rsidRDefault="005D3EEF" w:rsidP="005D3EEF">
      <w:pPr>
        <w:pStyle w:val="ab"/>
        <w:numPr>
          <w:ilvl w:val="0"/>
          <w:numId w:val="20"/>
        </w:numPr>
        <w:autoSpaceDE w:val="0"/>
        <w:autoSpaceDN w:val="0"/>
        <w:adjustRightInd w:val="0"/>
        <w:ind w:left="-142" w:firstLine="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7E428E">
        <w:rPr>
          <w:rFonts w:ascii="GHEA Grapalat" w:hAnsi="GHEA Grapalat" w:cs="Sylfaen"/>
          <w:sz w:val="21"/>
          <w:szCs w:val="21"/>
          <w:lang w:val="hy-AM" w:eastAsia="hy-AM"/>
        </w:rPr>
        <w:t xml:space="preserve"> Այս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lastRenderedPageBreak/>
        <w:t>է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7E428E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7E428E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7E428E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68C35EB7" w14:textId="77777777" w:rsidR="003956A7" w:rsidRPr="007E428E" w:rsidRDefault="003956A7" w:rsidP="005D3EEF">
      <w:pPr>
        <w:spacing w:line="360" w:lineRule="auto"/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7E428E">
        <w:rPr>
          <w:rFonts w:ascii="GHEA Grapalat" w:hAnsi="GHEA Grapalat"/>
          <w:sz w:val="22"/>
          <w:szCs w:val="22"/>
          <w:lang w:val="hy-AM"/>
        </w:rPr>
        <w:t xml:space="preserve">Ստորև ներկայացված է ՀՀ </w:t>
      </w:r>
      <w:r w:rsidR="00F6251A" w:rsidRPr="007E428E">
        <w:rPr>
          <w:rFonts w:ascii="GHEA Grapalat" w:hAnsi="GHEA Grapalat"/>
          <w:sz w:val="22"/>
          <w:szCs w:val="22"/>
          <w:lang w:val="hy-AM"/>
        </w:rPr>
        <w:t>էկոնոմիկայի</w:t>
      </w:r>
      <w:r w:rsidRPr="007E428E">
        <w:rPr>
          <w:rFonts w:ascii="GHEA Grapalat" w:hAnsi="GHEA Grapalat"/>
          <w:sz w:val="22"/>
          <w:szCs w:val="22"/>
          <w:lang w:val="hy-AM"/>
        </w:rPr>
        <w:t xml:space="preserve"> նախարարության ենթակայության առևտրային կ</w:t>
      </w:r>
      <w:r w:rsidR="00F6251A" w:rsidRPr="007E428E">
        <w:rPr>
          <w:rFonts w:ascii="GHEA Grapalat" w:hAnsi="GHEA Grapalat"/>
          <w:sz w:val="22"/>
          <w:szCs w:val="22"/>
          <w:lang w:val="hy-AM"/>
        </w:rPr>
        <w:t xml:space="preserve">ազմակերպությունների արդյունավետության, </w:t>
      </w:r>
      <w:r w:rsidRPr="007E428E">
        <w:rPr>
          <w:rFonts w:ascii="GHEA Grapalat" w:hAnsi="GHEA Grapalat"/>
          <w:sz w:val="22"/>
          <w:szCs w:val="22"/>
          <w:lang w:val="hy-AM"/>
        </w:rPr>
        <w:t xml:space="preserve">գործադիր մարմինների ղեկավարների կատարած աշխատանքների գնահատականները։ </w:t>
      </w:r>
    </w:p>
    <w:tbl>
      <w:tblPr>
        <w:tblStyle w:val="ac"/>
        <w:tblW w:w="10941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593"/>
        <w:gridCol w:w="3827"/>
        <w:gridCol w:w="1701"/>
        <w:gridCol w:w="1418"/>
        <w:gridCol w:w="3402"/>
      </w:tblGrid>
      <w:tr w:rsidR="007E428E" w:rsidRPr="008242E4" w14:paraId="058897FF" w14:textId="77777777" w:rsidTr="004F2B03">
        <w:trPr>
          <w:trHeight w:val="703"/>
        </w:trPr>
        <w:tc>
          <w:tcPr>
            <w:tcW w:w="593" w:type="dxa"/>
          </w:tcPr>
          <w:p w14:paraId="2A1587BF" w14:textId="77777777" w:rsidR="003956A7" w:rsidRPr="007E428E" w:rsidRDefault="003956A7" w:rsidP="003956A7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827" w:type="dxa"/>
          </w:tcPr>
          <w:p w14:paraId="17056821" w14:textId="77777777" w:rsidR="003956A7" w:rsidRPr="007E428E" w:rsidRDefault="003956A7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578873D" w14:textId="77777777" w:rsidR="003956A7" w:rsidRPr="007E428E" w:rsidRDefault="003956A7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BE9136A" w14:textId="77777777" w:rsidR="003956A7" w:rsidRPr="007E428E" w:rsidRDefault="003956A7" w:rsidP="003956A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1701" w:type="dxa"/>
          </w:tcPr>
          <w:p w14:paraId="779AA4B1" w14:textId="77777777" w:rsidR="003956A7" w:rsidRPr="007E428E" w:rsidRDefault="003956A7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418" w:type="dxa"/>
          </w:tcPr>
          <w:p w14:paraId="02AD1CAE" w14:textId="77777777" w:rsidR="003956A7" w:rsidRPr="007E428E" w:rsidRDefault="003956A7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3402" w:type="dxa"/>
          </w:tcPr>
          <w:p w14:paraId="4631F4C9" w14:textId="77777777" w:rsidR="003956A7" w:rsidRPr="007E428E" w:rsidRDefault="003956A7" w:rsidP="003956A7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8926FA" w:rsidRPr="008926FA" w14:paraId="2B7476DF" w14:textId="77777777" w:rsidTr="004F2B03">
        <w:tc>
          <w:tcPr>
            <w:tcW w:w="593" w:type="dxa"/>
            <w:shd w:val="clear" w:color="auto" w:fill="D9D9D9" w:themeFill="background1" w:themeFillShade="D9"/>
          </w:tcPr>
          <w:p w14:paraId="643BB500" w14:textId="77777777" w:rsidR="00F6251A" w:rsidRPr="007E428E" w:rsidRDefault="00F6251A" w:rsidP="001A41A6">
            <w:pPr>
              <w:pStyle w:val="a3"/>
              <w:tabs>
                <w:tab w:val="clear" w:pos="540"/>
              </w:tabs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19BB703" w14:textId="77777777" w:rsidR="00F6251A" w:rsidRPr="007E428E" w:rsidRDefault="00F6251A" w:rsidP="001A41A6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«Ստանդարտացման և չափագիտության ազգային մարմին» ՓԲԸ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DC8CB27" w14:textId="77777777" w:rsidR="00F6251A" w:rsidRPr="007E428E" w:rsidRDefault="00F6251A" w:rsidP="001A41A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E428E">
              <w:rPr>
                <w:rFonts w:ascii="GHEA Grapalat" w:hAnsi="GHEA Grapalat"/>
                <w:sz w:val="24"/>
                <w:szCs w:val="24"/>
                <w:lang w:val="hy-AM"/>
              </w:rPr>
              <w:t>այո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B266193" w14:textId="77777777" w:rsidR="00F6251A" w:rsidRPr="007E428E" w:rsidRDefault="00F6251A" w:rsidP="001A41A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E428E">
              <w:rPr>
                <w:rFonts w:ascii="GHEA Grapalat" w:hAnsi="GHEA Grapalat"/>
                <w:sz w:val="24"/>
                <w:szCs w:val="24"/>
                <w:lang w:val="hy-AM"/>
              </w:rPr>
              <w:t>այո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A7A060A" w14:textId="77777777" w:rsidR="00F6251A" w:rsidRPr="007E428E" w:rsidRDefault="00397A29" w:rsidP="004F2B0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="00F6251A" w:rsidRPr="007E428E">
              <w:rPr>
                <w:rFonts w:ascii="GHEA Grapalat" w:hAnsi="GHEA Grapalat"/>
                <w:sz w:val="22"/>
                <w:szCs w:val="22"/>
                <w:lang w:val="hy-AM"/>
              </w:rPr>
              <w:t>րական</w:t>
            </w:r>
          </w:p>
          <w:p w14:paraId="16468BF8" w14:textId="77777777" w:rsidR="00397A29" w:rsidRPr="007E428E" w:rsidRDefault="00397A29" w:rsidP="004F2B0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  <w:r w:rsidRPr="007E428E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8926FA" w:rsidRPr="008926FA" w14:paraId="6BD73B98" w14:textId="77777777" w:rsidTr="004F2B03">
        <w:tc>
          <w:tcPr>
            <w:tcW w:w="593" w:type="dxa"/>
            <w:shd w:val="clear" w:color="auto" w:fill="auto"/>
          </w:tcPr>
          <w:p w14:paraId="2E011152" w14:textId="77777777" w:rsidR="00F6251A" w:rsidRPr="007E428E" w:rsidRDefault="00F6251A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7A023520" w14:textId="77777777" w:rsidR="00F6251A" w:rsidRPr="007E428E" w:rsidRDefault="00F6251A" w:rsidP="00F6251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«Բանջարաբոստանային և տեխնիկական մշակաբույսերի գիտական կենտրոն» ՓԲԸ</w:t>
            </w:r>
          </w:p>
        </w:tc>
        <w:tc>
          <w:tcPr>
            <w:tcW w:w="1701" w:type="dxa"/>
            <w:shd w:val="clear" w:color="auto" w:fill="auto"/>
          </w:tcPr>
          <w:p w14:paraId="41BD119F" w14:textId="77777777" w:rsidR="00F6251A" w:rsidRPr="007E428E" w:rsidRDefault="00F6251A" w:rsidP="0057436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E428E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</w:p>
        </w:tc>
        <w:tc>
          <w:tcPr>
            <w:tcW w:w="1418" w:type="dxa"/>
            <w:shd w:val="clear" w:color="auto" w:fill="auto"/>
          </w:tcPr>
          <w:p w14:paraId="0D59EA7D" w14:textId="77777777" w:rsidR="00F6251A" w:rsidRPr="007E428E" w:rsidRDefault="00397A29" w:rsidP="0057436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E428E">
              <w:rPr>
                <w:rFonts w:ascii="GHEA Grapalat" w:hAnsi="GHEA Grapalat"/>
                <w:sz w:val="24"/>
                <w:szCs w:val="24"/>
                <w:lang w:val="hy-AM"/>
              </w:rPr>
              <w:t>այո</w:t>
            </w:r>
          </w:p>
        </w:tc>
        <w:tc>
          <w:tcPr>
            <w:tcW w:w="3402" w:type="dxa"/>
            <w:shd w:val="clear" w:color="auto" w:fill="auto"/>
          </w:tcPr>
          <w:p w14:paraId="4D857C33" w14:textId="77777777" w:rsidR="00397A29" w:rsidRPr="007E428E" w:rsidRDefault="00397A29" w:rsidP="004F2B0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7E428E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7E42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428E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14FA929D" w14:textId="266D2549" w:rsidR="00F6251A" w:rsidRPr="007E428E" w:rsidRDefault="00397A29" w:rsidP="007E428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="007E428E" w:rsidRPr="007E428E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="007E428E" w:rsidRPr="007E42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7E428E" w:rsidRPr="007E428E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7E428E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8926FA" w:rsidRPr="008926FA" w14:paraId="415A1A49" w14:textId="77777777" w:rsidTr="004F2B03">
        <w:tc>
          <w:tcPr>
            <w:tcW w:w="593" w:type="dxa"/>
            <w:shd w:val="clear" w:color="auto" w:fill="auto"/>
          </w:tcPr>
          <w:p w14:paraId="3B1616A7" w14:textId="77777777" w:rsidR="00F6251A" w:rsidRPr="007E428E" w:rsidRDefault="00F6251A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14:paraId="596FD5D0" w14:textId="77777777" w:rsidR="00F6251A" w:rsidRPr="007E428E" w:rsidRDefault="00F6251A" w:rsidP="00F6251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«Սննդամթերքի անվտանգության ոլորտի ռիսկերի գնահատման և վերլուծությունների կենտրոն» ՓԲԸ</w:t>
            </w:r>
          </w:p>
        </w:tc>
        <w:tc>
          <w:tcPr>
            <w:tcW w:w="1701" w:type="dxa"/>
            <w:shd w:val="clear" w:color="auto" w:fill="auto"/>
          </w:tcPr>
          <w:p w14:paraId="326A81E7" w14:textId="77777777" w:rsidR="00F6251A" w:rsidRPr="007E428E" w:rsidRDefault="00574369" w:rsidP="0057436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E428E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</w:p>
        </w:tc>
        <w:tc>
          <w:tcPr>
            <w:tcW w:w="1418" w:type="dxa"/>
            <w:shd w:val="clear" w:color="auto" w:fill="auto"/>
          </w:tcPr>
          <w:p w14:paraId="3B063FA1" w14:textId="0301F674" w:rsidR="00F6251A" w:rsidRPr="007E428E" w:rsidRDefault="001A41A6" w:rsidP="001A41A6">
            <w:pPr>
              <w:spacing w:line="360" w:lineRule="auto"/>
              <w:ind w:hanging="38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E428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279E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F2B03" w:rsidRPr="007E428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10263" w:rsidRPr="007E428E">
              <w:rPr>
                <w:rFonts w:ascii="GHEA Grapalat" w:hAnsi="GHEA Grapalat"/>
                <w:sz w:val="24"/>
                <w:szCs w:val="24"/>
                <w:lang w:val="hy-AM"/>
              </w:rPr>
              <w:t>այո</w:t>
            </w:r>
          </w:p>
        </w:tc>
        <w:tc>
          <w:tcPr>
            <w:tcW w:w="3402" w:type="dxa"/>
            <w:shd w:val="clear" w:color="auto" w:fill="auto"/>
          </w:tcPr>
          <w:p w14:paraId="79C3CC9D" w14:textId="77777777" w:rsidR="00E10263" w:rsidRPr="007E428E" w:rsidRDefault="00E10263" w:rsidP="004F2B0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7E428E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7E42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428E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678DAE06" w14:textId="5A678797" w:rsidR="00397A29" w:rsidRPr="007E428E" w:rsidRDefault="00397A29" w:rsidP="007E428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="007E428E" w:rsidRPr="007E428E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="007E428E" w:rsidRPr="007E42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7E428E" w:rsidRPr="007E428E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7E428E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8926FA" w:rsidRPr="008926FA" w14:paraId="255469A5" w14:textId="77777777" w:rsidTr="007E428E">
        <w:trPr>
          <w:trHeight w:val="740"/>
        </w:trPr>
        <w:tc>
          <w:tcPr>
            <w:tcW w:w="593" w:type="dxa"/>
            <w:shd w:val="clear" w:color="auto" w:fill="FFFFFF" w:themeFill="background1"/>
          </w:tcPr>
          <w:p w14:paraId="38AF30E5" w14:textId="77777777" w:rsidR="00574369" w:rsidRPr="007E428E" w:rsidRDefault="00574369" w:rsidP="0057436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E428E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3827" w:type="dxa"/>
            <w:shd w:val="clear" w:color="auto" w:fill="FFFFFF" w:themeFill="background1"/>
          </w:tcPr>
          <w:p w14:paraId="33F39AE2" w14:textId="77777777" w:rsidR="00574369" w:rsidRPr="007E428E" w:rsidRDefault="00574369" w:rsidP="00574369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E428E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E428E">
              <w:rPr>
                <w:rFonts w:ascii="GHEA Grapalat" w:hAnsi="GHEA Grapalat"/>
                <w:sz w:val="22"/>
                <w:szCs w:val="22"/>
              </w:rPr>
              <w:t>Գյումրիի</w:t>
            </w:r>
            <w:proofErr w:type="spellEnd"/>
            <w:r w:rsidRPr="007E42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428E">
              <w:rPr>
                <w:rFonts w:ascii="GHEA Grapalat" w:hAnsi="GHEA Grapalat"/>
                <w:sz w:val="22"/>
                <w:szCs w:val="22"/>
              </w:rPr>
              <w:t>սելեկցիոն</w:t>
            </w:r>
            <w:proofErr w:type="spellEnd"/>
            <w:r w:rsidRPr="007E42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428E">
              <w:rPr>
                <w:rFonts w:ascii="GHEA Grapalat" w:hAnsi="GHEA Grapalat"/>
                <w:sz w:val="22"/>
                <w:szCs w:val="22"/>
              </w:rPr>
              <w:t>կայան</w:t>
            </w:r>
            <w:proofErr w:type="spellEnd"/>
            <w:r w:rsidRPr="007E428E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993D7" w14:textId="77777777" w:rsidR="00574369" w:rsidRPr="007E428E" w:rsidRDefault="00574369" w:rsidP="0057436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E428E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</w:p>
        </w:tc>
        <w:tc>
          <w:tcPr>
            <w:tcW w:w="1418" w:type="dxa"/>
            <w:shd w:val="clear" w:color="auto" w:fill="FFFFFF" w:themeFill="background1"/>
          </w:tcPr>
          <w:p w14:paraId="6FF95A5F" w14:textId="32B103AB" w:rsidR="00574369" w:rsidRPr="007E428E" w:rsidRDefault="007E428E" w:rsidP="0057436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E428E">
              <w:rPr>
                <w:rFonts w:ascii="GHEA Grapalat" w:hAnsi="GHEA Grapalat"/>
                <w:sz w:val="24"/>
                <w:szCs w:val="24"/>
                <w:lang w:val="hy-AM"/>
              </w:rPr>
              <w:t>այո</w:t>
            </w:r>
          </w:p>
        </w:tc>
        <w:tc>
          <w:tcPr>
            <w:tcW w:w="3402" w:type="dxa"/>
            <w:shd w:val="clear" w:color="auto" w:fill="FFFFFF" w:themeFill="background1"/>
          </w:tcPr>
          <w:p w14:paraId="02853432" w14:textId="77777777" w:rsidR="00574369" w:rsidRPr="007E428E" w:rsidRDefault="001A41A6" w:rsidP="007E428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E42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428E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7E428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E428E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4C0CE25A" w14:textId="5E75C339" w:rsidR="007E428E" w:rsidRPr="007E428E" w:rsidRDefault="007E428E" w:rsidP="007E428E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E428E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="00A045C7">
              <w:rPr>
                <w:rFonts w:ascii="GHEA Grapalat" w:hAnsi="GHEA Grapalat"/>
                <w:sz w:val="22"/>
                <w:szCs w:val="22"/>
              </w:rPr>
              <w:t>ան</w:t>
            </w:r>
            <w:r w:rsidRPr="007E428E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7E428E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8926FA" w:rsidRPr="008926FA" w14:paraId="5439476A" w14:textId="77777777" w:rsidTr="004F2B03">
        <w:trPr>
          <w:trHeight w:val="752"/>
        </w:trPr>
        <w:tc>
          <w:tcPr>
            <w:tcW w:w="593" w:type="dxa"/>
            <w:shd w:val="clear" w:color="auto" w:fill="FFC000"/>
          </w:tcPr>
          <w:p w14:paraId="32659557" w14:textId="77777777" w:rsidR="00574369" w:rsidRPr="00A045C7" w:rsidRDefault="00574369" w:rsidP="0057436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45C7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3827" w:type="dxa"/>
            <w:shd w:val="clear" w:color="auto" w:fill="FFC000"/>
          </w:tcPr>
          <w:p w14:paraId="7E1EFF7F" w14:textId="77777777" w:rsidR="00574369" w:rsidRPr="00A045C7" w:rsidRDefault="00574369" w:rsidP="00574369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045C7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045C7">
              <w:rPr>
                <w:rFonts w:ascii="GHEA Grapalat" w:hAnsi="GHEA Grapalat"/>
                <w:sz w:val="22"/>
                <w:szCs w:val="22"/>
              </w:rPr>
              <w:t>Երկրագործության</w:t>
            </w:r>
            <w:proofErr w:type="spellEnd"/>
            <w:r w:rsidRPr="00A045C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045C7">
              <w:rPr>
                <w:rFonts w:ascii="GHEA Grapalat" w:hAnsi="GHEA Grapalat"/>
                <w:sz w:val="22"/>
                <w:szCs w:val="22"/>
              </w:rPr>
              <w:t>գիտական</w:t>
            </w:r>
            <w:proofErr w:type="spellEnd"/>
            <w:r w:rsidRPr="00A045C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045C7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A045C7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1701" w:type="dxa"/>
            <w:shd w:val="clear" w:color="auto" w:fill="FFC000"/>
          </w:tcPr>
          <w:p w14:paraId="063CA3A0" w14:textId="77777777" w:rsidR="00574369" w:rsidRPr="00A045C7" w:rsidRDefault="00574369" w:rsidP="0057436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45C7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</w:p>
        </w:tc>
        <w:tc>
          <w:tcPr>
            <w:tcW w:w="1418" w:type="dxa"/>
            <w:shd w:val="clear" w:color="auto" w:fill="FFC000"/>
          </w:tcPr>
          <w:p w14:paraId="5F5DE799" w14:textId="77777777" w:rsidR="00574369" w:rsidRPr="00A045C7" w:rsidRDefault="00397A29" w:rsidP="0057436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45C7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</w:p>
        </w:tc>
        <w:tc>
          <w:tcPr>
            <w:tcW w:w="3402" w:type="dxa"/>
            <w:shd w:val="clear" w:color="auto" w:fill="FFC000"/>
          </w:tcPr>
          <w:p w14:paraId="4D4D5B98" w14:textId="77777777" w:rsidR="00A045C7" w:rsidRPr="00A045C7" w:rsidRDefault="00A045C7" w:rsidP="00A045C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045C7">
              <w:rPr>
                <w:rFonts w:ascii="GHEA Grapalat" w:hAnsi="GHEA Grapalat"/>
                <w:sz w:val="22"/>
                <w:szCs w:val="22"/>
              </w:rPr>
              <w:t>անբավարար</w:t>
            </w:r>
            <w:proofErr w:type="spellEnd"/>
          </w:p>
          <w:p w14:paraId="308AB472" w14:textId="688F6606" w:rsidR="00574369" w:rsidRPr="00A045C7" w:rsidRDefault="00A045C7" w:rsidP="00A045C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45C7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ան</w:t>
            </w:r>
            <w:r w:rsidRPr="00A045C7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A045C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8926FA" w:rsidRPr="008926FA" w14:paraId="292856E4" w14:textId="77777777" w:rsidTr="007E428E">
        <w:tc>
          <w:tcPr>
            <w:tcW w:w="593" w:type="dxa"/>
            <w:shd w:val="clear" w:color="auto" w:fill="FFC000"/>
          </w:tcPr>
          <w:p w14:paraId="34758AB8" w14:textId="77777777" w:rsidR="00574369" w:rsidRPr="00A045C7" w:rsidRDefault="00574369" w:rsidP="0057436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45C7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3827" w:type="dxa"/>
            <w:shd w:val="clear" w:color="auto" w:fill="FFC000"/>
          </w:tcPr>
          <w:p w14:paraId="1C578D30" w14:textId="77777777" w:rsidR="00574369" w:rsidRPr="00A045C7" w:rsidRDefault="00574369" w:rsidP="00574369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045C7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045C7">
              <w:rPr>
                <w:rFonts w:ascii="GHEA Grapalat" w:hAnsi="GHEA Grapalat"/>
                <w:sz w:val="22"/>
                <w:szCs w:val="22"/>
              </w:rPr>
              <w:t>Հայ-Ալմաստ</w:t>
            </w:r>
            <w:proofErr w:type="spellEnd"/>
            <w:r w:rsidRPr="00A045C7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1701" w:type="dxa"/>
            <w:shd w:val="clear" w:color="auto" w:fill="FFC000"/>
          </w:tcPr>
          <w:p w14:paraId="65D023D5" w14:textId="453DB6FD" w:rsidR="00574369" w:rsidRPr="00A045C7" w:rsidRDefault="007E428E" w:rsidP="0057436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45C7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</w:p>
        </w:tc>
        <w:tc>
          <w:tcPr>
            <w:tcW w:w="1418" w:type="dxa"/>
            <w:shd w:val="clear" w:color="auto" w:fill="FFC000"/>
          </w:tcPr>
          <w:p w14:paraId="7CFB8176" w14:textId="407AB9C7" w:rsidR="00574369" w:rsidRPr="00A045C7" w:rsidRDefault="007E428E" w:rsidP="0057436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45C7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</w:p>
        </w:tc>
        <w:tc>
          <w:tcPr>
            <w:tcW w:w="3402" w:type="dxa"/>
            <w:shd w:val="clear" w:color="auto" w:fill="FFC000"/>
          </w:tcPr>
          <w:p w14:paraId="7FD8883F" w14:textId="51B4FBEC" w:rsidR="00574369" w:rsidRPr="00A045C7" w:rsidRDefault="00A045C7" w:rsidP="004F2B0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45C7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574369" w:rsidRPr="00A045C7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0F076131" w14:textId="6BCE7304" w:rsidR="00A045C7" w:rsidRPr="00A045C7" w:rsidRDefault="00A045C7" w:rsidP="004F2B0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45C7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A045C7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  <w:r w:rsidRPr="00A045C7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8926FA" w:rsidRPr="008926FA" w14:paraId="57FCBC3C" w14:textId="77777777" w:rsidTr="007E428E">
        <w:tc>
          <w:tcPr>
            <w:tcW w:w="593" w:type="dxa"/>
            <w:shd w:val="clear" w:color="auto" w:fill="FFC000"/>
          </w:tcPr>
          <w:p w14:paraId="0B9A2440" w14:textId="77777777" w:rsidR="00574369" w:rsidRPr="00A045C7" w:rsidRDefault="00574369" w:rsidP="0057436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45C7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3827" w:type="dxa"/>
            <w:shd w:val="clear" w:color="auto" w:fill="FFC000"/>
          </w:tcPr>
          <w:p w14:paraId="336D604D" w14:textId="77777777" w:rsidR="00574369" w:rsidRPr="00A045C7" w:rsidRDefault="00574369" w:rsidP="00574369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A045C7">
              <w:rPr>
                <w:rFonts w:ascii="GHEA Grapalat" w:hAnsi="GHEA Grapalat"/>
                <w:sz w:val="22"/>
                <w:szCs w:val="22"/>
                <w:lang w:val="hy-AM"/>
              </w:rPr>
              <w:t>«Հայաստանի արտահանման ապահովագրական գործակալություն» ԱՓԲԸ</w:t>
            </w:r>
          </w:p>
        </w:tc>
        <w:tc>
          <w:tcPr>
            <w:tcW w:w="1701" w:type="dxa"/>
            <w:shd w:val="clear" w:color="auto" w:fill="FFC000"/>
          </w:tcPr>
          <w:p w14:paraId="06143488" w14:textId="68C9B8E5" w:rsidR="00574369" w:rsidRPr="00A045C7" w:rsidRDefault="007E428E" w:rsidP="0057436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45C7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</w:p>
        </w:tc>
        <w:tc>
          <w:tcPr>
            <w:tcW w:w="1418" w:type="dxa"/>
            <w:shd w:val="clear" w:color="auto" w:fill="FFC000"/>
          </w:tcPr>
          <w:p w14:paraId="502FEE9E" w14:textId="76D95A56" w:rsidR="00574369" w:rsidRPr="00A045C7" w:rsidRDefault="007E428E" w:rsidP="00574369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045C7">
              <w:rPr>
                <w:rFonts w:ascii="GHEA Grapalat" w:hAnsi="GHEA Grapalat"/>
                <w:sz w:val="24"/>
                <w:szCs w:val="24"/>
                <w:lang w:val="hy-AM"/>
              </w:rPr>
              <w:t>ոչ</w:t>
            </w:r>
          </w:p>
        </w:tc>
        <w:tc>
          <w:tcPr>
            <w:tcW w:w="3402" w:type="dxa"/>
            <w:shd w:val="clear" w:color="auto" w:fill="FFC000"/>
          </w:tcPr>
          <w:p w14:paraId="3EDBEDB3" w14:textId="2D4A264D" w:rsidR="00A045C7" w:rsidRPr="00A045C7" w:rsidRDefault="00A045C7" w:rsidP="004F2B0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45C7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574369" w:rsidRPr="00A045C7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4D2D254C" w14:textId="4C2B940F" w:rsidR="00574369" w:rsidRPr="00A045C7" w:rsidRDefault="00A045C7" w:rsidP="004F2B03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45C7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A045C7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  <w:r w:rsidRPr="00A045C7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3F441CA9" w14:textId="77777777" w:rsidR="002279E2" w:rsidRDefault="003956A7" w:rsidP="007E428E">
      <w:pPr>
        <w:pStyle w:val="a3"/>
        <w:shd w:val="clear" w:color="auto" w:fill="FFFFFF" w:themeFill="background1"/>
        <w:tabs>
          <w:tab w:val="clear" w:pos="540"/>
        </w:tabs>
        <w:rPr>
          <w:rFonts w:ascii="GHEA Grapalat" w:hAnsi="GHEA Grapalat"/>
          <w:sz w:val="22"/>
          <w:lang w:val="hy-AM"/>
        </w:rPr>
      </w:pPr>
      <w:r w:rsidRPr="008926FA">
        <w:rPr>
          <w:rFonts w:ascii="GHEA Grapalat" w:hAnsi="GHEA Grapalat" w:cs="Sylfaen"/>
          <w:color w:val="EE0000"/>
          <w:sz w:val="22"/>
          <w:lang w:val="hy-AM"/>
        </w:rPr>
        <w:t xml:space="preserve">  </w:t>
      </w:r>
      <w:r w:rsidR="00397A29" w:rsidRPr="008926FA">
        <w:rPr>
          <w:rFonts w:ascii="GHEA Grapalat" w:hAnsi="GHEA Grapalat" w:cs="Sylfaen"/>
          <w:color w:val="EE0000"/>
          <w:sz w:val="22"/>
          <w:lang w:val="hy-AM"/>
        </w:rPr>
        <w:tab/>
      </w:r>
    </w:p>
    <w:p w14:paraId="4B56A9FB" w14:textId="448F0F20" w:rsidR="00397A29" w:rsidRPr="007E428E" w:rsidRDefault="00397A29" w:rsidP="002279E2">
      <w:pPr>
        <w:pStyle w:val="a3"/>
        <w:shd w:val="clear" w:color="auto" w:fill="FFFFFF" w:themeFill="background1"/>
        <w:tabs>
          <w:tab w:val="clear" w:pos="540"/>
        </w:tabs>
        <w:ind w:firstLine="720"/>
        <w:rPr>
          <w:rFonts w:ascii="GHEA Grapalat" w:hAnsi="GHEA Grapalat"/>
          <w:sz w:val="22"/>
          <w:szCs w:val="22"/>
          <w:lang w:val="hy-AM"/>
        </w:rPr>
      </w:pPr>
      <w:r w:rsidRPr="007E428E">
        <w:rPr>
          <w:rFonts w:ascii="GHEA Grapalat" w:hAnsi="GHEA Grapalat"/>
          <w:sz w:val="22"/>
          <w:lang w:val="hy-AM"/>
        </w:rPr>
        <w:t>*</w:t>
      </w:r>
      <w:r w:rsidRPr="007E428E">
        <w:rPr>
          <w:rFonts w:ascii="GHEA Grapalat" w:hAnsi="GHEA Grapalat"/>
          <w:sz w:val="22"/>
          <w:szCs w:val="22"/>
          <w:lang w:val="hy-AM"/>
        </w:rPr>
        <w:t xml:space="preserve">Փակագծում նշված են Կազմակերպությունների գործունեության արդյունավետության, գործադիր մարմնի ղեկավարների կատարած աշխատանքների </w:t>
      </w:r>
      <w:r w:rsidR="009D7264" w:rsidRPr="007E428E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7E428E">
        <w:rPr>
          <w:rFonts w:ascii="GHEA Grapalat" w:hAnsi="GHEA Grapalat"/>
          <w:sz w:val="22"/>
          <w:szCs w:val="22"/>
          <w:lang w:val="hy-AM"/>
        </w:rPr>
        <w:t>գնահատականները։</w:t>
      </w:r>
    </w:p>
    <w:p w14:paraId="56C3F08D" w14:textId="581A44E1" w:rsidR="00F6251A" w:rsidRPr="007E428E" w:rsidRDefault="00F6251A" w:rsidP="00F6251A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7E428E">
        <w:rPr>
          <w:rFonts w:ascii="GHEA Grapalat" w:hAnsi="GHEA Grapalat"/>
          <w:sz w:val="22"/>
          <w:lang w:val="hy-AM"/>
        </w:rPr>
        <w:t xml:space="preserve">Նախարարության ենթակայության </w:t>
      </w:r>
      <w:r w:rsidR="00B91B07" w:rsidRPr="007E428E">
        <w:rPr>
          <w:rFonts w:ascii="GHEA Grapalat" w:hAnsi="GHEA Grapalat"/>
          <w:sz w:val="22"/>
          <w:lang w:val="hy-AM"/>
        </w:rPr>
        <w:t xml:space="preserve">կազմակերպությունների </w:t>
      </w:r>
      <w:r w:rsidRPr="007E428E">
        <w:rPr>
          <w:rFonts w:ascii="GHEA Grapalat" w:hAnsi="GHEA Grapalat"/>
          <w:sz w:val="22"/>
          <w:szCs w:val="22"/>
          <w:lang w:val="hy-AM"/>
        </w:rPr>
        <w:t xml:space="preserve">գործունեության արդյունավետությունը, գործադիր մարմնի ղեկավարների կատարած աշխատանքները գնահատվել </w:t>
      </w:r>
      <w:r w:rsidR="005C0ED2" w:rsidRPr="007E428E">
        <w:rPr>
          <w:rFonts w:ascii="GHEA Grapalat" w:hAnsi="GHEA Grapalat"/>
          <w:sz w:val="22"/>
          <w:szCs w:val="22"/>
          <w:lang w:val="hy-AM"/>
        </w:rPr>
        <w:t>է</w:t>
      </w:r>
      <w:r w:rsidR="00B91B07" w:rsidRPr="007E428E">
        <w:rPr>
          <w:rFonts w:ascii="GHEA Grapalat" w:hAnsi="GHEA Grapalat"/>
          <w:sz w:val="22"/>
          <w:szCs w:val="22"/>
          <w:lang w:val="hy-AM"/>
        </w:rPr>
        <w:t>՝</w:t>
      </w:r>
      <w:r w:rsidR="005C0ED2" w:rsidRPr="007E428E">
        <w:rPr>
          <w:rFonts w:ascii="GHEA Grapalat" w:hAnsi="GHEA Grapalat"/>
          <w:sz w:val="22"/>
          <w:szCs w:val="22"/>
          <w:lang w:val="hy-AM"/>
        </w:rPr>
        <w:t xml:space="preserve"> </w:t>
      </w:r>
      <w:r w:rsidR="00E10263" w:rsidRPr="007E428E">
        <w:rPr>
          <w:rFonts w:ascii="GHEA Grapalat" w:hAnsi="GHEA Grapalat"/>
          <w:sz w:val="22"/>
          <w:szCs w:val="22"/>
          <w:lang w:val="hy-AM"/>
        </w:rPr>
        <w:t xml:space="preserve"> </w:t>
      </w:r>
      <w:r w:rsidR="007E428E" w:rsidRPr="007E428E">
        <w:rPr>
          <w:rFonts w:ascii="GHEA Grapalat" w:hAnsi="GHEA Grapalat"/>
          <w:b/>
          <w:sz w:val="22"/>
          <w:lang w:val="hy-AM"/>
        </w:rPr>
        <w:t>1</w:t>
      </w:r>
      <w:r w:rsidR="00B91B07" w:rsidRPr="007E428E">
        <w:rPr>
          <w:rFonts w:ascii="GHEA Grapalat" w:hAnsi="GHEA Grapalat" w:cs="Sylfaen"/>
          <w:b/>
          <w:sz w:val="22"/>
          <w:szCs w:val="22"/>
          <w:lang w:val="hy-AM"/>
        </w:rPr>
        <w:t xml:space="preserve"> Կազմակերպության</w:t>
      </w:r>
      <w:r w:rsidR="00E10263" w:rsidRPr="007E428E">
        <w:rPr>
          <w:rFonts w:ascii="GHEA Grapalat" w:hAnsi="GHEA Grapalat" w:cs="Sylfaen"/>
          <w:b/>
          <w:sz w:val="22"/>
          <w:szCs w:val="22"/>
          <w:lang w:val="hy-AM"/>
        </w:rPr>
        <w:t>ը</w:t>
      </w:r>
      <w:r w:rsidR="00B91B07" w:rsidRPr="007E428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C0ED2" w:rsidRPr="007E428E">
        <w:rPr>
          <w:rFonts w:ascii="GHEA Grapalat" w:hAnsi="GHEA Grapalat"/>
          <w:b/>
          <w:sz w:val="22"/>
          <w:szCs w:val="22"/>
          <w:lang w:val="hy-AM"/>
        </w:rPr>
        <w:t xml:space="preserve">դրական, </w:t>
      </w:r>
      <w:r w:rsidR="007E428E" w:rsidRPr="007E428E">
        <w:rPr>
          <w:rFonts w:ascii="GHEA Grapalat" w:hAnsi="GHEA Grapalat"/>
          <w:b/>
          <w:sz w:val="22"/>
          <w:szCs w:val="22"/>
          <w:lang w:val="hy-AM"/>
        </w:rPr>
        <w:t>3</w:t>
      </w:r>
      <w:r w:rsidR="00B91B07" w:rsidRPr="007E428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C0ED2" w:rsidRPr="007E428E">
        <w:rPr>
          <w:rFonts w:ascii="GHEA Grapalat" w:hAnsi="GHEA Grapalat"/>
          <w:b/>
          <w:sz w:val="22"/>
          <w:szCs w:val="22"/>
          <w:lang w:val="hy-AM"/>
        </w:rPr>
        <w:t>կ</w:t>
      </w:r>
      <w:r w:rsidRPr="007E428E">
        <w:rPr>
          <w:rFonts w:ascii="GHEA Grapalat" w:hAnsi="GHEA Grapalat"/>
          <w:b/>
          <w:sz w:val="22"/>
          <w:szCs w:val="22"/>
          <w:lang w:val="hy-AM"/>
        </w:rPr>
        <w:t xml:space="preserve">ազմակերպությանը՝ պայմանկան բավարար, </w:t>
      </w:r>
      <w:r w:rsidR="007E428E" w:rsidRPr="007E428E">
        <w:rPr>
          <w:rFonts w:ascii="GHEA Grapalat" w:hAnsi="GHEA Grapalat"/>
          <w:b/>
          <w:sz w:val="22"/>
          <w:szCs w:val="22"/>
          <w:lang w:val="hy-AM"/>
        </w:rPr>
        <w:t>3</w:t>
      </w:r>
      <w:r w:rsidRPr="007E428E">
        <w:rPr>
          <w:rFonts w:ascii="GHEA Grapalat" w:hAnsi="GHEA Grapalat"/>
          <w:b/>
          <w:sz w:val="22"/>
          <w:szCs w:val="22"/>
          <w:lang w:val="hy-AM"/>
        </w:rPr>
        <w:t xml:space="preserve"> կազմակերպությանը՝ անբավարար</w:t>
      </w:r>
      <w:r w:rsidRPr="007E428E"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10E58973" w14:textId="77777777" w:rsidR="00A669CD" w:rsidRPr="008926FA" w:rsidRDefault="008A4E96" w:rsidP="008A4E96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8926FA">
        <w:rPr>
          <w:rFonts w:ascii="GHEA Grapalat" w:hAnsi="GHEA Grapalat"/>
          <w:b/>
          <w:sz w:val="22"/>
          <w:szCs w:val="22"/>
          <w:u w:val="single"/>
          <w:lang w:val="hy-AM"/>
        </w:rPr>
        <w:lastRenderedPageBreak/>
        <w:t xml:space="preserve">7. </w:t>
      </w:r>
      <w:r w:rsidRPr="008926FA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ԿՐԹՈՒԹՅԱՆ,ԳԻՏՈՒԹՅԱՆ, ՄՇԱԿՈՒՅԹԻ ԵՎ ՍՊՈՐՏԻ</w:t>
      </w:r>
    </w:p>
    <w:p w14:paraId="15CAAAED" w14:textId="29DFFC79" w:rsidR="008A4E96" w:rsidRPr="008926FA" w:rsidRDefault="008A4E96" w:rsidP="008A4E96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8926FA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ՆԱԽԱՐԱՐՈՒԹՅՈՒՆ</w:t>
      </w:r>
    </w:p>
    <w:p w14:paraId="1B0C0F28" w14:textId="77777777" w:rsidR="00360455" w:rsidRPr="008926FA" w:rsidRDefault="00360455" w:rsidP="003B697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38AE28D4" w14:textId="391DFE80" w:rsidR="003B6978" w:rsidRPr="008926FA" w:rsidRDefault="00CF2324" w:rsidP="003B697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8926FA">
        <w:rPr>
          <w:rFonts w:ascii="GHEA Grapalat" w:hAnsi="GHEA Grapalat"/>
          <w:sz w:val="22"/>
          <w:szCs w:val="22"/>
          <w:lang w:val="hy-AM"/>
        </w:rPr>
        <w:t xml:space="preserve"> </w:t>
      </w:r>
      <w:r w:rsidR="00C00952" w:rsidRPr="008926FA">
        <w:rPr>
          <w:rFonts w:ascii="GHEA Grapalat" w:hAnsi="GHEA Grapalat"/>
          <w:sz w:val="22"/>
          <w:szCs w:val="22"/>
          <w:lang w:val="hy-AM"/>
        </w:rPr>
        <w:t>Նախարարության ենթակա</w:t>
      </w:r>
      <w:r w:rsidR="00C10267" w:rsidRPr="008926FA">
        <w:rPr>
          <w:rFonts w:ascii="GHEA Grapalat" w:hAnsi="GHEA Grapalat"/>
          <w:sz w:val="22"/>
          <w:szCs w:val="22"/>
          <w:lang w:val="hy-AM"/>
        </w:rPr>
        <w:t>յության</w:t>
      </w:r>
      <w:r w:rsidR="001209E5" w:rsidRPr="008926FA">
        <w:rPr>
          <w:rFonts w:ascii="GHEA Grapalat" w:hAnsi="GHEA Grapalat"/>
          <w:sz w:val="22"/>
          <w:szCs w:val="22"/>
          <w:lang w:val="hy-AM"/>
        </w:rPr>
        <w:t xml:space="preserve"> բոլոր</w:t>
      </w:r>
      <w:r w:rsidR="003B6978" w:rsidRPr="008926FA">
        <w:rPr>
          <w:rFonts w:ascii="GHEA Grapalat" w:hAnsi="GHEA Grapalat"/>
          <w:sz w:val="22"/>
          <w:szCs w:val="22"/>
          <w:lang w:val="hy-AM"/>
        </w:rPr>
        <w:t xml:space="preserve"> </w:t>
      </w:r>
      <w:r w:rsidR="00C00952" w:rsidRPr="008926FA">
        <w:rPr>
          <w:rFonts w:ascii="GHEA Grapalat" w:hAnsi="GHEA Grapalat"/>
          <w:sz w:val="22"/>
          <w:szCs w:val="22"/>
          <w:lang w:val="hy-AM"/>
        </w:rPr>
        <w:t>Կ</w:t>
      </w:r>
      <w:r w:rsidR="003B6978" w:rsidRPr="008926FA">
        <w:rPr>
          <w:rFonts w:ascii="GHEA Grapalat" w:hAnsi="GHEA Grapalat"/>
          <w:sz w:val="22"/>
          <w:szCs w:val="22"/>
          <w:lang w:val="hy-AM"/>
        </w:rPr>
        <w:t>ազմակերպությունների արդյունավետության որոշման</w:t>
      </w:r>
      <w:r w:rsidR="00B21654" w:rsidRPr="008926FA">
        <w:rPr>
          <w:rFonts w:ascii="GHEA Grapalat" w:hAnsi="GHEA Grapalat"/>
          <w:sz w:val="22"/>
          <w:szCs w:val="22"/>
          <w:lang w:val="hy-AM"/>
        </w:rPr>
        <w:t xml:space="preserve"> և</w:t>
      </w:r>
      <w:r w:rsidR="003B6978" w:rsidRPr="008926FA">
        <w:rPr>
          <w:rFonts w:ascii="GHEA Grapalat" w:hAnsi="GHEA Grapalat"/>
          <w:sz w:val="22"/>
          <w:szCs w:val="22"/>
          <w:lang w:val="hy-AM"/>
        </w:rPr>
        <w:t xml:space="preserve"> </w:t>
      </w:r>
      <w:r w:rsidR="00B21654" w:rsidRPr="008926FA">
        <w:rPr>
          <w:rFonts w:ascii="GHEA Grapalat" w:hAnsi="GHEA Grapalat"/>
          <w:sz w:val="22"/>
          <w:szCs w:val="22"/>
          <w:lang w:val="hy-AM"/>
        </w:rPr>
        <w:t xml:space="preserve">գործադիր մարմինների ղեկավարների կատարած աշխատանքի գնահատման </w:t>
      </w:r>
      <w:r w:rsidR="003B6978" w:rsidRPr="008926FA">
        <w:rPr>
          <w:rFonts w:ascii="GHEA Grapalat" w:hAnsi="GHEA Grapalat"/>
          <w:sz w:val="22"/>
          <w:szCs w:val="22"/>
          <w:lang w:val="hy-AM"/>
        </w:rPr>
        <w:t>համար որպես ֆինանսական տարեկան հիմնական ցուցանիշ</w:t>
      </w:r>
      <w:r w:rsidR="006179E0" w:rsidRPr="008926FA">
        <w:rPr>
          <w:rFonts w:ascii="GHEA Grapalat" w:hAnsi="GHEA Grapalat"/>
          <w:sz w:val="22"/>
          <w:szCs w:val="22"/>
          <w:lang w:val="hy-AM"/>
        </w:rPr>
        <w:t xml:space="preserve"> է ընդունվել</w:t>
      </w:r>
      <w:r w:rsidR="009232C5" w:rsidRPr="008926FA">
        <w:rPr>
          <w:lang w:val="hy-AM"/>
        </w:rPr>
        <w:t xml:space="preserve"> </w:t>
      </w:r>
      <w:r w:rsidR="009232C5" w:rsidRPr="008926FA">
        <w:rPr>
          <w:rFonts w:ascii="GHEA Grapalat" w:hAnsi="GHEA Grapalat"/>
          <w:sz w:val="22"/>
          <w:szCs w:val="22"/>
          <w:lang w:val="hy-AM"/>
        </w:rPr>
        <w:t>ըստ</w:t>
      </w:r>
      <w:r w:rsidR="003B6978" w:rsidRPr="008926FA">
        <w:rPr>
          <w:rFonts w:ascii="GHEA Grapalat" w:hAnsi="GHEA Grapalat"/>
          <w:sz w:val="22"/>
          <w:szCs w:val="22"/>
          <w:lang w:val="hy-AM"/>
        </w:rPr>
        <w:t xml:space="preserve"> ոչ ընթացիկ ակտիվների շահութաբերության ցուցանիշը։</w:t>
      </w:r>
      <w:r w:rsidR="006179E0" w:rsidRPr="008926FA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6672DDF" w14:textId="77777777" w:rsidR="00C62BC4" w:rsidRPr="008926FA" w:rsidRDefault="00C62BC4" w:rsidP="00C62BC4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8926FA">
        <w:rPr>
          <w:rFonts w:ascii="GHEA Grapalat" w:hAnsi="GHEA Grapalat"/>
          <w:sz w:val="22"/>
          <w:szCs w:val="22"/>
          <w:lang w:val="hy-AM"/>
        </w:rPr>
        <w:t xml:space="preserve">Ցուցանիշների տեսակարար կշիռները ներկայացվում են N </w:t>
      </w:r>
      <w:r w:rsidR="008F1C77" w:rsidRPr="008926FA">
        <w:rPr>
          <w:rFonts w:ascii="GHEA Grapalat" w:hAnsi="GHEA Grapalat"/>
          <w:sz w:val="22"/>
          <w:szCs w:val="22"/>
          <w:lang w:val="hy-AM"/>
        </w:rPr>
        <w:t>7.1</w:t>
      </w:r>
      <w:r w:rsidRPr="008926FA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1AAF3B27" w14:textId="77777777" w:rsidR="00C62BC4" w:rsidRPr="008926FA" w:rsidRDefault="00C62BC4" w:rsidP="00B2698A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8926FA">
        <w:rPr>
          <w:rFonts w:ascii="Calibri" w:hAnsi="Calibri" w:cs="Calibri"/>
          <w:sz w:val="22"/>
          <w:szCs w:val="22"/>
          <w:lang w:val="hy-AM"/>
        </w:rPr>
        <w:t> </w:t>
      </w:r>
      <w:r w:rsidRPr="008926FA">
        <w:rPr>
          <w:rFonts w:ascii="GHEA Grapalat" w:hAnsi="GHEA Grapalat"/>
          <w:sz w:val="22"/>
          <w:szCs w:val="22"/>
          <w:lang w:val="hy-AM"/>
        </w:rPr>
        <w:t xml:space="preserve">Աղյուսակ </w:t>
      </w:r>
      <w:r w:rsidR="008F1C77" w:rsidRPr="008926FA">
        <w:rPr>
          <w:rFonts w:ascii="GHEA Grapalat" w:hAnsi="GHEA Grapalat"/>
          <w:sz w:val="22"/>
          <w:szCs w:val="22"/>
          <w:lang w:val="hy-AM"/>
        </w:rPr>
        <w:t>7.1</w:t>
      </w:r>
    </w:p>
    <w:tbl>
      <w:tblPr>
        <w:tblStyle w:val="ac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4064"/>
        <w:gridCol w:w="567"/>
        <w:gridCol w:w="851"/>
        <w:gridCol w:w="708"/>
        <w:gridCol w:w="603"/>
        <w:gridCol w:w="815"/>
        <w:gridCol w:w="708"/>
        <w:gridCol w:w="851"/>
        <w:gridCol w:w="992"/>
        <w:gridCol w:w="709"/>
      </w:tblGrid>
      <w:tr w:rsidR="008926FA" w:rsidRPr="008926FA" w14:paraId="2571E59F" w14:textId="77777777" w:rsidTr="00A167AB">
        <w:trPr>
          <w:cantSplit/>
          <w:trHeight w:val="3645"/>
        </w:trPr>
        <w:tc>
          <w:tcPr>
            <w:tcW w:w="473" w:type="dxa"/>
            <w:vMerge w:val="restart"/>
          </w:tcPr>
          <w:p w14:paraId="4F7D0416" w14:textId="77777777" w:rsidR="00032530" w:rsidRPr="008926FA" w:rsidRDefault="00032530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A128D52" w14:textId="77777777" w:rsidR="00032530" w:rsidRPr="008926FA" w:rsidRDefault="00032530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4C447A7" w14:textId="77777777" w:rsidR="00032530" w:rsidRPr="008926FA" w:rsidRDefault="00032530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8FD825E" w14:textId="77777777" w:rsidR="00032530" w:rsidRPr="008926FA" w:rsidRDefault="00032530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07F52E6" w14:textId="77777777" w:rsidR="00032530" w:rsidRPr="008926FA" w:rsidRDefault="00032530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F9C1A0C" w14:textId="77777777" w:rsidR="00032530" w:rsidRPr="008926FA" w:rsidRDefault="00032530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2A005B1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064" w:type="dxa"/>
            <w:vMerge w:val="restart"/>
          </w:tcPr>
          <w:p w14:paraId="10072E25" w14:textId="77777777" w:rsidR="00032530" w:rsidRPr="008926FA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E8208EB" w14:textId="77777777" w:rsidR="00032530" w:rsidRPr="008926FA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D9D2A83" w14:textId="77777777" w:rsidR="00032530" w:rsidRPr="008926FA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174C944" w14:textId="77777777" w:rsidR="00032530" w:rsidRPr="008926FA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85A2233" w14:textId="77777777" w:rsidR="00C62BC4" w:rsidRPr="008926FA" w:rsidRDefault="00C62BC4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24DED8F8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1" w:type="dxa"/>
            <w:textDirection w:val="btLr"/>
          </w:tcPr>
          <w:p w14:paraId="14365ECA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708" w:type="dxa"/>
            <w:textDirection w:val="btLr"/>
          </w:tcPr>
          <w:p w14:paraId="04DF23CF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603" w:type="dxa"/>
            <w:textDirection w:val="btLr"/>
          </w:tcPr>
          <w:p w14:paraId="7F6D670E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815" w:type="dxa"/>
            <w:textDirection w:val="btLr"/>
          </w:tcPr>
          <w:p w14:paraId="23178065" w14:textId="77777777" w:rsidR="00C62BC4" w:rsidRPr="008926FA" w:rsidRDefault="00FC677F" w:rsidP="000324D7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0324D7" w:rsidRPr="008926FA">
              <w:rPr>
                <w:rFonts w:ascii="GHEA Grapalat" w:hAnsi="GHEA Grapalat"/>
                <w:sz w:val="22"/>
                <w:szCs w:val="22"/>
                <w:lang w:val="hy-AM"/>
              </w:rPr>
              <w:t>ցոցանիշ</w:t>
            </w:r>
          </w:p>
        </w:tc>
        <w:tc>
          <w:tcPr>
            <w:tcW w:w="708" w:type="dxa"/>
            <w:textDirection w:val="btLr"/>
          </w:tcPr>
          <w:p w14:paraId="57A5635A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851" w:type="dxa"/>
            <w:textDirection w:val="btLr"/>
          </w:tcPr>
          <w:p w14:paraId="7EE16A87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992" w:type="dxa"/>
            <w:textDirection w:val="btLr"/>
          </w:tcPr>
          <w:p w14:paraId="28C0C065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5A1A635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8926FA" w:rsidRPr="008926FA" w14:paraId="3FF17CCB" w14:textId="77777777" w:rsidTr="008F1C77">
        <w:trPr>
          <w:cantSplit/>
          <w:trHeight w:val="438"/>
        </w:trPr>
        <w:tc>
          <w:tcPr>
            <w:tcW w:w="473" w:type="dxa"/>
            <w:vMerge/>
          </w:tcPr>
          <w:p w14:paraId="1D82B83D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064" w:type="dxa"/>
            <w:vMerge/>
          </w:tcPr>
          <w:p w14:paraId="3AE2CDD5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804" w:type="dxa"/>
            <w:gridSpan w:val="9"/>
            <w:shd w:val="clear" w:color="auto" w:fill="auto"/>
          </w:tcPr>
          <w:p w14:paraId="29FF3DC5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8926FA" w:rsidRPr="008926FA" w14:paraId="36180214" w14:textId="77777777" w:rsidTr="00A167AB">
        <w:trPr>
          <w:cantSplit/>
          <w:trHeight w:val="583"/>
        </w:trPr>
        <w:tc>
          <w:tcPr>
            <w:tcW w:w="473" w:type="dxa"/>
            <w:vMerge/>
          </w:tcPr>
          <w:p w14:paraId="2E4D4380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064" w:type="dxa"/>
            <w:vMerge/>
          </w:tcPr>
          <w:p w14:paraId="6523517A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16F99635" w14:textId="77777777" w:rsidR="00C62BC4" w:rsidRPr="008926FA" w:rsidRDefault="00C62BC4" w:rsidP="006E124C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00041D6A" w14:textId="77777777" w:rsidR="00C62BC4" w:rsidRPr="008926FA" w:rsidRDefault="00C62BC4" w:rsidP="006E124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textDirection w:val="btLr"/>
          </w:tcPr>
          <w:p w14:paraId="38E91ACA" w14:textId="77777777" w:rsidR="00C62BC4" w:rsidRPr="008926FA" w:rsidRDefault="00C62BC4" w:rsidP="006E124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603" w:type="dxa"/>
            <w:textDirection w:val="btLr"/>
          </w:tcPr>
          <w:p w14:paraId="61B58276" w14:textId="77777777" w:rsidR="00C62BC4" w:rsidRPr="008926FA" w:rsidRDefault="00C62BC4" w:rsidP="006E124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15" w:type="dxa"/>
            <w:textDirection w:val="btLr"/>
          </w:tcPr>
          <w:p w14:paraId="0B5AD0B9" w14:textId="77777777" w:rsidR="00C62BC4" w:rsidRPr="008926FA" w:rsidRDefault="00C62BC4" w:rsidP="006E124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textDirection w:val="btLr"/>
          </w:tcPr>
          <w:p w14:paraId="3605F33E" w14:textId="77777777" w:rsidR="00C62BC4" w:rsidRPr="008926FA" w:rsidRDefault="00C62BC4" w:rsidP="006E124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textDirection w:val="btLr"/>
          </w:tcPr>
          <w:p w14:paraId="1D51678B" w14:textId="77777777" w:rsidR="00C62BC4" w:rsidRPr="008926FA" w:rsidRDefault="00C62BC4" w:rsidP="006E124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992" w:type="dxa"/>
            <w:textDirection w:val="btLr"/>
          </w:tcPr>
          <w:p w14:paraId="56FE070D" w14:textId="77777777" w:rsidR="00C62BC4" w:rsidRPr="008926FA" w:rsidRDefault="00C62BC4" w:rsidP="006E124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6A616978" w14:textId="77777777" w:rsidR="00C62BC4" w:rsidRPr="008926FA" w:rsidRDefault="00C62BC4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8926FA" w:rsidRPr="008926FA" w14:paraId="35475B11" w14:textId="77777777" w:rsidTr="008926FA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521478CE" w14:textId="77777777" w:rsidR="001E21C9" w:rsidRPr="008926FA" w:rsidRDefault="001E21C9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14:paraId="766B51DF" w14:textId="77777777" w:rsidR="001E21C9" w:rsidRPr="008926FA" w:rsidRDefault="001E21C9" w:rsidP="001E21C9">
            <w:pPr>
              <w:tabs>
                <w:tab w:val="left" w:pos="331"/>
              </w:tabs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926FA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8926FA">
              <w:rPr>
                <w:rFonts w:ascii="GHEA Grapalat" w:hAnsi="GHEA Grapalat"/>
                <w:sz w:val="22"/>
                <w:szCs w:val="22"/>
              </w:rPr>
              <w:t>Գեղագիտության</w:t>
            </w:r>
            <w:proofErr w:type="spellEnd"/>
            <w:r w:rsidRPr="008926F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926FA">
              <w:rPr>
                <w:rFonts w:ascii="GHEA Grapalat" w:hAnsi="GHEA Grapalat"/>
                <w:sz w:val="22"/>
                <w:szCs w:val="22"/>
              </w:rPr>
              <w:t>ազգային</w:t>
            </w:r>
            <w:proofErr w:type="spellEnd"/>
            <w:r w:rsidRPr="008926F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926FA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8926FA">
              <w:rPr>
                <w:rFonts w:ascii="GHEA Grapalat" w:hAnsi="GHEA Grapalat"/>
                <w:sz w:val="22"/>
                <w:szCs w:val="22"/>
              </w:rPr>
              <w:t>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E30CC74" w14:textId="77777777" w:rsidR="001E21C9" w:rsidRPr="008926FA" w:rsidRDefault="0003534B" w:rsidP="006E124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1203C1C" w14:textId="77777777" w:rsidR="001E21C9" w:rsidRPr="008926FA" w:rsidRDefault="0003534B" w:rsidP="006E124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CAEB9F7" w14:textId="66988D8C" w:rsidR="001E21C9" w:rsidRPr="008926FA" w:rsidRDefault="00A167AB" w:rsidP="006E124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14:paraId="6621109F" w14:textId="77777777" w:rsidR="001E21C9" w:rsidRPr="008926FA" w:rsidRDefault="0003534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1D878B8A" w14:textId="66C6C225" w:rsidR="001E21C9" w:rsidRPr="008926FA" w:rsidRDefault="00A167A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00F68F" w14:textId="148C23FE" w:rsidR="001E21C9" w:rsidRPr="008926FA" w:rsidRDefault="00A167A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FFCC73" w14:textId="39797449" w:rsidR="001E21C9" w:rsidRPr="008926FA" w:rsidRDefault="00A167A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534565" w14:textId="733FD709" w:rsidR="001E21C9" w:rsidRPr="008926FA" w:rsidRDefault="00A167A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9A29EF" w14:textId="26321A74" w:rsidR="001E21C9" w:rsidRPr="008926FA" w:rsidRDefault="00A167A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b/>
                <w:sz w:val="22"/>
                <w:szCs w:val="22"/>
                <w:lang w:val="hy-AM"/>
              </w:rPr>
              <w:t>55</w:t>
            </w:r>
          </w:p>
        </w:tc>
      </w:tr>
      <w:tr w:rsidR="008926FA" w:rsidRPr="008926FA" w14:paraId="59C80B34" w14:textId="77777777" w:rsidTr="008926FA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310EAA13" w14:textId="567335E5" w:rsidR="001E21C9" w:rsidRPr="008926FA" w:rsidRDefault="001209E5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064" w:type="dxa"/>
            <w:shd w:val="clear" w:color="auto" w:fill="D9D9D9" w:themeFill="background1" w:themeFillShade="D9"/>
          </w:tcPr>
          <w:p w14:paraId="1A9F5E1E" w14:textId="70442B1B" w:rsidR="001E21C9" w:rsidRPr="008926FA" w:rsidRDefault="001E21C9" w:rsidP="001E21C9">
            <w:pPr>
              <w:tabs>
                <w:tab w:val="left" w:pos="331"/>
              </w:tabs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926FA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="001209E5" w:rsidRPr="008926FA">
              <w:rPr>
                <w:rFonts w:ascii="GHEA Grapalat" w:hAnsi="GHEA Grapalat"/>
                <w:sz w:val="22"/>
                <w:szCs w:val="22"/>
              </w:rPr>
              <w:t>Սպորտի</w:t>
            </w:r>
            <w:proofErr w:type="spellEnd"/>
            <w:r w:rsidR="001209E5" w:rsidRPr="008926F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1209E5" w:rsidRPr="008926FA"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 w:rsidR="001209E5" w:rsidRPr="008926F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1209E5" w:rsidRPr="008926FA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8926FA">
              <w:rPr>
                <w:rFonts w:ascii="GHEA Grapalat" w:hAnsi="GHEA Grapalat"/>
                <w:sz w:val="22"/>
                <w:szCs w:val="22"/>
              </w:rPr>
              <w:t> ՓԲԸ</w:t>
            </w:r>
            <w:r w:rsidR="00A167AB" w:rsidRPr="008926FA">
              <w:rPr>
                <w:rFonts w:ascii="GHEA Grapalat" w:hAnsi="GHEA Grapalat"/>
                <w:sz w:val="22"/>
                <w:szCs w:val="22"/>
              </w:rPr>
              <w:t>**</w:t>
            </w:r>
            <w:r w:rsidRPr="008926FA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EEA55C0" w14:textId="77777777" w:rsidR="001E21C9" w:rsidRPr="008926FA" w:rsidRDefault="0028672B" w:rsidP="001E0CE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EE89113" w14:textId="4400BBDD" w:rsidR="001E21C9" w:rsidRPr="008926FA" w:rsidRDefault="002279E2" w:rsidP="001E0CE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B125627" w14:textId="77777777" w:rsidR="001E21C9" w:rsidRPr="008926FA" w:rsidRDefault="0028672B" w:rsidP="001E0CE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603" w:type="dxa"/>
            <w:shd w:val="clear" w:color="auto" w:fill="D9D9D9" w:themeFill="background1" w:themeFillShade="D9"/>
          </w:tcPr>
          <w:p w14:paraId="797FDE3F" w14:textId="1DADC124" w:rsidR="001E21C9" w:rsidRPr="008926FA" w:rsidRDefault="002279E2" w:rsidP="001E0CE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397E0D0D" w14:textId="66D052C0" w:rsidR="001E21C9" w:rsidRPr="008926FA" w:rsidRDefault="00A167AB" w:rsidP="001E0CE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3C7706F" w14:textId="16E01110" w:rsidR="001E21C9" w:rsidRPr="008926FA" w:rsidRDefault="00A167AB" w:rsidP="001E0CE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5311B75" w14:textId="77777777" w:rsidR="001E21C9" w:rsidRPr="008926FA" w:rsidRDefault="0003534B" w:rsidP="001E0CE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F715C5" w14:textId="77777777" w:rsidR="001E21C9" w:rsidRPr="008926FA" w:rsidRDefault="0028672B" w:rsidP="001E0CE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0AFE3B" w14:textId="123A25FD" w:rsidR="001E21C9" w:rsidRPr="008926FA" w:rsidRDefault="002279E2" w:rsidP="001E0CE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10</w:t>
            </w:r>
            <w:r w:rsidR="008926FA" w:rsidRPr="008926FA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8926FA" w:rsidRPr="008926FA" w14:paraId="786A5582" w14:textId="77777777" w:rsidTr="00A167AB">
        <w:trPr>
          <w:trHeight w:val="70"/>
        </w:trPr>
        <w:tc>
          <w:tcPr>
            <w:tcW w:w="473" w:type="dxa"/>
          </w:tcPr>
          <w:p w14:paraId="6A62A7C6" w14:textId="777E25AD" w:rsidR="001E21C9" w:rsidRPr="008926FA" w:rsidRDefault="001209E5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064" w:type="dxa"/>
          </w:tcPr>
          <w:p w14:paraId="65CB479F" w14:textId="77777777" w:rsidR="001E21C9" w:rsidRPr="008926FA" w:rsidRDefault="001E21C9" w:rsidP="001E21C9">
            <w:pPr>
              <w:tabs>
                <w:tab w:val="left" w:pos="331"/>
              </w:tabs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 xml:space="preserve">Դավիթ Համբարձումյանի անվան ջրացատկի օլիմպիական հերթափոխի մասնագիտացված մանկապատանեկան մարզադպրոց ՓԲԸ </w:t>
            </w:r>
          </w:p>
        </w:tc>
        <w:tc>
          <w:tcPr>
            <w:tcW w:w="567" w:type="dxa"/>
          </w:tcPr>
          <w:p w14:paraId="42877FCB" w14:textId="77777777" w:rsidR="001E21C9" w:rsidRPr="008926FA" w:rsidRDefault="0003534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</w:tcPr>
          <w:p w14:paraId="633E7133" w14:textId="77777777" w:rsidR="001E21C9" w:rsidRPr="008926FA" w:rsidRDefault="009232C5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</w:tcPr>
          <w:p w14:paraId="6D89A54A" w14:textId="77777777" w:rsidR="001E21C9" w:rsidRPr="008926FA" w:rsidRDefault="0003534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 xml:space="preserve">-                                                                             </w:t>
            </w:r>
          </w:p>
        </w:tc>
        <w:tc>
          <w:tcPr>
            <w:tcW w:w="603" w:type="dxa"/>
          </w:tcPr>
          <w:p w14:paraId="5496FA13" w14:textId="77777777" w:rsidR="001E21C9" w:rsidRPr="008926FA" w:rsidRDefault="0028672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15" w:type="dxa"/>
          </w:tcPr>
          <w:p w14:paraId="3F047DD9" w14:textId="511083E5" w:rsidR="001E21C9" w:rsidRPr="008926FA" w:rsidRDefault="00A167A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</w:tcPr>
          <w:p w14:paraId="2A5CCA98" w14:textId="14552C83" w:rsidR="001E21C9" w:rsidRPr="008926FA" w:rsidRDefault="00A167A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</w:tcPr>
          <w:p w14:paraId="44D4FE1D" w14:textId="51D33AA8" w:rsidR="001E21C9" w:rsidRPr="008926FA" w:rsidRDefault="00A167A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</w:tcPr>
          <w:p w14:paraId="3A2570A8" w14:textId="71F9960D" w:rsidR="001E21C9" w:rsidRPr="008926FA" w:rsidRDefault="00A167A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5FB9DE" w14:textId="142B0D93" w:rsidR="001E21C9" w:rsidRPr="008926FA" w:rsidRDefault="00A167AB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926FA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03534B" w:rsidRPr="008926FA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</w:tbl>
    <w:p w14:paraId="225F5098" w14:textId="77777777" w:rsidR="005D3EEF" w:rsidRPr="008926FA" w:rsidRDefault="005D3EEF" w:rsidP="005D3EEF">
      <w:pPr>
        <w:pStyle w:val="ab"/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3DA38E24" w14:textId="77777777" w:rsidR="005D3EEF" w:rsidRPr="008926FA" w:rsidRDefault="005D3EEF" w:rsidP="005D3EEF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8926FA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8926FA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8926FA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3B5AD867" w14:textId="77777777" w:rsidR="00A167AB" w:rsidRPr="008926FA" w:rsidRDefault="00A167AB" w:rsidP="00A167AB">
      <w:pPr>
        <w:pStyle w:val="ab"/>
        <w:autoSpaceDE w:val="0"/>
        <w:autoSpaceDN w:val="0"/>
        <w:adjustRightInd w:val="0"/>
        <w:ind w:left="284"/>
        <w:jc w:val="both"/>
        <w:rPr>
          <w:rFonts w:ascii="GHEA Grapalat" w:hAnsi="GHEA Grapalat"/>
          <w:sz w:val="22"/>
          <w:szCs w:val="22"/>
          <w:lang w:val="hy-AM"/>
        </w:rPr>
      </w:pPr>
    </w:p>
    <w:p w14:paraId="783C9661" w14:textId="7B8BC72E" w:rsidR="00A167AB" w:rsidRPr="008926FA" w:rsidRDefault="00A167AB" w:rsidP="00A167AB">
      <w:pPr>
        <w:pStyle w:val="ab"/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8926FA">
        <w:rPr>
          <w:rFonts w:ascii="GHEA Grapalat" w:hAnsi="GHEA Grapalat"/>
          <w:sz w:val="22"/>
          <w:szCs w:val="22"/>
          <w:lang w:val="hy-AM"/>
        </w:rPr>
        <w:t xml:space="preserve">** Ընկերությունը նոր ստեղծված կազմակերպություն է և վերը նշված ցուցանիշների գծով համեմատություն նախորդ տարվա </w:t>
      </w:r>
      <w:r w:rsidR="00E66E8D" w:rsidRPr="008926FA">
        <w:rPr>
          <w:rFonts w:ascii="GHEA Grapalat" w:hAnsi="GHEA Grapalat"/>
          <w:sz w:val="22"/>
          <w:szCs w:val="22"/>
          <w:lang w:val="hy-AM"/>
        </w:rPr>
        <w:t>նկատմամբ չի կատարվել։ ցուցանիշների տեսակարար կշիռը ընդունվել է 100 հաշվի առնելով այն փաստը, որ ընկերություն</w:t>
      </w:r>
      <w:r w:rsidR="002279E2">
        <w:rPr>
          <w:rFonts w:ascii="GHEA Grapalat" w:hAnsi="GHEA Grapalat"/>
          <w:sz w:val="22"/>
          <w:szCs w:val="22"/>
          <w:lang w:val="hy-AM"/>
        </w:rPr>
        <w:t>ն</w:t>
      </w:r>
      <w:r w:rsidR="00E66E8D" w:rsidRPr="008926FA">
        <w:rPr>
          <w:rFonts w:ascii="GHEA Grapalat" w:hAnsi="GHEA Grapalat"/>
          <w:sz w:val="22"/>
          <w:szCs w:val="22"/>
          <w:lang w:val="hy-AM"/>
        </w:rPr>
        <w:t xml:space="preserve"> աշխատել է շահույթով։</w:t>
      </w:r>
    </w:p>
    <w:p w14:paraId="1307C1B1" w14:textId="77777777" w:rsidR="00A167AB" w:rsidRPr="003E1B94" w:rsidRDefault="00C62BC4" w:rsidP="00C62BC4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8926FA">
        <w:rPr>
          <w:rFonts w:ascii="GHEA Grapalat" w:hAnsi="GHEA Grapalat"/>
          <w:sz w:val="22"/>
          <w:szCs w:val="22"/>
          <w:lang w:val="hy-AM"/>
        </w:rPr>
        <w:lastRenderedPageBreak/>
        <w:t xml:space="preserve">Ստորև ներկայացված է </w:t>
      </w:r>
      <w:r w:rsidR="00463E4B" w:rsidRPr="008926FA">
        <w:rPr>
          <w:rFonts w:ascii="GHEA Grapalat" w:hAnsi="GHEA Grapalat" w:cs="Sylfaen"/>
          <w:sz w:val="22"/>
          <w:szCs w:val="22"/>
          <w:lang w:val="hy-AM"/>
        </w:rPr>
        <w:t xml:space="preserve">ՀՀ կրթության, գիտության, մշակույթի և սպորտի նախարարություն ենթակայության </w:t>
      </w:r>
      <w:r w:rsidRPr="008926FA">
        <w:rPr>
          <w:rFonts w:ascii="GHEA Grapalat" w:hAnsi="GHEA Grapalat"/>
          <w:sz w:val="22"/>
          <w:szCs w:val="22"/>
          <w:lang w:val="hy-AM"/>
        </w:rPr>
        <w:t xml:space="preserve">առևտրային կազմակերպությունների </w:t>
      </w:r>
      <w:r w:rsidR="00463E4B" w:rsidRPr="008926FA">
        <w:rPr>
          <w:rFonts w:ascii="GHEA Grapalat" w:hAnsi="GHEA Grapalat"/>
          <w:sz w:val="22"/>
          <w:szCs w:val="22"/>
          <w:lang w:val="hy-AM"/>
        </w:rPr>
        <w:t>գործունեության արդյունավետության</w:t>
      </w:r>
      <w:r w:rsidR="000324D7" w:rsidRPr="008926FA">
        <w:rPr>
          <w:rFonts w:ascii="GHEA Grapalat" w:hAnsi="GHEA Grapalat"/>
          <w:sz w:val="22"/>
          <w:szCs w:val="22"/>
          <w:lang w:val="hy-AM"/>
        </w:rPr>
        <w:t xml:space="preserve"> և</w:t>
      </w:r>
      <w:r w:rsidR="00463E4B" w:rsidRPr="008926F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26FA">
        <w:rPr>
          <w:rFonts w:ascii="GHEA Grapalat" w:hAnsi="GHEA Grapalat"/>
          <w:sz w:val="22"/>
          <w:szCs w:val="22"/>
          <w:lang w:val="hy-AM"/>
        </w:rPr>
        <w:t xml:space="preserve">գործադիր մարմինների </w:t>
      </w:r>
      <w:r w:rsidRPr="003E1B94">
        <w:rPr>
          <w:rFonts w:ascii="GHEA Grapalat" w:hAnsi="GHEA Grapalat"/>
          <w:sz w:val="22"/>
          <w:szCs w:val="22"/>
          <w:lang w:val="hy-AM"/>
        </w:rPr>
        <w:t>ղեկավարների կատարած աշխատանքների գնահատականները։</w:t>
      </w:r>
    </w:p>
    <w:p w14:paraId="3E16E39A" w14:textId="5110F805" w:rsidR="00C62BC4" w:rsidRPr="003E1B94" w:rsidRDefault="00C62BC4" w:rsidP="00C62BC4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3E1B94">
        <w:rPr>
          <w:rFonts w:ascii="GHEA Grapalat" w:hAnsi="GHEA Grapalat"/>
          <w:sz w:val="22"/>
          <w:szCs w:val="22"/>
          <w:lang w:val="hy-AM"/>
        </w:rPr>
        <w:t xml:space="preserve"> </w:t>
      </w:r>
    </w:p>
    <w:tbl>
      <w:tblPr>
        <w:tblStyle w:val="ac"/>
        <w:tblW w:w="11023" w:type="dxa"/>
        <w:tblLayout w:type="fixed"/>
        <w:tblLook w:val="04A0" w:firstRow="1" w:lastRow="0" w:firstColumn="1" w:lastColumn="0" w:noHBand="0" w:noVBand="1"/>
      </w:tblPr>
      <w:tblGrid>
        <w:gridCol w:w="469"/>
        <w:gridCol w:w="3608"/>
        <w:gridCol w:w="2127"/>
        <w:gridCol w:w="1824"/>
        <w:gridCol w:w="2995"/>
      </w:tblGrid>
      <w:tr w:rsidR="003E1B94" w:rsidRPr="008242E4" w14:paraId="23821048" w14:textId="77777777" w:rsidTr="00E66E8D">
        <w:trPr>
          <w:trHeight w:val="2329"/>
        </w:trPr>
        <w:tc>
          <w:tcPr>
            <w:tcW w:w="469" w:type="dxa"/>
          </w:tcPr>
          <w:p w14:paraId="0F266A68" w14:textId="77777777" w:rsidR="00C62BC4" w:rsidRPr="003E1B94" w:rsidRDefault="00C62BC4" w:rsidP="0097609C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608" w:type="dxa"/>
          </w:tcPr>
          <w:p w14:paraId="4FCCDAFE" w14:textId="77777777" w:rsidR="00C62BC4" w:rsidRPr="003E1B94" w:rsidRDefault="00C62BC4" w:rsidP="0097609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0FA197F" w14:textId="77777777" w:rsidR="00C62BC4" w:rsidRPr="003E1B94" w:rsidRDefault="00C62BC4" w:rsidP="0097609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5B0BABC" w14:textId="77777777" w:rsidR="00C62BC4" w:rsidRPr="003E1B94" w:rsidRDefault="00C62BC4" w:rsidP="0097609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2127" w:type="dxa"/>
          </w:tcPr>
          <w:p w14:paraId="37F88E79" w14:textId="77777777" w:rsidR="00C62BC4" w:rsidRPr="003E1B94" w:rsidRDefault="00C62BC4" w:rsidP="0097609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824" w:type="dxa"/>
          </w:tcPr>
          <w:p w14:paraId="557E8492" w14:textId="77777777" w:rsidR="00C62BC4" w:rsidRPr="003E1B94" w:rsidRDefault="00C62BC4" w:rsidP="0097609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2995" w:type="dxa"/>
          </w:tcPr>
          <w:p w14:paraId="71B0B7A4" w14:textId="77777777" w:rsidR="00C62BC4" w:rsidRPr="003E1B94" w:rsidRDefault="00C62BC4" w:rsidP="0097609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3E1B94" w:rsidRPr="003E1B94" w14:paraId="2A7C3E4D" w14:textId="77777777" w:rsidTr="00E66E8D">
        <w:tc>
          <w:tcPr>
            <w:tcW w:w="469" w:type="dxa"/>
            <w:shd w:val="clear" w:color="auto" w:fill="auto"/>
          </w:tcPr>
          <w:p w14:paraId="4FB75DD1" w14:textId="77777777" w:rsidR="001E21C9" w:rsidRPr="003E1B94" w:rsidRDefault="001E21C9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608" w:type="dxa"/>
            <w:shd w:val="clear" w:color="auto" w:fill="auto"/>
          </w:tcPr>
          <w:p w14:paraId="4896F597" w14:textId="77777777" w:rsidR="001E21C9" w:rsidRPr="003E1B94" w:rsidRDefault="001E21C9" w:rsidP="001E21C9">
            <w:pPr>
              <w:tabs>
                <w:tab w:val="left" w:pos="331"/>
              </w:tabs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3E1B94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3E1B94">
              <w:rPr>
                <w:rFonts w:ascii="GHEA Grapalat" w:hAnsi="GHEA Grapalat"/>
                <w:sz w:val="22"/>
                <w:szCs w:val="22"/>
              </w:rPr>
              <w:t>Գեղագիտության</w:t>
            </w:r>
            <w:proofErr w:type="spellEnd"/>
            <w:r w:rsidRPr="003E1B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1B94">
              <w:rPr>
                <w:rFonts w:ascii="GHEA Grapalat" w:hAnsi="GHEA Grapalat"/>
                <w:sz w:val="22"/>
                <w:szCs w:val="22"/>
              </w:rPr>
              <w:t>ազգային</w:t>
            </w:r>
            <w:proofErr w:type="spellEnd"/>
            <w:r w:rsidRPr="003E1B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E1B94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3E1B94">
              <w:rPr>
                <w:rFonts w:ascii="GHEA Grapalat" w:hAnsi="GHEA Grapalat"/>
                <w:sz w:val="22"/>
                <w:szCs w:val="22"/>
              </w:rPr>
              <w:t> ՓԲԸ</w:t>
            </w:r>
          </w:p>
        </w:tc>
        <w:tc>
          <w:tcPr>
            <w:tcW w:w="2127" w:type="dxa"/>
            <w:shd w:val="clear" w:color="auto" w:fill="auto"/>
          </w:tcPr>
          <w:p w14:paraId="62587373" w14:textId="77777777" w:rsidR="001E21C9" w:rsidRPr="003E1B94" w:rsidRDefault="00B21654" w:rsidP="000324D7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24" w:type="dxa"/>
            <w:shd w:val="clear" w:color="auto" w:fill="auto"/>
          </w:tcPr>
          <w:p w14:paraId="7651FB8F" w14:textId="77777777" w:rsidR="001E21C9" w:rsidRPr="003E1B94" w:rsidRDefault="0003534B" w:rsidP="00863EFF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95" w:type="dxa"/>
            <w:shd w:val="clear" w:color="auto" w:fill="auto"/>
          </w:tcPr>
          <w:p w14:paraId="422C95A9" w14:textId="77777777" w:rsidR="006437CB" w:rsidRPr="003E1B94" w:rsidRDefault="006437CB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</w:p>
          <w:p w14:paraId="43763FD9" w14:textId="153BA23B" w:rsidR="001E21C9" w:rsidRPr="003E1B94" w:rsidRDefault="006437CB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="00E66E8D" w:rsidRPr="003E1B94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="00E66E8D" w:rsidRPr="003E1B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66E8D" w:rsidRPr="003E1B94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3E1B9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3E1B94" w:rsidRPr="003E1B94" w14:paraId="41D6B102" w14:textId="77777777" w:rsidTr="00152106">
        <w:tc>
          <w:tcPr>
            <w:tcW w:w="469" w:type="dxa"/>
            <w:shd w:val="clear" w:color="auto" w:fill="D9D9D9" w:themeFill="background1" w:themeFillShade="D9"/>
          </w:tcPr>
          <w:p w14:paraId="45899444" w14:textId="240B7C1F" w:rsidR="001E21C9" w:rsidRPr="003E1B94" w:rsidRDefault="002A0656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608" w:type="dxa"/>
            <w:shd w:val="clear" w:color="auto" w:fill="D9D9D9" w:themeFill="background1" w:themeFillShade="D9"/>
          </w:tcPr>
          <w:p w14:paraId="4A09D91B" w14:textId="57C5629B" w:rsidR="001E21C9" w:rsidRPr="003E1B94" w:rsidRDefault="001E21C9" w:rsidP="001E21C9">
            <w:pPr>
              <w:tabs>
                <w:tab w:val="left" w:pos="331"/>
              </w:tabs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3E1B94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="00E66E8D" w:rsidRPr="003E1B94">
              <w:rPr>
                <w:rFonts w:ascii="GHEA Grapalat" w:hAnsi="GHEA Grapalat"/>
                <w:sz w:val="22"/>
                <w:szCs w:val="22"/>
              </w:rPr>
              <w:t>Սպորտի</w:t>
            </w:r>
            <w:proofErr w:type="spellEnd"/>
            <w:r w:rsidR="00E66E8D" w:rsidRPr="003E1B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66E8D" w:rsidRPr="003E1B94"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 w:rsidR="00E66E8D" w:rsidRPr="003E1B9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66E8D" w:rsidRPr="003E1B94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3E1B94">
              <w:rPr>
                <w:rFonts w:ascii="GHEA Grapalat" w:hAnsi="GHEA Grapalat"/>
                <w:sz w:val="22"/>
                <w:szCs w:val="22"/>
              </w:rPr>
              <w:t xml:space="preserve"> ՓԲԸ 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281A998" w14:textId="73C6959E" w:rsidR="001E21C9" w:rsidRPr="003E1B94" w:rsidRDefault="003E1B94" w:rsidP="001E0CEB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824" w:type="dxa"/>
            <w:shd w:val="clear" w:color="auto" w:fill="D9D9D9" w:themeFill="background1" w:themeFillShade="D9"/>
          </w:tcPr>
          <w:p w14:paraId="0354090F" w14:textId="77777777" w:rsidR="001E21C9" w:rsidRPr="003E1B94" w:rsidRDefault="0003534B" w:rsidP="00863EFF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95" w:type="dxa"/>
            <w:shd w:val="clear" w:color="auto" w:fill="D9D9D9" w:themeFill="background1" w:themeFillShade="D9"/>
          </w:tcPr>
          <w:p w14:paraId="53E5CD1E" w14:textId="5B9A61D2" w:rsidR="00E66E8D" w:rsidRPr="003E1B94" w:rsidRDefault="003E1B94" w:rsidP="00E66E8D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</w:p>
          <w:p w14:paraId="0677ED49" w14:textId="45FCC96B" w:rsidR="001E21C9" w:rsidRPr="003E1B94" w:rsidRDefault="001E21C9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E66E8D" w:rsidRPr="003E1B94" w14:paraId="61290903" w14:textId="77777777" w:rsidTr="00E66E8D">
        <w:tc>
          <w:tcPr>
            <w:tcW w:w="469" w:type="dxa"/>
          </w:tcPr>
          <w:p w14:paraId="64516900" w14:textId="50E54383" w:rsidR="001E21C9" w:rsidRPr="003E1B94" w:rsidRDefault="002A0656" w:rsidP="001E21C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3608" w:type="dxa"/>
          </w:tcPr>
          <w:p w14:paraId="22360596" w14:textId="77777777" w:rsidR="001E21C9" w:rsidRPr="003E1B94" w:rsidRDefault="001E21C9" w:rsidP="001E21C9">
            <w:pPr>
              <w:tabs>
                <w:tab w:val="left" w:pos="331"/>
              </w:tabs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 xml:space="preserve">Դավիթ Համբարձումյանի անվան ջրացատկի օլիմպիական հերթափոխի մասնագիտացված մանկապատանեկան մարզադպրոց ՓԲԸ </w:t>
            </w:r>
          </w:p>
        </w:tc>
        <w:tc>
          <w:tcPr>
            <w:tcW w:w="2127" w:type="dxa"/>
          </w:tcPr>
          <w:p w14:paraId="0D810424" w14:textId="77777777" w:rsidR="00B21654" w:rsidRPr="003E1B94" w:rsidRDefault="00B21654" w:rsidP="00B21654">
            <w:pPr>
              <w:spacing w:line="360" w:lineRule="auto"/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 xml:space="preserve"> ա</w:t>
            </w:r>
            <w:r w:rsidR="001E0CEB" w:rsidRPr="003E1B94">
              <w:rPr>
                <w:rFonts w:ascii="GHEA Grapalat" w:hAnsi="GHEA Grapalat"/>
                <w:sz w:val="22"/>
                <w:szCs w:val="22"/>
                <w:lang w:val="hy-AM"/>
              </w:rPr>
              <w:t xml:space="preserve">յո </w:t>
            </w:r>
          </w:p>
          <w:p w14:paraId="298898D8" w14:textId="77777777" w:rsidR="001E0CEB" w:rsidRPr="003E1B94" w:rsidRDefault="001E0CEB" w:rsidP="001E21C9">
            <w:pPr>
              <w:spacing w:line="360" w:lineRule="auto"/>
              <w:jc w:val="both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</w:p>
        </w:tc>
        <w:tc>
          <w:tcPr>
            <w:tcW w:w="1824" w:type="dxa"/>
          </w:tcPr>
          <w:p w14:paraId="785C600C" w14:textId="77777777" w:rsidR="001E21C9" w:rsidRPr="003E1B94" w:rsidRDefault="001E0CEB" w:rsidP="00863EFF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95" w:type="dxa"/>
          </w:tcPr>
          <w:p w14:paraId="0ADD9470" w14:textId="77777777" w:rsidR="006437CB" w:rsidRPr="003E1B94" w:rsidRDefault="006437CB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</w:p>
          <w:p w14:paraId="71944BB3" w14:textId="77777777" w:rsidR="001E21C9" w:rsidRPr="003E1B94" w:rsidRDefault="006437CB" w:rsidP="004F2B0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3E1B9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1E0CEB" w:rsidRPr="003E1B94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  <w:r w:rsidRPr="003E1B9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7E4BA302" w14:textId="77777777" w:rsidR="006437CB" w:rsidRPr="003E1B94" w:rsidRDefault="006437CB" w:rsidP="006437CB">
      <w:pPr>
        <w:spacing w:line="360" w:lineRule="auto"/>
        <w:jc w:val="both"/>
        <w:rPr>
          <w:rFonts w:ascii="GHEA Grapalat" w:hAnsi="GHEA Grapalat"/>
          <w:sz w:val="22"/>
        </w:rPr>
      </w:pPr>
    </w:p>
    <w:p w14:paraId="36B98BA6" w14:textId="4B075101" w:rsidR="006437CB" w:rsidRPr="003E1B94" w:rsidRDefault="006437CB" w:rsidP="006437CB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3E1B94">
        <w:rPr>
          <w:rFonts w:ascii="GHEA Grapalat" w:hAnsi="GHEA Grapalat"/>
          <w:sz w:val="22"/>
          <w:lang w:val="hy-AM"/>
        </w:rPr>
        <w:t>*</w:t>
      </w:r>
      <w:r w:rsidRPr="003E1B94">
        <w:rPr>
          <w:rFonts w:ascii="GHEA Grapalat" w:hAnsi="GHEA Grapalat"/>
          <w:sz w:val="22"/>
          <w:szCs w:val="22"/>
          <w:lang w:val="hy-AM"/>
        </w:rPr>
        <w:t xml:space="preserve">Փակագծում նշված են Կազմակերպությունների գործունեության արդյունավետության, գործադիր մարմնի ղեկավարների կատարած աշխատանքների </w:t>
      </w:r>
      <w:r w:rsidR="009D7264" w:rsidRPr="003E1B94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3E1B94">
        <w:rPr>
          <w:rFonts w:ascii="GHEA Grapalat" w:hAnsi="GHEA Grapalat"/>
          <w:sz w:val="22"/>
          <w:szCs w:val="22"/>
          <w:lang w:val="hy-AM"/>
        </w:rPr>
        <w:t>գնահատականները։</w:t>
      </w:r>
    </w:p>
    <w:p w14:paraId="072F25F7" w14:textId="5AC87F19" w:rsidR="00B21654" w:rsidRPr="003E1B94" w:rsidRDefault="008F1C77" w:rsidP="00B21654">
      <w:pPr>
        <w:spacing w:line="360" w:lineRule="auto"/>
        <w:ind w:firstLine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3E1B94">
        <w:rPr>
          <w:rFonts w:ascii="GHEA Grapalat" w:hAnsi="GHEA Grapalat"/>
          <w:sz w:val="22"/>
          <w:szCs w:val="22"/>
          <w:lang w:val="hy-AM"/>
        </w:rPr>
        <w:t>Կ</w:t>
      </w:r>
      <w:r w:rsidR="00B21654" w:rsidRPr="003E1B94">
        <w:rPr>
          <w:rFonts w:ascii="GHEA Grapalat" w:hAnsi="GHEA Grapalat"/>
          <w:sz w:val="22"/>
          <w:szCs w:val="22"/>
          <w:lang w:val="hy-AM"/>
        </w:rPr>
        <w:t>ազմակերպությունների գործունեության արդյունավետությունը, գործադիր մարմնի ղեկավարների կատա</w:t>
      </w:r>
      <w:r w:rsidR="00A65E58" w:rsidRPr="003E1B94">
        <w:rPr>
          <w:rFonts w:ascii="GHEA Grapalat" w:hAnsi="GHEA Grapalat"/>
          <w:sz w:val="22"/>
          <w:szCs w:val="22"/>
          <w:lang w:val="hy-AM"/>
        </w:rPr>
        <w:t>րած աշխատանքները գնահատվել են</w:t>
      </w:r>
      <w:r w:rsidRPr="003E1B94">
        <w:rPr>
          <w:rFonts w:ascii="GHEA Grapalat" w:hAnsi="GHEA Grapalat"/>
          <w:sz w:val="22"/>
          <w:szCs w:val="22"/>
          <w:lang w:val="hy-AM"/>
        </w:rPr>
        <w:t>՝</w:t>
      </w:r>
      <w:r w:rsidR="003E1B94" w:rsidRPr="003E1B94">
        <w:rPr>
          <w:rFonts w:ascii="GHEA Grapalat" w:hAnsi="GHEA Grapalat"/>
          <w:sz w:val="22"/>
          <w:szCs w:val="22"/>
          <w:lang w:val="hy-AM"/>
        </w:rPr>
        <w:t xml:space="preserve"> </w:t>
      </w:r>
      <w:r w:rsidR="003E1B94" w:rsidRPr="003E1B94">
        <w:rPr>
          <w:rFonts w:ascii="GHEA Grapalat" w:hAnsi="GHEA Grapalat"/>
          <w:b/>
          <w:sz w:val="22"/>
          <w:lang w:val="hy-AM"/>
        </w:rPr>
        <w:t>1 կազմակերպությանը՝</w:t>
      </w:r>
      <w:r w:rsidR="003E1B94" w:rsidRPr="003E1B94">
        <w:rPr>
          <w:rFonts w:ascii="GHEA Grapalat" w:hAnsi="GHEA Grapalat"/>
          <w:b/>
          <w:sz w:val="22"/>
          <w:szCs w:val="22"/>
          <w:lang w:val="hy-AM"/>
        </w:rPr>
        <w:t xml:space="preserve"> դրական, 1 </w:t>
      </w:r>
      <w:r w:rsidR="00036733" w:rsidRPr="003E1B94">
        <w:rPr>
          <w:rFonts w:ascii="GHEA Grapalat" w:hAnsi="GHEA Grapalat"/>
          <w:b/>
          <w:sz w:val="22"/>
          <w:szCs w:val="22"/>
          <w:lang w:val="hy-AM"/>
        </w:rPr>
        <w:t xml:space="preserve">կազմակերպությանը՝ </w:t>
      </w:r>
      <w:r w:rsidR="00E66E8D" w:rsidRPr="003E1B94">
        <w:rPr>
          <w:rFonts w:ascii="GHEA Grapalat" w:hAnsi="GHEA Grapalat"/>
          <w:b/>
          <w:sz w:val="22"/>
          <w:szCs w:val="22"/>
          <w:lang w:val="hy-AM"/>
        </w:rPr>
        <w:t>պայմանական բավարար</w:t>
      </w:r>
      <w:r w:rsidR="00036733" w:rsidRPr="003E1B94">
        <w:rPr>
          <w:rFonts w:ascii="GHEA Grapalat" w:hAnsi="GHEA Grapalat"/>
          <w:b/>
          <w:sz w:val="22"/>
          <w:szCs w:val="22"/>
          <w:lang w:val="hy-AM"/>
        </w:rPr>
        <w:t xml:space="preserve">, </w:t>
      </w:r>
      <w:r w:rsidR="006437CB" w:rsidRPr="003E1B94">
        <w:rPr>
          <w:rFonts w:ascii="GHEA Grapalat" w:hAnsi="GHEA Grapalat"/>
          <w:b/>
          <w:sz w:val="22"/>
          <w:lang w:val="hy-AM"/>
        </w:rPr>
        <w:t xml:space="preserve">1 </w:t>
      </w:r>
      <w:r w:rsidRPr="003E1B94">
        <w:rPr>
          <w:rFonts w:ascii="GHEA Grapalat" w:hAnsi="GHEA Grapalat"/>
          <w:b/>
          <w:sz w:val="22"/>
          <w:lang w:val="hy-AM"/>
        </w:rPr>
        <w:t>կազմակերպությ</w:t>
      </w:r>
      <w:r w:rsidR="006437CB" w:rsidRPr="003E1B94">
        <w:rPr>
          <w:rFonts w:ascii="GHEA Grapalat" w:hAnsi="GHEA Grapalat"/>
          <w:b/>
          <w:sz w:val="22"/>
          <w:lang w:val="hy-AM"/>
        </w:rPr>
        <w:t>անը</w:t>
      </w:r>
      <w:r w:rsidRPr="003E1B94">
        <w:rPr>
          <w:rFonts w:ascii="GHEA Grapalat" w:hAnsi="GHEA Grapalat"/>
          <w:b/>
          <w:sz w:val="22"/>
          <w:lang w:val="hy-AM"/>
        </w:rPr>
        <w:t>՝</w:t>
      </w:r>
      <w:r w:rsidRPr="003E1B9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B21654" w:rsidRPr="003E1B94">
        <w:rPr>
          <w:rFonts w:ascii="GHEA Grapalat" w:hAnsi="GHEA Grapalat"/>
          <w:b/>
          <w:sz w:val="22"/>
          <w:szCs w:val="22"/>
          <w:lang w:val="hy-AM"/>
        </w:rPr>
        <w:t>բավարար</w:t>
      </w:r>
      <w:r w:rsidR="003E1B94" w:rsidRPr="003E1B94">
        <w:rPr>
          <w:rFonts w:ascii="GHEA Grapalat" w:hAnsi="GHEA Grapalat"/>
          <w:b/>
          <w:sz w:val="22"/>
          <w:szCs w:val="22"/>
          <w:lang w:val="hy-AM"/>
        </w:rPr>
        <w:t>։</w:t>
      </w:r>
      <w:r w:rsidR="00B21654" w:rsidRPr="003E1B94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14:paraId="36D03339" w14:textId="77777777" w:rsidR="00C10267" w:rsidRPr="003E1B94" w:rsidRDefault="00C10267" w:rsidP="00C10267">
      <w:pPr>
        <w:pStyle w:val="a3"/>
        <w:tabs>
          <w:tab w:val="clear" w:pos="540"/>
          <w:tab w:val="left" w:pos="720"/>
        </w:tabs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6C49D7EA" w14:textId="78245000" w:rsidR="0058656D" w:rsidRPr="003E1B94" w:rsidRDefault="0058656D" w:rsidP="00C10267">
      <w:pPr>
        <w:pStyle w:val="a3"/>
        <w:tabs>
          <w:tab w:val="clear" w:pos="540"/>
          <w:tab w:val="left" w:pos="720"/>
        </w:tabs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2F86393B" w14:textId="77777777" w:rsidR="00FD40AB" w:rsidRDefault="00FD40AB" w:rsidP="00C10267">
      <w:pPr>
        <w:pStyle w:val="a3"/>
        <w:tabs>
          <w:tab w:val="clear" w:pos="540"/>
          <w:tab w:val="left" w:pos="720"/>
        </w:tabs>
        <w:jc w:val="center"/>
        <w:rPr>
          <w:rFonts w:ascii="GHEA Grapalat" w:hAnsi="GHEA Grapalat"/>
          <w:b/>
          <w:color w:val="FF0000"/>
          <w:sz w:val="22"/>
          <w:u w:val="single"/>
          <w:lang w:val="hy-AM"/>
        </w:rPr>
      </w:pPr>
    </w:p>
    <w:p w14:paraId="67ED0D6A" w14:textId="77777777" w:rsidR="00863EFF" w:rsidRPr="00F15DC0" w:rsidRDefault="00863EFF" w:rsidP="00C10267">
      <w:pPr>
        <w:pStyle w:val="a3"/>
        <w:tabs>
          <w:tab w:val="clear" w:pos="540"/>
          <w:tab w:val="left" w:pos="720"/>
        </w:tabs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0C287A72" w14:textId="77777777" w:rsidR="00C10267" w:rsidRPr="009D7264" w:rsidRDefault="00C10267" w:rsidP="00C10267">
      <w:pPr>
        <w:pStyle w:val="a3"/>
        <w:tabs>
          <w:tab w:val="clear" w:pos="540"/>
          <w:tab w:val="left" w:pos="720"/>
        </w:tabs>
        <w:jc w:val="center"/>
        <w:rPr>
          <w:rFonts w:ascii="GHEA Grapalat" w:hAnsi="GHEA Grapalat"/>
          <w:b/>
          <w:sz w:val="22"/>
          <w:u w:val="single"/>
          <w:lang w:val="hy-AM"/>
        </w:rPr>
      </w:pPr>
      <w:r w:rsidRPr="009D7264">
        <w:rPr>
          <w:rFonts w:ascii="GHEA Grapalat" w:hAnsi="GHEA Grapalat"/>
          <w:b/>
          <w:sz w:val="22"/>
          <w:u w:val="single"/>
          <w:lang w:val="hy-AM"/>
        </w:rPr>
        <w:t>8.  ՀՀ   ՊԱՇՏՊԱՆՈՒԹՅԱՆ   ՆԱԽԱՐԱՐՈՒԹՅՈՒՆ</w:t>
      </w:r>
    </w:p>
    <w:p w14:paraId="07EE2037" w14:textId="77777777" w:rsidR="00C10267" w:rsidRPr="009D7264" w:rsidRDefault="00C10267" w:rsidP="00C10267">
      <w:pPr>
        <w:pStyle w:val="a3"/>
        <w:tabs>
          <w:tab w:val="clear" w:pos="540"/>
          <w:tab w:val="left" w:pos="720"/>
        </w:tabs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55568551" w14:textId="53C36B0F" w:rsidR="0017161D" w:rsidRPr="009D7264" w:rsidRDefault="00CF2324" w:rsidP="008F1C77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D7264">
        <w:rPr>
          <w:rFonts w:ascii="GHEA Grapalat" w:hAnsi="GHEA Grapalat"/>
          <w:sz w:val="22"/>
          <w:szCs w:val="22"/>
          <w:lang w:val="hy-AM"/>
        </w:rPr>
        <w:t xml:space="preserve"> </w:t>
      </w:r>
      <w:r w:rsidR="009D7264" w:rsidRPr="009D7264">
        <w:rPr>
          <w:rFonts w:ascii="GHEA Grapalat" w:hAnsi="GHEA Grapalat"/>
          <w:sz w:val="22"/>
          <w:szCs w:val="22"/>
          <w:lang w:val="hy-AM"/>
        </w:rPr>
        <w:t>Նախարարության ենթակայության</w:t>
      </w:r>
      <w:r w:rsidR="0017161D" w:rsidRPr="009D7264">
        <w:rPr>
          <w:rFonts w:ascii="GHEA Grapalat" w:hAnsi="GHEA Grapalat"/>
          <w:sz w:val="22"/>
          <w:szCs w:val="22"/>
          <w:lang w:val="hy-AM"/>
        </w:rPr>
        <w:t xml:space="preserve"> կազմակերպությունների արդյունավետության որոշման և գործադիր մարմինների ղեկավարների կատարած աշխատանքի գնահատման համար</w:t>
      </w:r>
      <w:r w:rsidR="008E321A" w:rsidRPr="009D7264">
        <w:rPr>
          <w:rFonts w:ascii="GHEA Grapalat" w:hAnsi="GHEA Grapalat"/>
          <w:sz w:val="22"/>
          <w:szCs w:val="22"/>
          <w:lang w:val="hy-AM"/>
        </w:rPr>
        <w:t xml:space="preserve"> </w:t>
      </w:r>
      <w:r w:rsidR="008E321A" w:rsidRPr="009D7264">
        <w:rPr>
          <w:rFonts w:ascii="GHEA Grapalat" w:hAnsi="GHEA Grapalat" w:cs="Sylfaen"/>
          <w:sz w:val="22"/>
          <w:lang w:val="hy-AM"/>
        </w:rPr>
        <w:t>«Արմ-Աէրո» ՓԲԸ-ի համար</w:t>
      </w:r>
      <w:r w:rsidR="0017161D" w:rsidRPr="009D7264">
        <w:rPr>
          <w:rFonts w:ascii="GHEA Grapalat" w:hAnsi="GHEA Grapalat"/>
          <w:sz w:val="22"/>
          <w:szCs w:val="22"/>
          <w:lang w:val="hy-AM"/>
        </w:rPr>
        <w:t xml:space="preserve"> որպես ֆինանսական տարեկան հիմնական ցուցանիշ է ընդունվել ոչ ընթացիկ </w:t>
      </w:r>
      <w:r w:rsidR="0017161D" w:rsidRPr="009D7264">
        <w:rPr>
          <w:rFonts w:ascii="GHEA Grapalat" w:hAnsi="GHEA Grapalat"/>
          <w:sz w:val="22"/>
          <w:szCs w:val="22"/>
          <w:lang w:val="hy-AM"/>
        </w:rPr>
        <w:lastRenderedPageBreak/>
        <w:t>ակտիվ</w:t>
      </w:r>
      <w:r w:rsidR="008E321A" w:rsidRPr="009D7264">
        <w:rPr>
          <w:rFonts w:ascii="GHEA Grapalat" w:hAnsi="GHEA Grapalat"/>
          <w:sz w:val="22"/>
          <w:szCs w:val="22"/>
          <w:lang w:val="hy-AM"/>
        </w:rPr>
        <w:t xml:space="preserve">ների շահութաբերության ցուցանիշը, իսկ </w:t>
      </w:r>
      <w:r w:rsidR="008E321A" w:rsidRPr="009D7264">
        <w:rPr>
          <w:rFonts w:ascii="GHEA Grapalat" w:hAnsi="GHEA Grapalat" w:cs="Sylfaen"/>
          <w:sz w:val="22"/>
          <w:lang w:val="hy-AM"/>
        </w:rPr>
        <w:t xml:space="preserve">«Զինառ» </w:t>
      </w:r>
      <w:r w:rsidR="008E321A" w:rsidRPr="009D7264">
        <w:rPr>
          <w:rFonts w:ascii="GHEA Grapalat" w:hAnsi="GHEA Grapalat" w:cs="Sylfaen"/>
          <w:sz w:val="22"/>
          <w:szCs w:val="22"/>
          <w:lang w:val="hy-AM"/>
        </w:rPr>
        <w:t xml:space="preserve">ՓԲԸ-ի համար՝ </w:t>
      </w:r>
      <w:r w:rsidR="008E321A" w:rsidRPr="009D7264">
        <w:rPr>
          <w:rFonts w:ascii="GHEA Grapalat" w:hAnsi="GHEA Grapalat"/>
          <w:sz w:val="22"/>
          <w:szCs w:val="22"/>
          <w:lang w:val="hy-AM"/>
        </w:rPr>
        <w:t>ըստ իրացման ծավալի շահութաբերության ցուցանիշը։</w:t>
      </w:r>
    </w:p>
    <w:p w14:paraId="73455C20" w14:textId="77777777" w:rsidR="00F84CBF" w:rsidRPr="009D7264" w:rsidRDefault="00F84CBF" w:rsidP="00F84CBF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D7264">
        <w:rPr>
          <w:rFonts w:ascii="GHEA Grapalat" w:hAnsi="GHEA Grapalat"/>
          <w:sz w:val="22"/>
          <w:szCs w:val="22"/>
          <w:lang w:val="hy-AM"/>
        </w:rPr>
        <w:t xml:space="preserve">Ցուցանիշների տեսակարար կշիռները ներկայացվում են N </w:t>
      </w:r>
      <w:r w:rsidR="008F1C77" w:rsidRPr="009D7264">
        <w:rPr>
          <w:rFonts w:ascii="GHEA Grapalat" w:hAnsi="GHEA Grapalat"/>
          <w:sz w:val="22"/>
          <w:szCs w:val="22"/>
          <w:lang w:val="hy-AM"/>
        </w:rPr>
        <w:t>8.1</w:t>
      </w:r>
      <w:r w:rsidRPr="009D7264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46EC2073" w14:textId="77777777" w:rsidR="00F84CBF" w:rsidRPr="009D7264" w:rsidRDefault="00F84CBF" w:rsidP="00CF2324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9D7264">
        <w:rPr>
          <w:rFonts w:ascii="Sylfaen" w:hAnsi="Sylfaen"/>
          <w:sz w:val="21"/>
          <w:szCs w:val="21"/>
          <w:lang w:val="hy-AM"/>
        </w:rPr>
        <w:t> </w:t>
      </w:r>
      <w:r w:rsidRPr="009D7264">
        <w:rPr>
          <w:rFonts w:ascii="GHEA Grapalat" w:hAnsi="GHEA Grapalat"/>
          <w:sz w:val="22"/>
          <w:szCs w:val="22"/>
          <w:lang w:val="hy-AM"/>
        </w:rPr>
        <w:t xml:space="preserve">Աղյուսակ </w:t>
      </w:r>
      <w:r w:rsidR="008F1C77" w:rsidRPr="009D7264">
        <w:rPr>
          <w:rFonts w:ascii="GHEA Grapalat" w:hAnsi="GHEA Grapalat"/>
          <w:sz w:val="22"/>
          <w:szCs w:val="22"/>
          <w:lang w:val="hy-AM"/>
        </w:rPr>
        <w:t>8.1</w:t>
      </w:r>
    </w:p>
    <w:tbl>
      <w:tblPr>
        <w:tblStyle w:val="ac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3497"/>
        <w:gridCol w:w="992"/>
        <w:gridCol w:w="993"/>
        <w:gridCol w:w="850"/>
        <w:gridCol w:w="709"/>
        <w:gridCol w:w="850"/>
        <w:gridCol w:w="567"/>
        <w:gridCol w:w="993"/>
        <w:gridCol w:w="762"/>
        <w:gridCol w:w="655"/>
      </w:tblGrid>
      <w:tr w:rsidR="009D7264" w:rsidRPr="009D7264" w14:paraId="6775A949" w14:textId="77777777" w:rsidTr="00C925E2">
        <w:trPr>
          <w:cantSplit/>
          <w:trHeight w:val="3645"/>
        </w:trPr>
        <w:tc>
          <w:tcPr>
            <w:tcW w:w="473" w:type="dxa"/>
            <w:vMerge w:val="restart"/>
          </w:tcPr>
          <w:p w14:paraId="6BA5BA1C" w14:textId="77777777" w:rsidR="00032530" w:rsidRPr="009D7264" w:rsidRDefault="00032530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FE1B84F" w14:textId="77777777" w:rsidR="00032530" w:rsidRPr="009D7264" w:rsidRDefault="00032530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1689D85" w14:textId="77777777" w:rsidR="00032530" w:rsidRPr="009D7264" w:rsidRDefault="00032530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56FC398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497" w:type="dxa"/>
            <w:vMerge w:val="restart"/>
          </w:tcPr>
          <w:p w14:paraId="6BAF749C" w14:textId="77777777" w:rsidR="00032530" w:rsidRPr="009D7264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5196F12" w14:textId="77777777" w:rsidR="00032530" w:rsidRPr="009D7264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BC6DCAD" w14:textId="77777777" w:rsidR="00032530" w:rsidRPr="009D7264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70CE292" w14:textId="77777777" w:rsidR="00032530" w:rsidRPr="009D7264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45CA91E" w14:textId="77777777" w:rsidR="00032530" w:rsidRPr="009D7264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1D0D8F0" w14:textId="77777777" w:rsidR="00F84CBF" w:rsidRPr="009D7264" w:rsidRDefault="00F84CBF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992" w:type="dxa"/>
            <w:textDirection w:val="btLr"/>
          </w:tcPr>
          <w:p w14:paraId="541F3E63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993" w:type="dxa"/>
            <w:textDirection w:val="btLr"/>
          </w:tcPr>
          <w:p w14:paraId="4DA93594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850" w:type="dxa"/>
            <w:textDirection w:val="btLr"/>
          </w:tcPr>
          <w:p w14:paraId="6F7951E5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709" w:type="dxa"/>
            <w:textDirection w:val="btLr"/>
          </w:tcPr>
          <w:p w14:paraId="1C47A3F2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850" w:type="dxa"/>
            <w:textDirection w:val="btLr"/>
          </w:tcPr>
          <w:p w14:paraId="0369482B" w14:textId="77777777" w:rsidR="00F84CBF" w:rsidRPr="009D7264" w:rsidRDefault="00FC677F" w:rsidP="008E321A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8E321A" w:rsidRPr="009D7264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567" w:type="dxa"/>
            <w:textDirection w:val="btLr"/>
          </w:tcPr>
          <w:p w14:paraId="79025782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993" w:type="dxa"/>
            <w:textDirection w:val="btLr"/>
          </w:tcPr>
          <w:p w14:paraId="69E417C6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762" w:type="dxa"/>
            <w:textDirection w:val="btLr"/>
          </w:tcPr>
          <w:p w14:paraId="6E710961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0181B126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9D7264" w:rsidRPr="009D7264" w14:paraId="6BD62878" w14:textId="77777777" w:rsidTr="00B2698A">
        <w:trPr>
          <w:cantSplit/>
          <w:trHeight w:val="438"/>
        </w:trPr>
        <w:tc>
          <w:tcPr>
            <w:tcW w:w="473" w:type="dxa"/>
            <w:vMerge/>
          </w:tcPr>
          <w:p w14:paraId="27EC555A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497" w:type="dxa"/>
            <w:vMerge/>
          </w:tcPr>
          <w:p w14:paraId="309317FE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7371" w:type="dxa"/>
            <w:gridSpan w:val="9"/>
            <w:shd w:val="clear" w:color="auto" w:fill="auto"/>
          </w:tcPr>
          <w:p w14:paraId="160C2AE4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9D7264" w:rsidRPr="009D7264" w14:paraId="524F4594" w14:textId="77777777" w:rsidTr="00C925E2">
        <w:trPr>
          <w:cantSplit/>
          <w:trHeight w:val="598"/>
        </w:trPr>
        <w:tc>
          <w:tcPr>
            <w:tcW w:w="473" w:type="dxa"/>
            <w:vMerge/>
          </w:tcPr>
          <w:p w14:paraId="11DB73EA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497" w:type="dxa"/>
            <w:vMerge/>
          </w:tcPr>
          <w:p w14:paraId="2AFA9646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992" w:type="dxa"/>
            <w:textDirection w:val="btLr"/>
          </w:tcPr>
          <w:p w14:paraId="6A63D318" w14:textId="77777777" w:rsidR="00F84CBF" w:rsidRPr="009D7264" w:rsidRDefault="00F84CBF" w:rsidP="008E32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3" w:type="dxa"/>
            <w:textDirection w:val="btLr"/>
          </w:tcPr>
          <w:p w14:paraId="12A62D7E" w14:textId="77777777" w:rsidR="00F84CBF" w:rsidRPr="009D7264" w:rsidRDefault="00F84CBF" w:rsidP="008E32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0C2BF239" w14:textId="77777777" w:rsidR="00F84CBF" w:rsidRPr="009D7264" w:rsidRDefault="00F84CBF" w:rsidP="008E32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0CF83812" w14:textId="77777777" w:rsidR="00F84CBF" w:rsidRPr="009D7264" w:rsidRDefault="00F84CBF" w:rsidP="008E32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298BC955" w14:textId="77777777" w:rsidR="00F84CBF" w:rsidRPr="009D7264" w:rsidRDefault="00F84CBF" w:rsidP="008E32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extDirection w:val="btLr"/>
          </w:tcPr>
          <w:p w14:paraId="72B77D98" w14:textId="77777777" w:rsidR="00F84CBF" w:rsidRPr="009D7264" w:rsidRDefault="00F84CBF" w:rsidP="008E32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993" w:type="dxa"/>
            <w:textDirection w:val="btLr"/>
          </w:tcPr>
          <w:p w14:paraId="045A2782" w14:textId="77777777" w:rsidR="00F84CBF" w:rsidRPr="009D7264" w:rsidRDefault="00F84CBF" w:rsidP="008E32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62" w:type="dxa"/>
            <w:textDirection w:val="btLr"/>
          </w:tcPr>
          <w:p w14:paraId="11AA604D" w14:textId="77777777" w:rsidR="00F84CBF" w:rsidRPr="009D7264" w:rsidRDefault="00F84CBF" w:rsidP="008E32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655" w:type="dxa"/>
            <w:shd w:val="clear" w:color="auto" w:fill="auto"/>
            <w:textDirection w:val="btLr"/>
          </w:tcPr>
          <w:p w14:paraId="503D14AE" w14:textId="77777777" w:rsidR="00F84CBF" w:rsidRPr="009D7264" w:rsidRDefault="00F84CBF" w:rsidP="008E32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9D7264" w:rsidRPr="009D7264" w14:paraId="5F603531" w14:textId="77777777" w:rsidTr="009D7264">
        <w:trPr>
          <w:trHeight w:val="325"/>
        </w:trPr>
        <w:tc>
          <w:tcPr>
            <w:tcW w:w="473" w:type="dxa"/>
            <w:shd w:val="clear" w:color="auto" w:fill="FFFFFF" w:themeFill="background1"/>
          </w:tcPr>
          <w:p w14:paraId="462D2DF6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497" w:type="dxa"/>
            <w:shd w:val="clear" w:color="auto" w:fill="FFFFFF" w:themeFill="background1"/>
          </w:tcPr>
          <w:p w14:paraId="61703069" w14:textId="6706ABCF" w:rsidR="00F84CBF" w:rsidRPr="009D7264" w:rsidRDefault="00F84CBF" w:rsidP="009D7264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72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9D7264">
              <w:rPr>
                <w:rFonts w:ascii="GHEA Grapalat" w:hAnsi="GHEA Grapalat"/>
                <w:sz w:val="22"/>
                <w:szCs w:val="22"/>
              </w:rPr>
              <w:t>Արմ-Աէրո</w:t>
            </w:r>
            <w:proofErr w:type="spellEnd"/>
            <w:r w:rsidRPr="009D726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992" w:type="dxa"/>
            <w:shd w:val="clear" w:color="auto" w:fill="FFFFFF" w:themeFill="background1"/>
          </w:tcPr>
          <w:p w14:paraId="27FE186B" w14:textId="5ECBD773" w:rsidR="00F84CBF" w:rsidRPr="009D7264" w:rsidRDefault="0027657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14:paraId="59FB8667" w14:textId="42EB1891" w:rsidR="00F84CBF" w:rsidRPr="009D7264" w:rsidRDefault="0027657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1600CD7" w14:textId="1DAB21F8" w:rsidR="00F84CBF" w:rsidRPr="009D7264" w:rsidRDefault="0027657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CD94B66" w14:textId="28937900" w:rsidR="00F84CBF" w:rsidRPr="009D7264" w:rsidRDefault="0027657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72E8A35" w14:textId="77777777" w:rsidR="00F84CBF" w:rsidRPr="009D7264" w:rsidRDefault="008E321A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0F78DA5D" w14:textId="77777777" w:rsidR="00F84CBF" w:rsidRPr="009D7264" w:rsidRDefault="008E321A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14:paraId="2A5DE3B9" w14:textId="6175D89D" w:rsidR="00F84CBF" w:rsidRPr="009D7264" w:rsidRDefault="0027657F" w:rsidP="0003673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62" w:type="dxa"/>
            <w:shd w:val="clear" w:color="auto" w:fill="FFFFFF" w:themeFill="background1"/>
          </w:tcPr>
          <w:p w14:paraId="6EF6040D" w14:textId="0C30B4B7" w:rsidR="00F84CBF" w:rsidRPr="009D7264" w:rsidRDefault="0027657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55" w:type="dxa"/>
            <w:shd w:val="clear" w:color="auto" w:fill="FFFFFF" w:themeFill="background1"/>
          </w:tcPr>
          <w:p w14:paraId="6F064A60" w14:textId="3EEADD6A" w:rsidR="00F84CBF" w:rsidRPr="009D7264" w:rsidRDefault="0027657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="00BA0D2B" w:rsidRPr="009D7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9D7264" w:rsidRPr="009D7264" w14:paraId="57FB86D3" w14:textId="77777777" w:rsidTr="007D420E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08E57D6F" w14:textId="77777777" w:rsidR="00F84CBF" w:rsidRPr="009D7264" w:rsidRDefault="00F84CB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14:paraId="7B9633E4" w14:textId="05F9FF51" w:rsidR="00F84CBF" w:rsidRPr="009D7264" w:rsidRDefault="00F84CBF" w:rsidP="009D7264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72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9D7264">
              <w:rPr>
                <w:rFonts w:ascii="GHEA Grapalat" w:hAnsi="GHEA Grapalat"/>
                <w:sz w:val="22"/>
                <w:szCs w:val="22"/>
              </w:rPr>
              <w:t>Զինառ</w:t>
            </w:r>
            <w:proofErr w:type="spellEnd"/>
            <w:r w:rsidRPr="009D726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C51B600" w14:textId="5383EB39" w:rsidR="00F84CBF" w:rsidRPr="009D7264" w:rsidRDefault="0027657F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5C007B9" w14:textId="583743C3" w:rsidR="00F84CBF" w:rsidRPr="009D7264" w:rsidRDefault="00C925E2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2F5295C" w14:textId="06A50826" w:rsidR="00F84CBF" w:rsidRPr="009D7264" w:rsidRDefault="00C925E2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24090A6" w14:textId="77777777" w:rsidR="00F84CBF" w:rsidRPr="009D7264" w:rsidRDefault="008E321A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1FA3587" w14:textId="502A47A4" w:rsidR="00F84CBF" w:rsidRPr="009D7264" w:rsidRDefault="00C925E2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6E45462" w14:textId="77777777" w:rsidR="00F84CBF" w:rsidRPr="009D7264" w:rsidRDefault="008E321A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086135C" w14:textId="6E1E3501" w:rsidR="00F84CBF" w:rsidRPr="009D7264" w:rsidRDefault="00C925E2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62" w:type="dxa"/>
            <w:shd w:val="clear" w:color="auto" w:fill="D9D9D9" w:themeFill="background1" w:themeFillShade="D9"/>
          </w:tcPr>
          <w:p w14:paraId="12A18F82" w14:textId="77777777" w:rsidR="00F84CBF" w:rsidRPr="009D7264" w:rsidRDefault="00BA0D2B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655" w:type="dxa"/>
            <w:shd w:val="clear" w:color="auto" w:fill="D9D9D9" w:themeFill="background1" w:themeFillShade="D9"/>
          </w:tcPr>
          <w:p w14:paraId="5B0B34F5" w14:textId="3704B43B" w:rsidR="00F84CBF" w:rsidRPr="009D7264" w:rsidRDefault="00C925E2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100</w:t>
            </w:r>
          </w:p>
        </w:tc>
      </w:tr>
    </w:tbl>
    <w:p w14:paraId="6770351A" w14:textId="77777777" w:rsidR="001B1E9A" w:rsidRPr="009D7264" w:rsidRDefault="001B1E9A" w:rsidP="001B1E9A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9D7264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9D7264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9D7264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56B2083A" w14:textId="77777777" w:rsidR="00042223" w:rsidRPr="009D7264" w:rsidRDefault="00042223" w:rsidP="008E321A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06F2747D" w14:textId="77777777" w:rsidR="00F84CBF" w:rsidRPr="009D7264" w:rsidRDefault="00A76EE8" w:rsidP="008E321A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9D7264">
        <w:rPr>
          <w:rFonts w:ascii="GHEA Grapalat" w:hAnsi="GHEA Grapalat"/>
          <w:sz w:val="22"/>
          <w:szCs w:val="22"/>
          <w:lang w:val="hy-AM"/>
        </w:rPr>
        <w:t>Ստորև ներկայացված է ՀՀ պաշտպանության</w:t>
      </w:r>
      <w:r w:rsidR="00F84CBF" w:rsidRPr="009D7264">
        <w:rPr>
          <w:rFonts w:ascii="GHEA Grapalat" w:hAnsi="GHEA Grapalat"/>
          <w:sz w:val="22"/>
          <w:szCs w:val="22"/>
          <w:lang w:val="hy-AM"/>
        </w:rPr>
        <w:t xml:space="preserve"> նախարարության ենթակայության առևտրային կազմակերպությունների</w:t>
      </w:r>
      <w:r w:rsidRPr="009D7264">
        <w:rPr>
          <w:rFonts w:ascii="GHEA Grapalat" w:hAnsi="GHEA Grapalat"/>
          <w:sz w:val="22"/>
          <w:szCs w:val="22"/>
          <w:lang w:val="hy-AM"/>
        </w:rPr>
        <w:t xml:space="preserve"> արդյունավետության,</w:t>
      </w:r>
      <w:r w:rsidR="00F84CBF" w:rsidRPr="009D7264">
        <w:rPr>
          <w:rFonts w:ascii="GHEA Grapalat" w:hAnsi="GHEA Grapalat"/>
          <w:sz w:val="22"/>
          <w:szCs w:val="22"/>
          <w:lang w:val="hy-AM"/>
        </w:rPr>
        <w:t xml:space="preserve"> գործադիր մարմինների ղեկավարների կատարած աշխատանքների գնահատականները։ </w:t>
      </w:r>
    </w:p>
    <w:tbl>
      <w:tblPr>
        <w:tblStyle w:val="ac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10"/>
        <w:gridCol w:w="2977"/>
        <w:gridCol w:w="2976"/>
      </w:tblGrid>
      <w:tr w:rsidR="009D7264" w:rsidRPr="008242E4" w14:paraId="07197AB8" w14:textId="77777777" w:rsidTr="004F2B03">
        <w:trPr>
          <w:trHeight w:val="2329"/>
        </w:trPr>
        <w:tc>
          <w:tcPr>
            <w:tcW w:w="568" w:type="dxa"/>
          </w:tcPr>
          <w:p w14:paraId="1E6B839A" w14:textId="77777777" w:rsidR="00F84CBF" w:rsidRPr="009D7264" w:rsidRDefault="00F84CBF" w:rsidP="0097609C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2126" w:type="dxa"/>
          </w:tcPr>
          <w:p w14:paraId="1DA47A86" w14:textId="77777777" w:rsidR="00F84CBF" w:rsidRPr="009D7264" w:rsidRDefault="00F84CBF" w:rsidP="0097609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9FD1669" w14:textId="77777777" w:rsidR="00F84CBF" w:rsidRPr="009D7264" w:rsidRDefault="00F84CBF" w:rsidP="0097609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D5188AC" w14:textId="77777777" w:rsidR="00F84CBF" w:rsidRPr="009D7264" w:rsidRDefault="00F84CBF" w:rsidP="0097609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2410" w:type="dxa"/>
          </w:tcPr>
          <w:p w14:paraId="0BF4EFC0" w14:textId="77777777" w:rsidR="00F84CBF" w:rsidRPr="009D7264" w:rsidRDefault="00F84CBF" w:rsidP="0097609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2977" w:type="dxa"/>
          </w:tcPr>
          <w:p w14:paraId="4E9E543E" w14:textId="77777777" w:rsidR="00F84CBF" w:rsidRPr="009D7264" w:rsidRDefault="00F84CBF" w:rsidP="0097609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2976" w:type="dxa"/>
          </w:tcPr>
          <w:p w14:paraId="2B12B0E8" w14:textId="77777777" w:rsidR="00F84CBF" w:rsidRPr="009D7264" w:rsidRDefault="00F84CBF" w:rsidP="0097609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</w:t>
            </w:r>
            <w:r w:rsidR="00332144" w:rsidRPr="009D7264">
              <w:rPr>
                <w:rFonts w:ascii="GHEA Grapalat" w:hAnsi="GHEA Grapalat"/>
                <w:sz w:val="22"/>
                <w:szCs w:val="22"/>
                <w:lang w:val="hy-AM"/>
              </w:rPr>
              <w:t>րի արդյունավետության գնահատականը</w:t>
            </w:r>
          </w:p>
        </w:tc>
      </w:tr>
      <w:tr w:rsidR="009D7264" w:rsidRPr="009D7264" w14:paraId="099E5619" w14:textId="77777777" w:rsidTr="00C925E2">
        <w:tc>
          <w:tcPr>
            <w:tcW w:w="568" w:type="dxa"/>
            <w:shd w:val="clear" w:color="auto" w:fill="FFC000"/>
          </w:tcPr>
          <w:p w14:paraId="77858E6D" w14:textId="77777777" w:rsidR="00E11119" w:rsidRPr="009D7264" w:rsidRDefault="00E11119" w:rsidP="0086501D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  <w:shd w:val="clear" w:color="auto" w:fill="FFC000"/>
          </w:tcPr>
          <w:p w14:paraId="59B5E488" w14:textId="77777777" w:rsidR="00E11119" w:rsidRPr="009D7264" w:rsidRDefault="00E11119" w:rsidP="0086501D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72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9D7264">
              <w:rPr>
                <w:rFonts w:ascii="GHEA Grapalat" w:hAnsi="GHEA Grapalat"/>
                <w:sz w:val="22"/>
                <w:szCs w:val="22"/>
              </w:rPr>
              <w:t>Արմ-Աէրո</w:t>
            </w:r>
            <w:proofErr w:type="spellEnd"/>
            <w:r w:rsidRPr="009D7264">
              <w:rPr>
                <w:rFonts w:ascii="GHEA Grapalat" w:hAnsi="GHEA Grapalat"/>
                <w:sz w:val="22"/>
                <w:szCs w:val="22"/>
              </w:rPr>
              <w:t>» ՓԲԸ</w:t>
            </w:r>
          </w:p>
          <w:p w14:paraId="320D15D7" w14:textId="77777777" w:rsidR="00E11119" w:rsidRPr="009D7264" w:rsidRDefault="00E11119" w:rsidP="0086501D">
            <w:pPr>
              <w:tabs>
                <w:tab w:val="left" w:pos="331"/>
              </w:tabs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shd w:val="clear" w:color="auto" w:fill="FFC000"/>
          </w:tcPr>
          <w:p w14:paraId="3B0BAA2E" w14:textId="0919299F" w:rsidR="00E11119" w:rsidRPr="009D7264" w:rsidRDefault="00C925E2" w:rsidP="0086501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498C6EB7" w14:textId="497DC4F5" w:rsidR="00E11119" w:rsidRPr="009D7264" w:rsidRDefault="00C925E2" w:rsidP="0086501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6" w:type="dxa"/>
            <w:shd w:val="clear" w:color="auto" w:fill="FFC000"/>
          </w:tcPr>
          <w:p w14:paraId="2B8051AD" w14:textId="665529AE" w:rsidR="0086501D" w:rsidRPr="009D7264" w:rsidRDefault="00C925E2" w:rsidP="0086501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անբավարար </w:t>
            </w:r>
          </w:p>
          <w:p w14:paraId="74CA229A" w14:textId="6C2CDD5D" w:rsidR="00E11119" w:rsidRPr="009D7264" w:rsidRDefault="0086501D" w:rsidP="0086501D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C925E2" w:rsidRPr="009D7264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</w:tr>
      <w:tr w:rsidR="009D7264" w:rsidRPr="009D7264" w14:paraId="07DC9B24" w14:textId="77777777" w:rsidTr="00C925E2">
        <w:tc>
          <w:tcPr>
            <w:tcW w:w="568" w:type="dxa"/>
            <w:shd w:val="clear" w:color="auto" w:fill="D9D9D9" w:themeFill="background1" w:themeFillShade="D9"/>
          </w:tcPr>
          <w:p w14:paraId="1A59C325" w14:textId="77777777" w:rsidR="00E11119" w:rsidRPr="009D7264" w:rsidRDefault="00E11119" w:rsidP="0086501D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0A00F8D" w14:textId="77777777" w:rsidR="00E11119" w:rsidRPr="009D7264" w:rsidRDefault="00E11119" w:rsidP="0086501D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9D726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9D7264">
              <w:rPr>
                <w:rFonts w:ascii="GHEA Grapalat" w:hAnsi="GHEA Grapalat"/>
                <w:sz w:val="22"/>
                <w:szCs w:val="22"/>
              </w:rPr>
              <w:t>Զինառ</w:t>
            </w:r>
            <w:proofErr w:type="spellEnd"/>
            <w:r w:rsidRPr="009D7264">
              <w:rPr>
                <w:rFonts w:ascii="GHEA Grapalat" w:hAnsi="GHEA Grapalat"/>
                <w:sz w:val="22"/>
                <w:szCs w:val="22"/>
              </w:rPr>
              <w:t>» ՓԲԸ</w:t>
            </w:r>
          </w:p>
          <w:p w14:paraId="1781550A" w14:textId="77777777" w:rsidR="00E11119" w:rsidRPr="009D7264" w:rsidRDefault="00E11119" w:rsidP="0086501D">
            <w:pPr>
              <w:tabs>
                <w:tab w:val="left" w:pos="331"/>
              </w:tabs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7A818AE" w14:textId="018E9B69" w:rsidR="00E11119" w:rsidRPr="009D7264" w:rsidRDefault="00C925E2" w:rsidP="0086501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C7AB74" w14:textId="32B98AC3" w:rsidR="00E11119" w:rsidRPr="009D7264" w:rsidRDefault="00C925E2" w:rsidP="0086501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5097A61" w14:textId="0EC1576C" w:rsidR="0086501D" w:rsidRPr="009D7264" w:rsidRDefault="00C925E2" w:rsidP="0086501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</w:p>
          <w:p w14:paraId="27A88AAB" w14:textId="77777777" w:rsidR="00E11119" w:rsidRPr="009D7264" w:rsidRDefault="0086501D" w:rsidP="0086501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726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1716D8" w:rsidRPr="009D7264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  <w:proofErr w:type="spellStart"/>
            <w:r w:rsidR="008E321A" w:rsidRPr="009D7264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9D726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</w:tbl>
    <w:p w14:paraId="35385F76" w14:textId="2E5A0C6A" w:rsidR="0086501D" w:rsidRPr="009D7264" w:rsidRDefault="0086501D" w:rsidP="0086501D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9D7264">
        <w:rPr>
          <w:rFonts w:ascii="GHEA Grapalat" w:hAnsi="GHEA Grapalat"/>
          <w:sz w:val="22"/>
          <w:lang w:val="hy-AM"/>
        </w:rPr>
        <w:lastRenderedPageBreak/>
        <w:t>*</w:t>
      </w:r>
      <w:r w:rsidRPr="009D7264">
        <w:rPr>
          <w:rFonts w:ascii="GHEA Grapalat" w:hAnsi="GHEA Grapalat"/>
          <w:sz w:val="22"/>
          <w:szCs w:val="22"/>
          <w:lang w:val="hy-AM"/>
        </w:rPr>
        <w:t xml:space="preserve">Փակագծում նշված են Կազմակերպությունների գործունեության արդյունավետության, գործադիր մարմնի ղեկավարների կատարած աշխատանքների </w:t>
      </w:r>
      <w:r w:rsidR="009D7264" w:rsidRPr="009D7264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9D7264">
        <w:rPr>
          <w:rFonts w:ascii="GHEA Grapalat" w:hAnsi="GHEA Grapalat"/>
          <w:sz w:val="22"/>
          <w:szCs w:val="22"/>
          <w:lang w:val="hy-AM"/>
        </w:rPr>
        <w:t>գնահատականները։</w:t>
      </w:r>
    </w:p>
    <w:p w14:paraId="4EB31239" w14:textId="77777777" w:rsidR="008E321A" w:rsidRPr="009D7264" w:rsidRDefault="00332144" w:rsidP="008E321A">
      <w:pPr>
        <w:spacing w:line="360" w:lineRule="auto"/>
        <w:ind w:firstLine="72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9D7264">
        <w:rPr>
          <w:rFonts w:ascii="GHEA Grapalat" w:hAnsi="GHEA Grapalat"/>
          <w:sz w:val="22"/>
          <w:szCs w:val="22"/>
          <w:lang w:val="hy-AM"/>
        </w:rPr>
        <w:t>Կ</w:t>
      </w:r>
      <w:r w:rsidR="008E321A" w:rsidRPr="009D7264">
        <w:rPr>
          <w:rFonts w:ascii="GHEA Grapalat" w:hAnsi="GHEA Grapalat"/>
          <w:sz w:val="22"/>
          <w:szCs w:val="22"/>
          <w:lang w:val="hy-AM"/>
        </w:rPr>
        <w:t>ազմակերպությ</w:t>
      </w:r>
      <w:r w:rsidR="00977AA4" w:rsidRPr="009D7264">
        <w:rPr>
          <w:rFonts w:ascii="GHEA Grapalat" w:hAnsi="GHEA Grapalat"/>
          <w:sz w:val="22"/>
          <w:szCs w:val="22"/>
          <w:lang w:val="hy-AM"/>
        </w:rPr>
        <w:t>ն</w:t>
      </w:r>
      <w:r w:rsidRPr="009D7264">
        <w:rPr>
          <w:rFonts w:ascii="GHEA Grapalat" w:hAnsi="GHEA Grapalat"/>
          <w:sz w:val="22"/>
          <w:szCs w:val="22"/>
          <w:lang w:val="hy-AM"/>
        </w:rPr>
        <w:t>ների</w:t>
      </w:r>
      <w:r w:rsidR="008E321A" w:rsidRPr="009D7264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արդյունավետությունը, գործադիր մարմնի ղեկավարների կատարած աշխատանքները գնահատվել են</w:t>
      </w:r>
      <w:r w:rsidRPr="009D7264">
        <w:rPr>
          <w:rFonts w:ascii="GHEA Grapalat" w:hAnsi="GHEA Grapalat"/>
          <w:sz w:val="22"/>
          <w:szCs w:val="22"/>
          <w:lang w:val="hy-AM"/>
        </w:rPr>
        <w:t>՝</w:t>
      </w:r>
      <w:r w:rsidR="008E321A" w:rsidRPr="009D7264">
        <w:rPr>
          <w:rFonts w:ascii="GHEA Grapalat" w:hAnsi="GHEA Grapalat"/>
          <w:sz w:val="22"/>
          <w:szCs w:val="22"/>
          <w:lang w:val="hy-AM"/>
        </w:rPr>
        <w:t xml:space="preserve"> </w:t>
      </w:r>
      <w:r w:rsidR="0086501D" w:rsidRPr="009D7264">
        <w:rPr>
          <w:rFonts w:ascii="GHEA Grapalat" w:hAnsi="GHEA Grapalat"/>
          <w:sz w:val="22"/>
          <w:szCs w:val="22"/>
          <w:lang w:val="hy-AM"/>
        </w:rPr>
        <w:t>1</w:t>
      </w:r>
      <w:r w:rsidRPr="009D726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8E321A" w:rsidRPr="009D7264">
        <w:rPr>
          <w:rFonts w:ascii="GHEA Grapalat" w:hAnsi="GHEA Grapalat"/>
          <w:b/>
          <w:sz w:val="22"/>
          <w:szCs w:val="22"/>
          <w:lang w:val="hy-AM"/>
        </w:rPr>
        <w:t>կազմակերպությ</w:t>
      </w:r>
      <w:r w:rsidR="001716D8" w:rsidRPr="009D7264">
        <w:rPr>
          <w:rFonts w:ascii="GHEA Grapalat" w:hAnsi="GHEA Grapalat"/>
          <w:b/>
          <w:sz w:val="22"/>
          <w:szCs w:val="22"/>
          <w:lang w:val="hy-AM"/>
        </w:rPr>
        <w:t>ուն</w:t>
      </w:r>
      <w:r w:rsidR="0086501D" w:rsidRPr="009D7264">
        <w:rPr>
          <w:rFonts w:ascii="GHEA Grapalat" w:hAnsi="GHEA Grapalat"/>
          <w:b/>
          <w:sz w:val="22"/>
          <w:szCs w:val="22"/>
          <w:lang w:val="hy-AM"/>
        </w:rPr>
        <w:t>՝ դրական,</w:t>
      </w:r>
      <w:r w:rsidR="0086501D" w:rsidRPr="009D7264">
        <w:rPr>
          <w:rFonts w:ascii="GHEA Grapalat" w:hAnsi="GHEA Grapalat"/>
          <w:sz w:val="22"/>
          <w:szCs w:val="22"/>
          <w:lang w:val="hy-AM"/>
        </w:rPr>
        <w:t xml:space="preserve"> 1</w:t>
      </w:r>
      <w:r w:rsidR="0086501D" w:rsidRPr="009D7264">
        <w:rPr>
          <w:rFonts w:ascii="GHEA Grapalat" w:hAnsi="GHEA Grapalat"/>
          <w:b/>
          <w:sz w:val="22"/>
          <w:szCs w:val="22"/>
          <w:lang w:val="hy-AM"/>
        </w:rPr>
        <w:t xml:space="preserve"> կազմակերպություն՝ </w:t>
      </w:r>
      <w:r w:rsidR="008E321A" w:rsidRPr="009D726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977AA4" w:rsidRPr="009D7264">
        <w:rPr>
          <w:rFonts w:ascii="GHEA Grapalat" w:hAnsi="GHEA Grapalat"/>
          <w:b/>
          <w:sz w:val="22"/>
          <w:szCs w:val="22"/>
          <w:lang w:val="hy-AM"/>
        </w:rPr>
        <w:t>անբ</w:t>
      </w:r>
      <w:r w:rsidR="008E321A" w:rsidRPr="009D7264">
        <w:rPr>
          <w:rFonts w:ascii="GHEA Grapalat" w:hAnsi="GHEA Grapalat"/>
          <w:b/>
          <w:sz w:val="22"/>
          <w:szCs w:val="22"/>
          <w:lang w:val="hy-AM"/>
        </w:rPr>
        <w:t xml:space="preserve">ավարար։ </w:t>
      </w:r>
    </w:p>
    <w:p w14:paraId="61638F5F" w14:textId="77777777" w:rsidR="00152106" w:rsidRDefault="00152106" w:rsidP="00C10267">
      <w:pPr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01822720" w14:textId="77777777" w:rsidR="00BA7F1E" w:rsidRDefault="00BA7F1E" w:rsidP="00C10267">
      <w:pPr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66F4081E" w14:textId="77777777" w:rsidR="00BA7F1E" w:rsidRDefault="00BA7F1E" w:rsidP="00C10267">
      <w:pPr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7F5832AB" w14:textId="77777777" w:rsidR="00BA7F1E" w:rsidRDefault="00BA7F1E" w:rsidP="00C10267">
      <w:pPr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262982DF" w14:textId="77777777" w:rsidR="00152106" w:rsidRDefault="00152106" w:rsidP="00C10267">
      <w:pPr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568EE1A4" w14:textId="43802573" w:rsidR="00A669CD" w:rsidRPr="00EB1C4C" w:rsidRDefault="00C10267" w:rsidP="00C10267">
      <w:pPr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EB1C4C">
        <w:rPr>
          <w:rFonts w:ascii="GHEA Grapalat" w:hAnsi="GHEA Grapalat"/>
          <w:b/>
          <w:sz w:val="22"/>
          <w:u w:val="single"/>
          <w:lang w:val="hy-AM"/>
        </w:rPr>
        <w:t xml:space="preserve">9. </w:t>
      </w:r>
      <w:r w:rsidRPr="00EB1C4C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ՀՀ ԲԱՐՁՐ </w:t>
      </w:r>
      <w:r w:rsidRPr="00EB1C4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ՏԵԽՆՈԼՈԳԻԱԿԱՆ ԱՐԴՅՈՒՆԱԲԵՐՈՒԹՅԱՆ </w:t>
      </w:r>
    </w:p>
    <w:p w14:paraId="79E8A15C" w14:textId="50D6ABEF" w:rsidR="00C10267" w:rsidRPr="00EB1C4C" w:rsidRDefault="00C10267" w:rsidP="00C10267">
      <w:pPr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EB1C4C">
        <w:rPr>
          <w:rFonts w:ascii="GHEA Grapalat" w:hAnsi="GHEA Grapalat" w:cs="Sylfaen"/>
          <w:b/>
          <w:sz w:val="22"/>
          <w:szCs w:val="22"/>
          <w:u w:val="single"/>
          <w:lang w:val="hy-AM"/>
        </w:rPr>
        <w:t>ՆԱԽԱՐԱՐՈՒԹՅՈՒՆ</w:t>
      </w:r>
    </w:p>
    <w:p w14:paraId="6C833ADC" w14:textId="77777777" w:rsidR="00C10267" w:rsidRPr="00EB1C4C" w:rsidRDefault="00C10267" w:rsidP="00C10267">
      <w:pPr>
        <w:pStyle w:val="a3"/>
        <w:tabs>
          <w:tab w:val="clear" w:pos="540"/>
          <w:tab w:val="left" w:pos="720"/>
        </w:tabs>
        <w:ind w:left="113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0175EE41" w14:textId="5081A15C" w:rsidR="00F62FAA" w:rsidRPr="00EB1C4C" w:rsidRDefault="00EB1C4C" w:rsidP="00E11119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B1C4C">
        <w:rPr>
          <w:rFonts w:ascii="GHEA Grapalat" w:hAnsi="GHEA Grapalat"/>
          <w:sz w:val="22"/>
          <w:szCs w:val="22"/>
          <w:lang w:val="hy-AM"/>
        </w:rPr>
        <w:t>Նախարարության ենթակայության</w:t>
      </w:r>
      <w:r w:rsidR="002A209A" w:rsidRPr="00EB1C4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B1C4C">
        <w:rPr>
          <w:rFonts w:ascii="GHEA Grapalat" w:hAnsi="GHEA Grapalat"/>
          <w:sz w:val="22"/>
          <w:szCs w:val="22"/>
          <w:lang w:val="hy-AM"/>
        </w:rPr>
        <w:t xml:space="preserve">շահույթ ձևավորած </w:t>
      </w:r>
      <w:r w:rsidR="002A209A" w:rsidRPr="00EB1C4C">
        <w:rPr>
          <w:rFonts w:ascii="GHEA Grapalat" w:hAnsi="GHEA Grapalat"/>
          <w:sz w:val="22"/>
          <w:szCs w:val="22"/>
          <w:lang w:val="hy-AM"/>
        </w:rPr>
        <w:t>կազմակերպությունների՝</w:t>
      </w:r>
      <w:r w:rsidR="00A56F00" w:rsidRPr="00EB1C4C">
        <w:rPr>
          <w:rFonts w:ascii="GHEA Grapalat" w:hAnsi="GHEA Grapalat"/>
          <w:sz w:val="22"/>
          <w:szCs w:val="22"/>
          <w:lang w:val="hy-AM"/>
        </w:rPr>
        <w:t xml:space="preserve"> </w:t>
      </w:r>
      <w:r w:rsidR="002A209A" w:rsidRPr="00EB1C4C">
        <w:rPr>
          <w:rFonts w:ascii="GHEA Grapalat" w:hAnsi="GHEA Grapalat"/>
          <w:sz w:val="22"/>
          <w:szCs w:val="22"/>
          <w:lang w:val="hy-AM"/>
        </w:rPr>
        <w:t>«</w:t>
      </w:r>
      <w:r w:rsidR="00683D8E" w:rsidRPr="00EB1C4C">
        <w:rPr>
          <w:rFonts w:ascii="GHEA Grapalat" w:hAnsi="GHEA Grapalat"/>
          <w:sz w:val="22"/>
          <w:szCs w:val="22"/>
          <w:lang w:val="hy-AM"/>
        </w:rPr>
        <w:t>Հատուկ կապ</w:t>
      </w:r>
      <w:r w:rsidR="002A209A" w:rsidRPr="00EB1C4C">
        <w:rPr>
          <w:rFonts w:ascii="GHEA Grapalat" w:hAnsi="GHEA Grapalat"/>
          <w:sz w:val="22"/>
          <w:szCs w:val="22"/>
          <w:lang w:val="hy-AM"/>
        </w:rPr>
        <w:t xml:space="preserve">», «Երևանի մաթեմատիկական մեքենաների գործարան», </w:t>
      </w:r>
      <w:r w:rsidR="00A56F00" w:rsidRPr="00EB1C4C">
        <w:rPr>
          <w:rFonts w:ascii="GHEA Grapalat" w:hAnsi="GHEA Grapalat"/>
          <w:sz w:val="22"/>
          <w:szCs w:val="22"/>
          <w:lang w:val="hy-AM"/>
        </w:rPr>
        <w:t xml:space="preserve">«Հայաստանի հեռուստատեսային և ռադիոհաղորդիչ ցանց» </w:t>
      </w:r>
      <w:r w:rsidR="002A209A" w:rsidRPr="00EB1C4C">
        <w:rPr>
          <w:rFonts w:ascii="GHEA Grapalat" w:hAnsi="GHEA Grapalat"/>
          <w:sz w:val="22"/>
          <w:szCs w:val="22"/>
          <w:lang w:val="hy-AM"/>
        </w:rPr>
        <w:t>և «</w:t>
      </w:r>
      <w:r w:rsidR="00683D8E" w:rsidRPr="00EB1C4C">
        <w:rPr>
          <w:rFonts w:ascii="GHEA Grapalat" w:hAnsi="GHEA Grapalat"/>
          <w:sz w:val="22"/>
          <w:szCs w:val="22"/>
          <w:lang w:val="hy-AM"/>
        </w:rPr>
        <w:t>Գառնի-Լեռ</w:t>
      </w:r>
      <w:r w:rsidR="002A209A" w:rsidRPr="00EB1C4C">
        <w:rPr>
          <w:rFonts w:ascii="GHEA Grapalat" w:hAnsi="GHEA Grapalat"/>
          <w:sz w:val="22"/>
          <w:szCs w:val="22"/>
          <w:lang w:val="hy-AM"/>
        </w:rPr>
        <w:t xml:space="preserve">» </w:t>
      </w:r>
      <w:r w:rsidR="00A56F00" w:rsidRPr="00EB1C4C">
        <w:rPr>
          <w:rFonts w:ascii="GHEA Grapalat" w:hAnsi="GHEA Grapalat"/>
          <w:sz w:val="22"/>
          <w:szCs w:val="22"/>
          <w:lang w:val="hy-AM"/>
        </w:rPr>
        <w:t>ՓԲԸ-ների համար</w:t>
      </w:r>
      <w:r w:rsidR="008D406C" w:rsidRPr="00EB1C4C">
        <w:rPr>
          <w:rFonts w:ascii="GHEA Grapalat" w:hAnsi="GHEA Grapalat"/>
          <w:sz w:val="22"/>
          <w:szCs w:val="22"/>
          <w:lang w:val="hy-AM"/>
        </w:rPr>
        <w:t xml:space="preserve"> արդյունավետության որոշման և գործադիր մարմինների ղեկավարների կատարած աշխատանքի գնահատման համար որպես ֆինանսական տարեկան հիմնական ցուցանիշ է ընդունվել</w:t>
      </w:r>
      <w:r w:rsidR="00A56F00" w:rsidRPr="00EB1C4C">
        <w:rPr>
          <w:rFonts w:ascii="GHEA Grapalat" w:hAnsi="GHEA Grapalat"/>
          <w:sz w:val="22"/>
          <w:szCs w:val="22"/>
          <w:lang w:val="hy-AM"/>
        </w:rPr>
        <w:t xml:space="preserve"> ըստ իրացման ծա</w:t>
      </w:r>
      <w:r w:rsidR="006D0964" w:rsidRPr="00EB1C4C">
        <w:rPr>
          <w:rFonts w:ascii="GHEA Grapalat" w:hAnsi="GHEA Grapalat"/>
          <w:sz w:val="22"/>
          <w:szCs w:val="22"/>
          <w:lang w:val="hy-AM"/>
        </w:rPr>
        <w:t>վալի շահութաբերության ցուցանիշը</w:t>
      </w:r>
      <w:r w:rsidR="008D406C" w:rsidRPr="00EB1C4C">
        <w:rPr>
          <w:rFonts w:ascii="GHEA Grapalat" w:hAnsi="GHEA Grapalat"/>
          <w:sz w:val="22"/>
          <w:szCs w:val="22"/>
          <w:lang w:val="hy-AM"/>
        </w:rPr>
        <w:t>։</w:t>
      </w:r>
      <w:r w:rsidR="00F62FAA" w:rsidRPr="00EB1C4C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441EF7C" w14:textId="77777777" w:rsidR="00E11119" w:rsidRPr="00EB1C4C" w:rsidRDefault="00E11119" w:rsidP="00E11119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B1C4C">
        <w:rPr>
          <w:rFonts w:ascii="GHEA Grapalat" w:hAnsi="GHEA Grapalat"/>
          <w:sz w:val="22"/>
          <w:szCs w:val="22"/>
          <w:lang w:val="hy-AM"/>
        </w:rPr>
        <w:t>Ցուցանիշների տեսակա</w:t>
      </w:r>
      <w:r w:rsidR="00F62FAA" w:rsidRPr="00EB1C4C">
        <w:rPr>
          <w:rFonts w:ascii="GHEA Grapalat" w:hAnsi="GHEA Grapalat"/>
          <w:sz w:val="22"/>
          <w:szCs w:val="22"/>
          <w:lang w:val="hy-AM"/>
        </w:rPr>
        <w:t>րար կշիռները ներկայացվում են N 9.1</w:t>
      </w:r>
      <w:r w:rsidRPr="00EB1C4C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108D208C" w14:textId="77777777" w:rsidR="00E11119" w:rsidRPr="00EB1C4C" w:rsidRDefault="00E11119" w:rsidP="00E11119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/>
        </w:rPr>
      </w:pPr>
      <w:r w:rsidRPr="00EB1C4C">
        <w:rPr>
          <w:rFonts w:ascii="Sylfaen" w:hAnsi="Sylfaen"/>
          <w:sz w:val="21"/>
          <w:szCs w:val="21"/>
          <w:lang w:val="hy-AM"/>
        </w:rPr>
        <w:t> </w:t>
      </w:r>
    </w:p>
    <w:p w14:paraId="11265831" w14:textId="77777777" w:rsidR="00E11119" w:rsidRPr="00EB1C4C" w:rsidRDefault="00F62FAA" w:rsidP="00E11119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EB1C4C">
        <w:rPr>
          <w:rFonts w:ascii="GHEA Grapalat" w:hAnsi="GHEA Grapalat"/>
          <w:sz w:val="22"/>
          <w:szCs w:val="22"/>
          <w:lang w:val="hy-AM"/>
        </w:rPr>
        <w:t>Աղյուսակ 9.1</w:t>
      </w:r>
    </w:p>
    <w:tbl>
      <w:tblPr>
        <w:tblStyle w:val="ac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3497"/>
        <w:gridCol w:w="567"/>
        <w:gridCol w:w="851"/>
        <w:gridCol w:w="850"/>
        <w:gridCol w:w="709"/>
        <w:gridCol w:w="992"/>
        <w:gridCol w:w="709"/>
        <w:gridCol w:w="709"/>
        <w:gridCol w:w="850"/>
        <w:gridCol w:w="709"/>
      </w:tblGrid>
      <w:tr w:rsidR="00243A41" w:rsidRPr="00954B54" w14:paraId="6E541A2F" w14:textId="77777777" w:rsidTr="00A63EE8">
        <w:trPr>
          <w:cantSplit/>
          <w:trHeight w:val="3645"/>
        </w:trPr>
        <w:tc>
          <w:tcPr>
            <w:tcW w:w="473" w:type="dxa"/>
            <w:vMerge w:val="restart"/>
          </w:tcPr>
          <w:p w14:paraId="071209E9" w14:textId="77777777" w:rsidR="00032530" w:rsidRPr="000E50E6" w:rsidRDefault="00032530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A12F105" w14:textId="77777777" w:rsidR="00032530" w:rsidRPr="000E50E6" w:rsidRDefault="00032530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3B525F2" w14:textId="77777777" w:rsidR="00032530" w:rsidRPr="000E50E6" w:rsidRDefault="00032530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77D7DE4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497" w:type="dxa"/>
            <w:vMerge w:val="restart"/>
          </w:tcPr>
          <w:p w14:paraId="245390E3" w14:textId="77777777" w:rsidR="00032530" w:rsidRPr="000E50E6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4EA0E16" w14:textId="77777777" w:rsidR="00032530" w:rsidRPr="000E50E6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22B2F9F" w14:textId="77777777" w:rsidR="00032530" w:rsidRPr="000E50E6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DCEA122" w14:textId="77777777" w:rsidR="00032530" w:rsidRPr="000E50E6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B085BF0" w14:textId="77777777" w:rsidR="00032530" w:rsidRPr="000E50E6" w:rsidRDefault="00032530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ABBBDB6" w14:textId="77777777" w:rsidR="00E11119" w:rsidRPr="000E50E6" w:rsidRDefault="00E11119" w:rsidP="0003253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7F69B971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1" w:type="dxa"/>
            <w:textDirection w:val="btLr"/>
          </w:tcPr>
          <w:p w14:paraId="15FC2B73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850" w:type="dxa"/>
            <w:textDirection w:val="btLr"/>
          </w:tcPr>
          <w:p w14:paraId="061B96F3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709" w:type="dxa"/>
            <w:textDirection w:val="btLr"/>
          </w:tcPr>
          <w:p w14:paraId="6B7A9648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992" w:type="dxa"/>
            <w:textDirection w:val="btLr"/>
          </w:tcPr>
          <w:p w14:paraId="58E4363A" w14:textId="77777777" w:rsidR="00E11119" w:rsidRPr="000E50E6" w:rsidRDefault="00FC677F" w:rsidP="00EA5E7A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EA5E7A" w:rsidRPr="000E50E6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709" w:type="dxa"/>
            <w:textDirection w:val="btLr"/>
          </w:tcPr>
          <w:p w14:paraId="46012277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709" w:type="dxa"/>
            <w:textDirection w:val="btLr"/>
          </w:tcPr>
          <w:p w14:paraId="34940F70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850" w:type="dxa"/>
            <w:textDirection w:val="btLr"/>
          </w:tcPr>
          <w:p w14:paraId="2F211E38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4911EB7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243A41" w:rsidRPr="00954B54" w14:paraId="3015E459" w14:textId="77777777" w:rsidTr="00A63EE8">
        <w:trPr>
          <w:cantSplit/>
          <w:trHeight w:val="438"/>
        </w:trPr>
        <w:tc>
          <w:tcPr>
            <w:tcW w:w="473" w:type="dxa"/>
            <w:vMerge/>
          </w:tcPr>
          <w:p w14:paraId="2B7D76C2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497" w:type="dxa"/>
            <w:vMerge/>
          </w:tcPr>
          <w:p w14:paraId="0741C9B8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946" w:type="dxa"/>
            <w:gridSpan w:val="9"/>
            <w:shd w:val="clear" w:color="auto" w:fill="auto"/>
          </w:tcPr>
          <w:p w14:paraId="01E45823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243A41" w:rsidRPr="00954B54" w14:paraId="789123F2" w14:textId="77777777" w:rsidTr="00A63EE8">
        <w:trPr>
          <w:cantSplit/>
          <w:trHeight w:val="535"/>
        </w:trPr>
        <w:tc>
          <w:tcPr>
            <w:tcW w:w="473" w:type="dxa"/>
            <w:vMerge/>
          </w:tcPr>
          <w:p w14:paraId="52E5F590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497" w:type="dxa"/>
            <w:vMerge/>
          </w:tcPr>
          <w:p w14:paraId="5B0A6DE0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3A261F0A" w14:textId="77777777" w:rsidR="00E11119" w:rsidRPr="000E50E6" w:rsidRDefault="00E11119" w:rsidP="005B368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6381955A" w14:textId="77777777" w:rsidR="00E11119" w:rsidRPr="000E50E6" w:rsidRDefault="00E11119" w:rsidP="005B368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7D4B8BE9" w14:textId="77777777" w:rsidR="00E11119" w:rsidRPr="000E50E6" w:rsidRDefault="00E11119" w:rsidP="005B368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56437144" w14:textId="77777777" w:rsidR="00E11119" w:rsidRPr="000E50E6" w:rsidRDefault="00E11119" w:rsidP="005B368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textDirection w:val="btLr"/>
          </w:tcPr>
          <w:p w14:paraId="745D0ED9" w14:textId="77777777" w:rsidR="00E11119" w:rsidRPr="000E50E6" w:rsidRDefault="00E11119" w:rsidP="005B368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310F902C" w14:textId="77777777" w:rsidR="00E11119" w:rsidRPr="000E50E6" w:rsidRDefault="00E11119" w:rsidP="005B368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3D1AACD8" w14:textId="77777777" w:rsidR="00E11119" w:rsidRPr="000E50E6" w:rsidRDefault="00E11119" w:rsidP="005B368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textDirection w:val="btLr"/>
          </w:tcPr>
          <w:p w14:paraId="4365B189" w14:textId="77777777" w:rsidR="00E11119" w:rsidRPr="000E50E6" w:rsidRDefault="00E11119" w:rsidP="005B368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F58B128" w14:textId="77777777" w:rsidR="00E11119" w:rsidRPr="000E50E6" w:rsidRDefault="00E11119" w:rsidP="005B368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u w:val="single"/>
                <w:lang w:val="hy-AM"/>
              </w:rPr>
            </w:pPr>
          </w:p>
        </w:tc>
      </w:tr>
      <w:tr w:rsidR="00243A41" w:rsidRPr="00954B54" w14:paraId="7D429E4B" w14:textId="77777777" w:rsidTr="00954B54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731CE1A3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497" w:type="dxa"/>
            <w:shd w:val="clear" w:color="auto" w:fill="FFFFFF" w:themeFill="background1"/>
          </w:tcPr>
          <w:p w14:paraId="36092B9E" w14:textId="77777777" w:rsidR="00E11119" w:rsidRPr="000E50E6" w:rsidRDefault="00E11119" w:rsidP="002257DF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«Հայաստանի հեռուստատեսային և ռադիոհաղորդիչ ցանց»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18DB1A8D" w14:textId="115C196A" w:rsidR="00E11119" w:rsidRPr="000E50E6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8965802" w14:textId="7BFE1A1E" w:rsidR="00E11119" w:rsidRPr="000E50E6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ABB14D4" w14:textId="5CB01101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61AC328" w14:textId="5380FE03" w:rsidR="00E11119" w:rsidRPr="000E50E6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</w:tcPr>
          <w:p w14:paraId="2BBDD3F0" w14:textId="38706B3C" w:rsidR="00E11119" w:rsidRPr="000E50E6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C786213" w14:textId="5236346C" w:rsidR="00E11119" w:rsidRPr="000E50E6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1573C1C" w14:textId="23FE1FE2" w:rsidR="00E11119" w:rsidRPr="000E50E6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AA9C368" w14:textId="77777777" w:rsidR="00E11119" w:rsidRPr="000E50E6" w:rsidRDefault="00EA5E7A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4DBA4053" w14:textId="52FEC2DE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046AEB" w:rsidRPr="000E50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7F3DBA" w:rsidRPr="00954B54" w14:paraId="3DAB3F28" w14:textId="77777777" w:rsidTr="00954B54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7FBFA3E5" w14:textId="77777777" w:rsidR="00E11119" w:rsidRPr="000E50E6" w:rsidRDefault="00E11119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497" w:type="dxa"/>
            <w:shd w:val="clear" w:color="auto" w:fill="FFFFFF" w:themeFill="background1"/>
          </w:tcPr>
          <w:p w14:paraId="75FF83BF" w14:textId="77777777" w:rsidR="00E11119" w:rsidRPr="000E50E6" w:rsidRDefault="00E11119" w:rsidP="002257DF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Պատնեշ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666E2474" w14:textId="36FBE599" w:rsidR="00E11119" w:rsidRPr="000E50E6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A796FE7" w14:textId="454A5B3C" w:rsidR="00E11119" w:rsidRPr="000E50E6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FC6AAC4" w14:textId="611BD20F" w:rsidR="00E11119" w:rsidRPr="000E50E6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391DD5F" w14:textId="25CF8CAD" w:rsidR="00E11119" w:rsidRPr="000E50E6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DE659E2" w14:textId="77777777" w:rsidR="00E11119" w:rsidRPr="000E50E6" w:rsidRDefault="00EA5E7A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912FACF" w14:textId="77777777" w:rsidR="00E11119" w:rsidRPr="000E50E6" w:rsidRDefault="00EA5E7A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82CAA85" w14:textId="77777777" w:rsidR="00E11119" w:rsidRPr="000E50E6" w:rsidRDefault="00046AEB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4496898E" w14:textId="13F2B9A7" w:rsidR="00E11119" w:rsidRPr="000E50E6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E27F33C" w14:textId="75DE60DA" w:rsidR="00E11119" w:rsidRPr="000E50E6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  <w:r w:rsidR="00046AEB" w:rsidRPr="000E50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E11119" w:rsidRPr="00954B54" w14:paraId="682A639B" w14:textId="77777777" w:rsidTr="00954B54">
        <w:trPr>
          <w:trHeight w:val="70"/>
        </w:trPr>
        <w:tc>
          <w:tcPr>
            <w:tcW w:w="473" w:type="dxa"/>
            <w:shd w:val="clear" w:color="auto" w:fill="auto"/>
          </w:tcPr>
          <w:p w14:paraId="62F0DECA" w14:textId="1AFC3596" w:rsidR="00E11119" w:rsidRPr="000E50E6" w:rsidRDefault="00954B54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</w:t>
            </w:r>
          </w:p>
        </w:tc>
        <w:tc>
          <w:tcPr>
            <w:tcW w:w="3497" w:type="dxa"/>
            <w:shd w:val="clear" w:color="auto" w:fill="FFFFFF" w:themeFill="background1"/>
          </w:tcPr>
          <w:p w14:paraId="4D9FCCF0" w14:textId="77777777" w:rsidR="00E11119" w:rsidRPr="000E50E6" w:rsidRDefault="00E11119" w:rsidP="002257DF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կապ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06860010" w14:textId="3CE2FF13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</w:tcPr>
          <w:p w14:paraId="5DBD165D" w14:textId="58966D27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3A0FE299" w14:textId="2995BDD8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E74E83E" w14:textId="77777777" w:rsidR="00E11119" w:rsidRPr="000E50E6" w:rsidRDefault="00A868C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5FE5223" w14:textId="77777777" w:rsidR="00E11119" w:rsidRPr="000E50E6" w:rsidRDefault="007F3DBA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8A1EAB8" w14:textId="65A8B41D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6B68529" w14:textId="14132122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531F5A86" w14:textId="77777777" w:rsidR="00E11119" w:rsidRPr="000E50E6" w:rsidRDefault="00A868C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4E09E6B" w14:textId="1E2F08A8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40</w:t>
            </w:r>
          </w:p>
        </w:tc>
      </w:tr>
      <w:tr w:rsidR="00E11119" w:rsidRPr="00954B54" w14:paraId="7F7AC08F" w14:textId="77777777" w:rsidTr="00954B54">
        <w:trPr>
          <w:trHeight w:val="70"/>
        </w:trPr>
        <w:tc>
          <w:tcPr>
            <w:tcW w:w="473" w:type="dxa"/>
            <w:shd w:val="clear" w:color="auto" w:fill="F2F2F2" w:themeFill="background1" w:themeFillShade="F2"/>
          </w:tcPr>
          <w:p w14:paraId="3D3C3183" w14:textId="1E6C0AA8" w:rsidR="00E11119" w:rsidRPr="000E50E6" w:rsidRDefault="00954B54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3497" w:type="dxa"/>
            <w:shd w:val="clear" w:color="auto" w:fill="FFFFFF" w:themeFill="background1"/>
          </w:tcPr>
          <w:p w14:paraId="49444043" w14:textId="77777777" w:rsidR="00E11119" w:rsidRPr="000E50E6" w:rsidRDefault="00E11119" w:rsidP="002257DF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Գեոկոսմոս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5A6223BA" w14:textId="62A1C707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2018B2A" w14:textId="5A1C842F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0446FA6" w14:textId="329A3255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C7BFF49" w14:textId="1CAB0770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BFD650B" w14:textId="54992872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31A2273" w14:textId="3F9FEE9C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CA86C40" w14:textId="712D6342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44D77E4" w14:textId="77777777" w:rsidR="00E11119" w:rsidRPr="000E50E6" w:rsidRDefault="001B0685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AFD38DA" w14:textId="138AA98D" w:rsidR="00E11119" w:rsidRPr="000E50E6" w:rsidRDefault="001B0685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E11119" w:rsidRPr="00954B54" w14:paraId="526053E9" w14:textId="77777777" w:rsidTr="00954B54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233A2516" w14:textId="33CE6199" w:rsidR="00E11119" w:rsidRPr="000E50E6" w:rsidRDefault="00954B54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14:paraId="08AD8FA4" w14:textId="77777777" w:rsidR="00E11119" w:rsidRPr="000E50E6" w:rsidRDefault="00E11119" w:rsidP="002257DF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«Երևանի մաթեմատիկական մեքենաների գործարան»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56C4778" w14:textId="77777777" w:rsidR="00E11119" w:rsidRPr="000E50E6" w:rsidRDefault="00B87A8D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5FE859C" w14:textId="77777777" w:rsidR="00E11119" w:rsidRPr="000E50E6" w:rsidRDefault="006D0964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058824C" w14:textId="0F880E8B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8B622B" w14:textId="77777777" w:rsidR="00E11119" w:rsidRPr="000E50E6" w:rsidRDefault="00B87A8D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441ED2D" w14:textId="62D03756" w:rsidR="00E11119" w:rsidRPr="000E50E6" w:rsidRDefault="007B4311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34C439" w14:textId="4312D0F3" w:rsidR="00E11119" w:rsidRPr="000E50E6" w:rsidRDefault="000E50E6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586F44" w14:textId="77777777" w:rsidR="00E11119" w:rsidRPr="000E50E6" w:rsidRDefault="006D0964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2B12BCA" w14:textId="77777777" w:rsidR="00E11119" w:rsidRPr="000E50E6" w:rsidRDefault="00B87A8D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1E9D36A" w14:textId="0816E393" w:rsidR="00E11119" w:rsidRPr="000E50E6" w:rsidRDefault="000E50E6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="007B4311" w:rsidRPr="000E50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A868CE" w:rsidRPr="00954B54" w14:paraId="6BB17F4A" w14:textId="77777777" w:rsidTr="00954B54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547FF9A5" w14:textId="2DE93074" w:rsidR="00E11119" w:rsidRPr="00EB1C4C" w:rsidRDefault="00954B54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B1C4C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14:paraId="4C990D47" w14:textId="77777777" w:rsidR="00E11119" w:rsidRPr="00EB1C4C" w:rsidRDefault="00E11119" w:rsidP="002257DF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B1C4C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EB1C4C">
              <w:rPr>
                <w:rFonts w:ascii="GHEA Grapalat" w:hAnsi="GHEA Grapalat"/>
                <w:sz w:val="22"/>
                <w:szCs w:val="22"/>
              </w:rPr>
              <w:t>Չարենցավանի</w:t>
            </w:r>
            <w:proofErr w:type="spellEnd"/>
            <w:r w:rsidRPr="00EB1C4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B1C4C">
              <w:rPr>
                <w:rFonts w:ascii="GHEA Grapalat" w:hAnsi="GHEA Grapalat"/>
                <w:sz w:val="22"/>
                <w:szCs w:val="22"/>
              </w:rPr>
              <w:t>հաստոցաշինական</w:t>
            </w:r>
            <w:proofErr w:type="spellEnd"/>
            <w:r w:rsidRPr="00EB1C4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B1C4C">
              <w:rPr>
                <w:rFonts w:ascii="GHEA Grapalat" w:hAnsi="GHEA Grapalat"/>
                <w:sz w:val="22"/>
                <w:szCs w:val="22"/>
              </w:rPr>
              <w:t>գործարան</w:t>
            </w:r>
            <w:proofErr w:type="spellEnd"/>
            <w:r w:rsidRPr="00EB1C4C">
              <w:rPr>
                <w:rFonts w:ascii="GHEA Grapalat" w:hAnsi="GHEA Grapalat"/>
                <w:sz w:val="22"/>
                <w:szCs w:val="22"/>
              </w:rPr>
              <w:t>» ԲԲԸ</w:t>
            </w:r>
          </w:p>
          <w:p w14:paraId="269F2A92" w14:textId="77777777" w:rsidR="00E11119" w:rsidRPr="00EB1C4C" w:rsidRDefault="00E11119" w:rsidP="002257D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330EB58" w14:textId="4F779391" w:rsidR="00E11119" w:rsidRPr="00EB1C4C" w:rsidRDefault="00EB1C4C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B1C4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C173AC" w14:textId="4F0EFCB6" w:rsidR="00E11119" w:rsidRPr="00EB1C4C" w:rsidRDefault="00EB1C4C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B1C4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67F6C1F" w14:textId="70F33665" w:rsidR="00E11119" w:rsidRPr="00EB1C4C" w:rsidRDefault="00152106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63A48C" w14:textId="03DF12F1" w:rsidR="00E11119" w:rsidRPr="00EB1C4C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B1C4C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6AC6D0B" w14:textId="615280E5" w:rsidR="00E11119" w:rsidRPr="00EB1C4C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B1C4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E02532" w14:textId="3D5FADD2" w:rsidR="00E11119" w:rsidRPr="00EB1C4C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B1C4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4FFE614" w14:textId="166BC803" w:rsidR="00E11119" w:rsidRPr="00EB1C4C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B1C4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82A4ADB" w14:textId="7BD4F3D0" w:rsidR="00E11119" w:rsidRPr="00EB1C4C" w:rsidRDefault="00683D8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B1C4C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986993C" w14:textId="05CFFB1F" w:rsidR="00E11119" w:rsidRPr="00EB1C4C" w:rsidRDefault="00C8757A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90</w:t>
            </w:r>
          </w:p>
        </w:tc>
      </w:tr>
      <w:tr w:rsidR="00E11119" w:rsidRPr="00954B54" w14:paraId="6E0F9EEF" w14:textId="77777777" w:rsidTr="00954B54">
        <w:trPr>
          <w:trHeight w:val="293"/>
        </w:trPr>
        <w:tc>
          <w:tcPr>
            <w:tcW w:w="473" w:type="dxa"/>
            <w:shd w:val="clear" w:color="auto" w:fill="D9D9D9" w:themeFill="background1" w:themeFillShade="D9"/>
          </w:tcPr>
          <w:p w14:paraId="136D3AB0" w14:textId="75B5F684" w:rsidR="00E11119" w:rsidRPr="000E50E6" w:rsidRDefault="00954B54" w:rsidP="0097609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14:paraId="60712EB4" w14:textId="77777777" w:rsidR="00E11119" w:rsidRPr="000E50E6" w:rsidRDefault="00E11119" w:rsidP="002257DF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Գառնի֊Լեռ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>» ԳԱՄ» ԲԲԸ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1199524" w14:textId="6A1228F3" w:rsidR="00E11119" w:rsidRPr="000E50E6" w:rsidRDefault="00954B54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7B798A" w14:textId="74EF9F0D" w:rsidR="00E11119" w:rsidRPr="000E50E6" w:rsidRDefault="00954B54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4F29FE4" w14:textId="64714AD2" w:rsidR="00E11119" w:rsidRPr="000E50E6" w:rsidRDefault="00954B54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AECB1F0" w14:textId="77777777" w:rsidR="00E11119" w:rsidRPr="000E50E6" w:rsidRDefault="00A868C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573224D" w14:textId="77777777" w:rsidR="00E11119" w:rsidRPr="000E50E6" w:rsidRDefault="002257DF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CF79CD7" w14:textId="77777777" w:rsidR="00E11119" w:rsidRPr="000E50E6" w:rsidRDefault="00A868CE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248DF23" w14:textId="77777777" w:rsidR="00E11119" w:rsidRPr="000E50E6" w:rsidRDefault="002257DF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0A52573" w14:textId="77777777" w:rsidR="00E11119" w:rsidRPr="000E50E6" w:rsidRDefault="002257DF" w:rsidP="002257D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9A572F" w14:textId="1651A48B" w:rsidR="00E11119" w:rsidRPr="000E50E6" w:rsidRDefault="00954B54" w:rsidP="00A030A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</w:tbl>
    <w:p w14:paraId="01F50021" w14:textId="77777777" w:rsidR="001B1E9A" w:rsidRPr="000E50E6" w:rsidRDefault="001B1E9A" w:rsidP="001B1E9A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0E50E6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0E50E6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0E50E6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2F12AD2F" w14:textId="77777777" w:rsidR="002257DF" w:rsidRPr="000E50E6" w:rsidRDefault="002257DF" w:rsidP="00E1111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A8AAA95" w14:textId="77777777" w:rsidR="00E11119" w:rsidRPr="000E50E6" w:rsidRDefault="00E11119" w:rsidP="002257DF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0E50E6">
        <w:rPr>
          <w:rFonts w:ascii="GHEA Grapalat" w:hAnsi="GHEA Grapalat"/>
          <w:sz w:val="22"/>
          <w:szCs w:val="22"/>
          <w:lang w:val="hy-AM"/>
        </w:rPr>
        <w:t>Ս</w:t>
      </w:r>
      <w:r w:rsidR="002257DF" w:rsidRPr="000E50E6">
        <w:rPr>
          <w:rFonts w:ascii="GHEA Grapalat" w:hAnsi="GHEA Grapalat"/>
          <w:sz w:val="22"/>
          <w:szCs w:val="22"/>
          <w:lang w:val="hy-AM"/>
        </w:rPr>
        <w:t xml:space="preserve">տորև ներկայացված է ՀՀ բարձր տեխնոլոգիական արդյունաբերության </w:t>
      </w:r>
      <w:r w:rsidRPr="000E50E6">
        <w:rPr>
          <w:rFonts w:ascii="GHEA Grapalat" w:hAnsi="GHEA Grapalat"/>
          <w:sz w:val="22"/>
          <w:szCs w:val="22"/>
          <w:lang w:val="hy-AM"/>
        </w:rPr>
        <w:t>նախարարության ենթակայության առևտրային կազմակերպությունների</w:t>
      </w:r>
      <w:r w:rsidR="002257DF" w:rsidRPr="000E50E6">
        <w:rPr>
          <w:rFonts w:ascii="GHEA Grapalat" w:hAnsi="GHEA Grapalat"/>
          <w:sz w:val="22"/>
          <w:szCs w:val="22"/>
          <w:lang w:val="hy-AM"/>
        </w:rPr>
        <w:t xml:space="preserve"> արդյուավետության,</w:t>
      </w:r>
      <w:r w:rsidRPr="000E50E6">
        <w:rPr>
          <w:rFonts w:ascii="GHEA Grapalat" w:hAnsi="GHEA Grapalat"/>
          <w:sz w:val="22"/>
          <w:szCs w:val="22"/>
          <w:lang w:val="hy-AM"/>
        </w:rPr>
        <w:t xml:space="preserve"> գործադիր մարմինների ղեկավարների կատարած աշխատանքների գնահատականները։ </w:t>
      </w:r>
    </w:p>
    <w:p w14:paraId="34BF040D" w14:textId="77777777" w:rsidR="00DB3FF9" w:rsidRPr="000E50E6" w:rsidRDefault="00DB3FF9" w:rsidP="002257DF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Style w:val="ac"/>
        <w:tblW w:w="10740" w:type="dxa"/>
        <w:tblLayout w:type="fixed"/>
        <w:tblLook w:val="04A0" w:firstRow="1" w:lastRow="0" w:firstColumn="1" w:lastColumn="0" w:noHBand="0" w:noVBand="1"/>
      </w:tblPr>
      <w:tblGrid>
        <w:gridCol w:w="469"/>
        <w:gridCol w:w="3183"/>
        <w:gridCol w:w="1559"/>
        <w:gridCol w:w="1843"/>
        <w:gridCol w:w="3686"/>
      </w:tblGrid>
      <w:tr w:rsidR="000E50E6" w:rsidRPr="008242E4" w14:paraId="76212E22" w14:textId="77777777" w:rsidTr="0068201C">
        <w:trPr>
          <w:trHeight w:val="2329"/>
        </w:trPr>
        <w:tc>
          <w:tcPr>
            <w:tcW w:w="469" w:type="dxa"/>
          </w:tcPr>
          <w:p w14:paraId="1F0B2C2F" w14:textId="77777777" w:rsidR="00E11119" w:rsidRPr="000E50E6" w:rsidRDefault="00E11119" w:rsidP="0097609C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183" w:type="dxa"/>
          </w:tcPr>
          <w:p w14:paraId="0AAAC92A" w14:textId="77777777" w:rsidR="00E11119" w:rsidRPr="000E50E6" w:rsidRDefault="00E11119" w:rsidP="0097609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4F40BAD" w14:textId="77777777" w:rsidR="00E11119" w:rsidRPr="000E50E6" w:rsidRDefault="00E11119" w:rsidP="0097609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170C743" w14:textId="77777777" w:rsidR="00E11119" w:rsidRPr="000E50E6" w:rsidRDefault="00E11119" w:rsidP="0097609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1559" w:type="dxa"/>
          </w:tcPr>
          <w:p w14:paraId="4E991FE5" w14:textId="77777777" w:rsidR="00E11119" w:rsidRPr="000E50E6" w:rsidRDefault="00E11119" w:rsidP="0097609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843" w:type="dxa"/>
          </w:tcPr>
          <w:p w14:paraId="636963C3" w14:textId="77777777" w:rsidR="00E11119" w:rsidRPr="000E50E6" w:rsidRDefault="00E11119" w:rsidP="0097609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3686" w:type="dxa"/>
          </w:tcPr>
          <w:p w14:paraId="5D252C4B" w14:textId="77777777" w:rsidR="00E11119" w:rsidRPr="000E50E6" w:rsidRDefault="00E11119" w:rsidP="0097609C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0E50E6" w:rsidRPr="000E50E6" w14:paraId="78AC7BB9" w14:textId="77777777" w:rsidTr="00954B54">
        <w:tc>
          <w:tcPr>
            <w:tcW w:w="469" w:type="dxa"/>
            <w:shd w:val="clear" w:color="auto" w:fill="FFC000"/>
          </w:tcPr>
          <w:p w14:paraId="71F3B5FA" w14:textId="77777777" w:rsidR="00CC158C" w:rsidRPr="000E50E6" w:rsidRDefault="00CC158C" w:rsidP="00CC158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183" w:type="dxa"/>
            <w:shd w:val="clear" w:color="auto" w:fill="FFC000"/>
          </w:tcPr>
          <w:p w14:paraId="2D9919C1" w14:textId="77777777" w:rsidR="00CC158C" w:rsidRPr="000E50E6" w:rsidRDefault="00CC158C" w:rsidP="00F43AE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«Հայաստանի հեռուստատեսային և ռադիոհաղորդիչ ցանց» ՓԲԸ</w:t>
            </w:r>
          </w:p>
        </w:tc>
        <w:tc>
          <w:tcPr>
            <w:tcW w:w="1559" w:type="dxa"/>
            <w:shd w:val="clear" w:color="auto" w:fill="FFC000"/>
          </w:tcPr>
          <w:p w14:paraId="657DC42C" w14:textId="0F27F489" w:rsidR="00CC158C" w:rsidRPr="000E50E6" w:rsidRDefault="00954B54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3" w:type="dxa"/>
            <w:shd w:val="clear" w:color="auto" w:fill="FFC000"/>
          </w:tcPr>
          <w:p w14:paraId="24DBBBA1" w14:textId="77E9D770" w:rsidR="00CC158C" w:rsidRPr="000E50E6" w:rsidRDefault="00954B54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686" w:type="dxa"/>
            <w:shd w:val="clear" w:color="auto" w:fill="FFC000"/>
          </w:tcPr>
          <w:p w14:paraId="1CB9DBB1" w14:textId="2EF8C392" w:rsidR="00CC158C" w:rsidRPr="000E50E6" w:rsidRDefault="00954B54" w:rsidP="0068201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</w:p>
          <w:p w14:paraId="212DE4BA" w14:textId="77777777" w:rsidR="00243A41" w:rsidRPr="000E50E6" w:rsidRDefault="00243A41" w:rsidP="0068201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0E50E6" w:rsidRPr="000E50E6" w14:paraId="51DAB3DF" w14:textId="77777777" w:rsidTr="00954B54">
        <w:tc>
          <w:tcPr>
            <w:tcW w:w="469" w:type="dxa"/>
            <w:shd w:val="clear" w:color="auto" w:fill="FFC000"/>
          </w:tcPr>
          <w:p w14:paraId="0C136557" w14:textId="77777777" w:rsidR="00CC158C" w:rsidRPr="000E50E6" w:rsidRDefault="00CC158C" w:rsidP="00CC158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183" w:type="dxa"/>
            <w:shd w:val="clear" w:color="auto" w:fill="FFC000"/>
          </w:tcPr>
          <w:p w14:paraId="5F237B44" w14:textId="77777777" w:rsidR="00CC158C" w:rsidRPr="000E50E6" w:rsidRDefault="00CC158C" w:rsidP="0097609C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Պատնեշ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1559" w:type="dxa"/>
            <w:shd w:val="clear" w:color="auto" w:fill="FFC000"/>
          </w:tcPr>
          <w:p w14:paraId="6F3CD689" w14:textId="77777777" w:rsidR="00CC158C" w:rsidRPr="000E50E6" w:rsidRDefault="00243A41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3" w:type="dxa"/>
            <w:shd w:val="clear" w:color="auto" w:fill="FFC000"/>
          </w:tcPr>
          <w:p w14:paraId="0BFF491F" w14:textId="088E833A" w:rsidR="00CC158C" w:rsidRPr="000E50E6" w:rsidRDefault="00954B54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686" w:type="dxa"/>
            <w:shd w:val="clear" w:color="auto" w:fill="FFC000"/>
          </w:tcPr>
          <w:p w14:paraId="16F91785" w14:textId="1F783C86" w:rsidR="00954B54" w:rsidRPr="000E50E6" w:rsidRDefault="00954B54" w:rsidP="00954B5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</w:p>
          <w:p w14:paraId="614291A8" w14:textId="31A6C87F" w:rsidR="00CC158C" w:rsidRPr="000E50E6" w:rsidRDefault="00954B54" w:rsidP="00954B5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F598A" w:rsidRPr="000E50E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բ</w:t>
            </w:r>
            <w:r w:rsidR="008157EB">
              <w:rPr>
                <w:rFonts w:ascii="GHEA Grapalat" w:hAnsi="GHEA Grapalat"/>
                <w:sz w:val="22"/>
                <w:szCs w:val="22"/>
              </w:rPr>
              <w:t>Կո</w:t>
            </w:r>
            <w:r w:rsidRPr="000E50E6">
              <w:rPr>
                <w:rFonts w:ascii="GHEA Grapalat" w:hAnsi="GHEA Grapalat"/>
                <w:sz w:val="22"/>
                <w:szCs w:val="22"/>
              </w:rPr>
              <w:t>ավարար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0E50E6" w:rsidRPr="000E50E6" w14:paraId="0C8B99F3" w14:textId="77777777" w:rsidTr="0068201C">
        <w:tc>
          <w:tcPr>
            <w:tcW w:w="469" w:type="dxa"/>
            <w:shd w:val="clear" w:color="auto" w:fill="FFC000"/>
          </w:tcPr>
          <w:p w14:paraId="67238CD2" w14:textId="09E14BF1" w:rsidR="00CC158C" w:rsidRPr="000E50E6" w:rsidRDefault="002A0656" w:rsidP="00CC158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3183" w:type="dxa"/>
            <w:shd w:val="clear" w:color="auto" w:fill="FFC000"/>
          </w:tcPr>
          <w:p w14:paraId="59DE2F7A" w14:textId="77777777" w:rsidR="00CC158C" w:rsidRPr="000E50E6" w:rsidRDefault="00CC158C" w:rsidP="0097609C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կապ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1559" w:type="dxa"/>
            <w:shd w:val="clear" w:color="auto" w:fill="FFC000"/>
          </w:tcPr>
          <w:p w14:paraId="3BD03755" w14:textId="77777777" w:rsidR="00CC158C" w:rsidRPr="000E50E6" w:rsidRDefault="00243A41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3" w:type="dxa"/>
            <w:shd w:val="clear" w:color="auto" w:fill="FFC000"/>
          </w:tcPr>
          <w:p w14:paraId="3DE793D1" w14:textId="77777777" w:rsidR="00CC158C" w:rsidRPr="000E50E6" w:rsidRDefault="00A030A0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686" w:type="dxa"/>
            <w:shd w:val="clear" w:color="auto" w:fill="FFC000"/>
          </w:tcPr>
          <w:p w14:paraId="781E8DE4" w14:textId="77777777" w:rsidR="00AF598A" w:rsidRPr="000E50E6" w:rsidRDefault="00AF598A" w:rsidP="0068201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</w:p>
          <w:p w14:paraId="47366348" w14:textId="2DFBF408" w:rsidR="00CC158C" w:rsidRPr="000E50E6" w:rsidRDefault="00AF598A" w:rsidP="0068201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954B54" w:rsidRPr="000E50E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0E50E6" w:rsidRPr="000E50E6" w14:paraId="31DD2067" w14:textId="77777777" w:rsidTr="00954B54">
        <w:tc>
          <w:tcPr>
            <w:tcW w:w="469" w:type="dxa"/>
            <w:shd w:val="clear" w:color="auto" w:fill="FFC000"/>
          </w:tcPr>
          <w:p w14:paraId="629DBC1E" w14:textId="453B17EA" w:rsidR="00CC158C" w:rsidRPr="000E50E6" w:rsidRDefault="002A0656" w:rsidP="00CC158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3183" w:type="dxa"/>
            <w:shd w:val="clear" w:color="auto" w:fill="FFC000"/>
          </w:tcPr>
          <w:p w14:paraId="5846B79E" w14:textId="77777777" w:rsidR="00CC158C" w:rsidRPr="000E50E6" w:rsidRDefault="00CC158C" w:rsidP="0097609C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Գեոկոսմոս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1559" w:type="dxa"/>
            <w:shd w:val="clear" w:color="auto" w:fill="FFC000"/>
          </w:tcPr>
          <w:p w14:paraId="2BFF17BE" w14:textId="48C5ED47" w:rsidR="00CC158C" w:rsidRPr="000E50E6" w:rsidRDefault="00954B54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3" w:type="dxa"/>
            <w:shd w:val="clear" w:color="auto" w:fill="FFC000"/>
          </w:tcPr>
          <w:p w14:paraId="743EAAB6" w14:textId="07E30A64" w:rsidR="00CC158C" w:rsidRPr="000E50E6" w:rsidRDefault="00954B54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686" w:type="dxa"/>
            <w:shd w:val="clear" w:color="auto" w:fill="FFC000"/>
          </w:tcPr>
          <w:p w14:paraId="3AFF429A" w14:textId="2AD5DE3C" w:rsidR="00954B54" w:rsidRPr="000E50E6" w:rsidRDefault="00954B54" w:rsidP="00954B5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անբավարար</w:t>
            </w:r>
            <w:proofErr w:type="spellEnd"/>
          </w:p>
          <w:p w14:paraId="71F93B27" w14:textId="57B44D1D" w:rsidR="00954B54" w:rsidRPr="000E50E6" w:rsidRDefault="00AF598A" w:rsidP="00954B5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954B54" w:rsidRPr="000E50E6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  <w:r w:rsidR="00954B54" w:rsidRPr="000E50E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  <w:p w14:paraId="52BCD8FC" w14:textId="66000C98" w:rsidR="00AF598A" w:rsidRPr="000E50E6" w:rsidRDefault="00AF598A" w:rsidP="0068201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E50E6" w:rsidRPr="000E50E6" w14:paraId="5479176D" w14:textId="77777777" w:rsidTr="00954B54">
        <w:tc>
          <w:tcPr>
            <w:tcW w:w="469" w:type="dxa"/>
            <w:shd w:val="clear" w:color="auto" w:fill="BFBFBF" w:themeFill="background1" w:themeFillShade="BF"/>
          </w:tcPr>
          <w:p w14:paraId="0B30D5A1" w14:textId="3CF38488" w:rsidR="00F43AEC" w:rsidRPr="000E50E6" w:rsidRDefault="002A0656" w:rsidP="00F43AE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3183" w:type="dxa"/>
            <w:shd w:val="clear" w:color="auto" w:fill="BFBFBF" w:themeFill="background1" w:themeFillShade="BF"/>
          </w:tcPr>
          <w:p w14:paraId="6B803C88" w14:textId="77777777" w:rsidR="00F43AEC" w:rsidRPr="000E50E6" w:rsidRDefault="00F43AEC" w:rsidP="00F43AE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«Երևանի մաթեմատիկական մեքենաների գործարան» ՓԲԸ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19F0C57" w14:textId="77777777" w:rsidR="00F43AEC" w:rsidRPr="000E50E6" w:rsidRDefault="00243A41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3DA944D7" w14:textId="7C0DD26D" w:rsidR="00F43AEC" w:rsidRPr="000E50E6" w:rsidRDefault="00954B54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21C2C0C7" w14:textId="523055C4" w:rsidR="00F43AEC" w:rsidRPr="000E50E6" w:rsidRDefault="00954B54" w:rsidP="0068201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 xml:space="preserve">դրական </w:t>
            </w:r>
          </w:p>
          <w:p w14:paraId="476A4F82" w14:textId="23573385" w:rsidR="00AF598A" w:rsidRPr="000E50E6" w:rsidRDefault="00AF598A" w:rsidP="0068201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954B54" w:rsidRPr="000E50E6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0E50E6" w:rsidRPr="000E50E6" w14:paraId="7E688F08" w14:textId="77777777" w:rsidTr="00954B54">
        <w:tc>
          <w:tcPr>
            <w:tcW w:w="469" w:type="dxa"/>
            <w:shd w:val="clear" w:color="auto" w:fill="FFFFFF" w:themeFill="background1"/>
          </w:tcPr>
          <w:p w14:paraId="44848B56" w14:textId="01CB5582" w:rsidR="00F43AEC" w:rsidRPr="000E50E6" w:rsidRDefault="002A0656" w:rsidP="00F43AE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6</w:t>
            </w:r>
          </w:p>
        </w:tc>
        <w:tc>
          <w:tcPr>
            <w:tcW w:w="3183" w:type="dxa"/>
            <w:shd w:val="clear" w:color="auto" w:fill="FFFFFF" w:themeFill="background1"/>
          </w:tcPr>
          <w:p w14:paraId="2BE23ACF" w14:textId="77777777" w:rsidR="00F43AEC" w:rsidRPr="000E50E6" w:rsidRDefault="00F43AEC" w:rsidP="00F43AEC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Չարենցավանի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հաստոցաշինական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գործարան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>» ԲԲԸ</w:t>
            </w:r>
          </w:p>
        </w:tc>
        <w:tc>
          <w:tcPr>
            <w:tcW w:w="1559" w:type="dxa"/>
            <w:shd w:val="clear" w:color="auto" w:fill="FFFFFF" w:themeFill="background1"/>
          </w:tcPr>
          <w:p w14:paraId="20F6E580" w14:textId="77777777" w:rsidR="00F43AEC" w:rsidRPr="000E50E6" w:rsidRDefault="00243A41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3" w:type="dxa"/>
            <w:shd w:val="clear" w:color="auto" w:fill="FFFFFF" w:themeFill="background1"/>
          </w:tcPr>
          <w:p w14:paraId="3ACF3239" w14:textId="7A3C94C7" w:rsidR="00F43AEC" w:rsidRPr="000E50E6" w:rsidRDefault="00954B54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686" w:type="dxa"/>
            <w:shd w:val="clear" w:color="auto" w:fill="FFFFFF" w:themeFill="background1"/>
          </w:tcPr>
          <w:p w14:paraId="39C67C90" w14:textId="2FE7062C" w:rsidR="00AF598A" w:rsidRPr="000E50E6" w:rsidRDefault="00954B54" w:rsidP="0068201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14:paraId="0EA58193" w14:textId="4CE49C9A" w:rsidR="00F43AEC" w:rsidRPr="000E50E6" w:rsidRDefault="00AF598A" w:rsidP="0068201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954B54" w:rsidRPr="000E50E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0E50E6" w:rsidRPr="000E50E6" w14:paraId="5FA95CEF" w14:textId="77777777" w:rsidTr="00954B54">
        <w:tc>
          <w:tcPr>
            <w:tcW w:w="469" w:type="dxa"/>
            <w:shd w:val="clear" w:color="auto" w:fill="FFFFFF" w:themeFill="background1"/>
          </w:tcPr>
          <w:p w14:paraId="0C4433AD" w14:textId="2B52FDC0" w:rsidR="00F43AEC" w:rsidRPr="000E50E6" w:rsidRDefault="002A0656" w:rsidP="00F43AE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3183" w:type="dxa"/>
            <w:shd w:val="clear" w:color="auto" w:fill="FFFFFF" w:themeFill="background1"/>
          </w:tcPr>
          <w:p w14:paraId="2F7F1A70" w14:textId="77777777" w:rsidR="00F43AEC" w:rsidRPr="000E50E6" w:rsidRDefault="00F43AEC" w:rsidP="00F43AEC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0E50E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Գառնի֊Լեռ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>» ԳԱՄ» ԲԲԸ</w:t>
            </w:r>
          </w:p>
        </w:tc>
        <w:tc>
          <w:tcPr>
            <w:tcW w:w="1559" w:type="dxa"/>
            <w:shd w:val="clear" w:color="auto" w:fill="FFFFFF" w:themeFill="background1"/>
          </w:tcPr>
          <w:p w14:paraId="3A260312" w14:textId="77777777" w:rsidR="00F43AEC" w:rsidRPr="000E50E6" w:rsidRDefault="00243A41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3" w:type="dxa"/>
            <w:shd w:val="clear" w:color="auto" w:fill="FFFFFF" w:themeFill="background1"/>
          </w:tcPr>
          <w:p w14:paraId="5F508ED9" w14:textId="53B60D9C" w:rsidR="00F43AEC" w:rsidRPr="000E50E6" w:rsidRDefault="00954B54" w:rsidP="00F43A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686" w:type="dxa"/>
            <w:shd w:val="clear" w:color="auto" w:fill="FFFFFF" w:themeFill="background1"/>
          </w:tcPr>
          <w:p w14:paraId="56EE073E" w14:textId="77777777" w:rsidR="00954B54" w:rsidRPr="000E50E6" w:rsidRDefault="00954B54" w:rsidP="00954B5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0E50E6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14:paraId="77C51AFD" w14:textId="77777777" w:rsidR="00AF598A" w:rsidRPr="000E50E6" w:rsidRDefault="00AF598A" w:rsidP="0068201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0E50E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0E50E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07FBFF5E" w14:textId="77777777" w:rsidR="00C8757A" w:rsidRDefault="006D0BF7" w:rsidP="006D0BF7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0E50E6">
        <w:rPr>
          <w:rFonts w:ascii="GHEA Grapalat" w:hAnsi="GHEA Grapalat"/>
          <w:sz w:val="22"/>
          <w:szCs w:val="22"/>
          <w:lang w:val="hy-AM"/>
        </w:rPr>
        <w:t xml:space="preserve">         </w:t>
      </w:r>
    </w:p>
    <w:p w14:paraId="0CA11071" w14:textId="65BC6859" w:rsidR="006D0BF7" w:rsidRPr="000E50E6" w:rsidRDefault="006D0BF7" w:rsidP="00C8757A">
      <w:pPr>
        <w:spacing w:line="360" w:lineRule="auto"/>
        <w:ind w:firstLine="425"/>
        <w:jc w:val="both"/>
        <w:rPr>
          <w:rFonts w:ascii="GHEA Grapalat" w:hAnsi="GHEA Grapalat"/>
          <w:sz w:val="22"/>
          <w:szCs w:val="22"/>
          <w:lang w:val="hy-AM"/>
        </w:rPr>
      </w:pPr>
      <w:r w:rsidRPr="000E50E6">
        <w:rPr>
          <w:rFonts w:ascii="GHEA Grapalat" w:hAnsi="GHEA Grapalat"/>
          <w:sz w:val="22"/>
          <w:szCs w:val="22"/>
          <w:lang w:val="hy-AM"/>
        </w:rPr>
        <w:t xml:space="preserve">*Փակագծում նշված են Կազմակերպությունների գործունեության արդյունավետության, գործադիր մարմնի ղեկավարների կատարած աշխատանքների </w:t>
      </w:r>
      <w:r w:rsidR="000E50E6" w:rsidRPr="000E50E6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0E50E6">
        <w:rPr>
          <w:rFonts w:ascii="GHEA Grapalat" w:hAnsi="GHEA Grapalat"/>
          <w:sz w:val="22"/>
          <w:szCs w:val="22"/>
          <w:lang w:val="hy-AM"/>
        </w:rPr>
        <w:t>գնահատականները։</w:t>
      </w:r>
    </w:p>
    <w:p w14:paraId="1A008244" w14:textId="00376BB4" w:rsidR="00F43AEC" w:rsidRPr="000E50E6" w:rsidRDefault="00954B54" w:rsidP="00464F89">
      <w:pPr>
        <w:spacing w:line="360" w:lineRule="auto"/>
        <w:ind w:left="-142" w:firstLine="56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E50E6">
        <w:rPr>
          <w:rFonts w:ascii="GHEA Grapalat" w:hAnsi="GHEA Grapalat" w:cs="Sylfaen"/>
          <w:sz w:val="22"/>
          <w:szCs w:val="22"/>
          <w:lang w:val="hy-AM"/>
        </w:rPr>
        <w:t xml:space="preserve">Նախարարության ենթակայության վերլուծության ենթարկված </w:t>
      </w:r>
      <w:r w:rsidR="00F62FAA" w:rsidRPr="000E50E6">
        <w:rPr>
          <w:rFonts w:ascii="GHEA Grapalat" w:hAnsi="GHEA Grapalat" w:cs="Sylfaen"/>
          <w:sz w:val="22"/>
          <w:szCs w:val="22"/>
          <w:lang w:val="hy-AM"/>
        </w:rPr>
        <w:t>Կ</w:t>
      </w:r>
      <w:r w:rsidR="00F43AEC" w:rsidRPr="000E50E6">
        <w:rPr>
          <w:rFonts w:ascii="GHEA Grapalat" w:hAnsi="GHEA Grapalat"/>
          <w:sz w:val="22"/>
          <w:szCs w:val="22"/>
          <w:lang w:val="hy-AM"/>
        </w:rPr>
        <w:t>ազմակերպությունների գործունեության արդյունավետությունը, գործադիր մարմնի ղեկավարների կատարած աշխատանքները գնահատվել են</w:t>
      </w:r>
      <w:r w:rsidR="00F62FAA" w:rsidRPr="000E50E6">
        <w:rPr>
          <w:rFonts w:ascii="GHEA Grapalat" w:hAnsi="GHEA Grapalat"/>
          <w:sz w:val="22"/>
          <w:szCs w:val="22"/>
          <w:lang w:val="hy-AM"/>
        </w:rPr>
        <w:t>՝</w:t>
      </w:r>
      <w:r w:rsidR="00F43AEC" w:rsidRPr="000E50E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E50E6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F62FAA" w:rsidRPr="000E50E6">
        <w:rPr>
          <w:rFonts w:ascii="GHEA Grapalat" w:hAnsi="GHEA Grapalat" w:cs="Sylfaen"/>
          <w:b/>
          <w:sz w:val="22"/>
          <w:szCs w:val="22"/>
          <w:lang w:val="hy-AM"/>
        </w:rPr>
        <w:t xml:space="preserve"> կազմակերպությանը՝ </w:t>
      </w:r>
      <w:r w:rsidR="00DB3FF9" w:rsidRPr="000E50E6">
        <w:rPr>
          <w:rFonts w:ascii="GHEA Grapalat" w:hAnsi="GHEA Grapalat"/>
          <w:b/>
          <w:sz w:val="22"/>
          <w:szCs w:val="22"/>
          <w:lang w:val="hy-AM"/>
        </w:rPr>
        <w:t>դրական,</w:t>
      </w:r>
      <w:r w:rsidRPr="000E50E6">
        <w:rPr>
          <w:rFonts w:ascii="GHEA Grapalat" w:hAnsi="GHEA Grapalat"/>
          <w:b/>
          <w:sz w:val="22"/>
          <w:szCs w:val="22"/>
          <w:lang w:val="hy-AM"/>
        </w:rPr>
        <w:t xml:space="preserve"> 2</w:t>
      </w:r>
      <w:r w:rsidR="006F4092" w:rsidRPr="000E50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B3FF9" w:rsidRPr="000E50E6">
        <w:rPr>
          <w:rFonts w:ascii="GHEA Grapalat" w:hAnsi="GHEA Grapalat"/>
          <w:b/>
          <w:sz w:val="22"/>
          <w:szCs w:val="22"/>
          <w:lang w:val="hy-AM"/>
        </w:rPr>
        <w:t>կազմակերպությանը՝ պայմանական</w:t>
      </w:r>
      <w:r w:rsidR="00F43AEC" w:rsidRPr="000E50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B3FF9" w:rsidRPr="000E50E6">
        <w:rPr>
          <w:rFonts w:ascii="GHEA Grapalat" w:hAnsi="GHEA Grapalat"/>
          <w:b/>
          <w:sz w:val="22"/>
          <w:szCs w:val="22"/>
          <w:lang w:val="hy-AM"/>
        </w:rPr>
        <w:t xml:space="preserve">բավարար </w:t>
      </w:r>
      <w:r w:rsidR="00F43AEC" w:rsidRPr="000E50E6">
        <w:rPr>
          <w:rFonts w:ascii="GHEA Grapalat" w:hAnsi="GHEA Grapalat"/>
          <w:b/>
          <w:sz w:val="22"/>
          <w:szCs w:val="22"/>
          <w:lang w:val="hy-AM"/>
        </w:rPr>
        <w:t xml:space="preserve">և </w:t>
      </w:r>
      <w:r w:rsidR="006F4092" w:rsidRPr="000E50E6">
        <w:rPr>
          <w:rFonts w:ascii="GHEA Grapalat" w:hAnsi="GHEA Grapalat"/>
          <w:b/>
          <w:sz w:val="22"/>
          <w:szCs w:val="22"/>
          <w:lang w:val="hy-AM"/>
        </w:rPr>
        <w:t>4</w:t>
      </w:r>
      <w:r w:rsidR="00573369" w:rsidRPr="000E50E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F43AEC" w:rsidRPr="000E50E6">
        <w:rPr>
          <w:rFonts w:ascii="GHEA Grapalat" w:hAnsi="GHEA Grapalat"/>
          <w:b/>
          <w:sz w:val="22"/>
          <w:szCs w:val="22"/>
          <w:lang w:val="hy-AM"/>
        </w:rPr>
        <w:t xml:space="preserve">կազմակերպությանը՝ անբավարար։ </w:t>
      </w:r>
    </w:p>
    <w:p w14:paraId="20921B8F" w14:textId="6C816B20" w:rsidR="00F43AEC" w:rsidRPr="000E50E6" w:rsidRDefault="00F43AEC" w:rsidP="00F43AEC">
      <w:pPr>
        <w:spacing w:line="360" w:lineRule="auto"/>
        <w:ind w:firstLine="720"/>
        <w:jc w:val="both"/>
        <w:rPr>
          <w:rFonts w:ascii="GHEA Grapalat" w:hAnsi="GHEA Grapalat"/>
          <w:b/>
          <w:i/>
          <w:iCs/>
          <w:sz w:val="22"/>
          <w:szCs w:val="22"/>
          <w:lang w:val="hy-AM"/>
        </w:rPr>
      </w:pPr>
    </w:p>
    <w:p w14:paraId="3BF7AB47" w14:textId="7BF1BC70" w:rsidR="00786BF1" w:rsidRPr="00954B54" w:rsidRDefault="00786BF1" w:rsidP="00F43AEC">
      <w:pPr>
        <w:spacing w:line="360" w:lineRule="auto"/>
        <w:ind w:firstLine="720"/>
        <w:jc w:val="both"/>
        <w:rPr>
          <w:rFonts w:ascii="GHEA Grapalat" w:hAnsi="GHEA Grapalat"/>
          <w:b/>
          <w:i/>
          <w:iCs/>
          <w:color w:val="EE0000"/>
          <w:sz w:val="22"/>
          <w:szCs w:val="22"/>
          <w:lang w:val="hy-AM"/>
        </w:rPr>
      </w:pPr>
    </w:p>
    <w:p w14:paraId="03D71771" w14:textId="77777777" w:rsidR="00786BF1" w:rsidRPr="00014918" w:rsidRDefault="00786BF1" w:rsidP="00F43AEC">
      <w:pPr>
        <w:spacing w:line="360" w:lineRule="auto"/>
        <w:ind w:firstLine="720"/>
        <w:jc w:val="both"/>
        <w:rPr>
          <w:rFonts w:ascii="GHEA Grapalat" w:hAnsi="GHEA Grapalat"/>
          <w:b/>
          <w:i/>
          <w:iCs/>
          <w:color w:val="FF0000"/>
          <w:sz w:val="22"/>
          <w:szCs w:val="22"/>
          <w:lang w:val="hy-AM"/>
        </w:rPr>
      </w:pPr>
    </w:p>
    <w:p w14:paraId="203800E9" w14:textId="77777777" w:rsidR="00C10267" w:rsidRPr="006A1E5B" w:rsidRDefault="00C10267" w:rsidP="00C10267">
      <w:pPr>
        <w:pStyle w:val="a3"/>
        <w:tabs>
          <w:tab w:val="clear" w:pos="540"/>
          <w:tab w:val="left" w:pos="720"/>
        </w:tabs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1F87BAD2" w14:textId="77777777" w:rsidR="00C10267" w:rsidRPr="008157EB" w:rsidRDefault="00C10267" w:rsidP="00C10267">
      <w:pPr>
        <w:pStyle w:val="a3"/>
        <w:tabs>
          <w:tab w:val="clear" w:pos="540"/>
          <w:tab w:val="left" w:pos="720"/>
        </w:tabs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8157EB">
        <w:rPr>
          <w:rFonts w:ascii="GHEA Grapalat" w:hAnsi="GHEA Grapalat"/>
          <w:b/>
          <w:sz w:val="22"/>
          <w:u w:val="single"/>
          <w:lang w:val="hy-AM"/>
        </w:rPr>
        <w:t xml:space="preserve">10. </w:t>
      </w:r>
      <w:r w:rsidRPr="008157EB">
        <w:rPr>
          <w:rFonts w:ascii="GHEA Grapalat" w:hAnsi="GHEA Grapalat" w:cs="Sylfaen"/>
          <w:b/>
          <w:sz w:val="22"/>
          <w:u w:val="single"/>
          <w:lang w:val="hy-AM"/>
        </w:rPr>
        <w:t>ՔԱՂԱՔԱՇԻՆՈՒԹՅԱՆ ԿՈՄԻՏԵ</w:t>
      </w:r>
    </w:p>
    <w:p w14:paraId="3516CB67" w14:textId="77777777" w:rsidR="00EB7527" w:rsidRPr="008157EB" w:rsidRDefault="00EB7527" w:rsidP="00875C1C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46860256" w14:textId="688C54BD" w:rsidR="00875C1C" w:rsidRPr="008157EB" w:rsidRDefault="00CF2324" w:rsidP="00875C1C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8157EB">
        <w:rPr>
          <w:rFonts w:ascii="GHEA Grapalat" w:hAnsi="GHEA Grapalat"/>
          <w:sz w:val="22"/>
          <w:szCs w:val="22"/>
          <w:lang w:val="hy-AM"/>
        </w:rPr>
        <w:t xml:space="preserve"> </w:t>
      </w:r>
      <w:r w:rsidR="008157EB" w:rsidRPr="008157EB">
        <w:rPr>
          <w:rFonts w:ascii="GHEA Grapalat" w:hAnsi="GHEA Grapalat"/>
          <w:sz w:val="22"/>
          <w:szCs w:val="22"/>
          <w:lang w:val="hy-AM"/>
        </w:rPr>
        <w:t xml:space="preserve">Կոմիտեի ենթակայության </w:t>
      </w:r>
      <w:r w:rsidR="00DE0F57" w:rsidRPr="008157EB">
        <w:rPr>
          <w:rFonts w:ascii="GHEA Grapalat" w:hAnsi="GHEA Grapalat"/>
          <w:sz w:val="22"/>
          <w:szCs w:val="22"/>
          <w:lang w:val="hy-AM"/>
        </w:rPr>
        <w:t xml:space="preserve">Կազմակերպություններն աշխատել են վնասով և շահութաբերության ցուցանիշները՝ ըստ իրացման ծավալի և </w:t>
      </w:r>
      <w:r w:rsidR="00875C1C" w:rsidRPr="008157EB">
        <w:rPr>
          <w:rFonts w:ascii="GHEA Grapalat" w:hAnsi="GHEA Grapalat"/>
          <w:sz w:val="22"/>
          <w:szCs w:val="22"/>
          <w:lang w:val="hy-AM"/>
        </w:rPr>
        <w:t xml:space="preserve"> ոչ ընթացիկ ակտիվների</w:t>
      </w:r>
      <w:r w:rsidR="00DE0F57" w:rsidRPr="008157EB">
        <w:rPr>
          <w:rFonts w:ascii="GHEA Grapalat" w:hAnsi="GHEA Grapalat"/>
          <w:sz w:val="22"/>
          <w:szCs w:val="22"/>
          <w:lang w:val="hy-AM"/>
        </w:rPr>
        <w:t xml:space="preserve"> </w:t>
      </w:r>
      <w:r w:rsidR="00F1104E" w:rsidRPr="008157EB">
        <w:rPr>
          <w:rFonts w:ascii="GHEA Grapalat" w:hAnsi="GHEA Grapalat"/>
          <w:sz w:val="22"/>
          <w:szCs w:val="22"/>
          <w:lang w:val="hy-AM"/>
        </w:rPr>
        <w:t>ունեն բացասական արժեք</w:t>
      </w:r>
      <w:r w:rsidR="00875C1C" w:rsidRPr="008157EB">
        <w:rPr>
          <w:rFonts w:ascii="GHEA Grapalat" w:hAnsi="GHEA Grapalat"/>
          <w:sz w:val="22"/>
          <w:szCs w:val="22"/>
          <w:lang w:val="hy-AM"/>
        </w:rPr>
        <w:t>։</w:t>
      </w:r>
    </w:p>
    <w:p w14:paraId="1E1487DE" w14:textId="77777777" w:rsidR="00AF0DA9" w:rsidRPr="008157EB" w:rsidRDefault="00AF0DA9" w:rsidP="00AF0DA9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8157EB">
        <w:rPr>
          <w:rFonts w:ascii="GHEA Grapalat" w:hAnsi="GHEA Grapalat"/>
          <w:sz w:val="22"/>
          <w:szCs w:val="22"/>
          <w:lang w:val="hy-AM"/>
        </w:rPr>
        <w:t xml:space="preserve">Ցուցանիշների տեսակարար կշիռները ներկայացվում են N </w:t>
      </w:r>
      <w:r w:rsidR="00F62FAA" w:rsidRPr="008157EB">
        <w:rPr>
          <w:rFonts w:ascii="GHEA Grapalat" w:hAnsi="GHEA Grapalat"/>
          <w:sz w:val="22"/>
          <w:szCs w:val="22"/>
          <w:lang w:val="hy-AM"/>
        </w:rPr>
        <w:t>10.1</w:t>
      </w:r>
      <w:r w:rsidRPr="008157EB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14AD1556" w14:textId="77777777" w:rsidR="00AF0DA9" w:rsidRPr="008157EB" w:rsidRDefault="00AF0DA9" w:rsidP="00AF0DA9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/>
        </w:rPr>
      </w:pPr>
      <w:r w:rsidRPr="008157EB">
        <w:rPr>
          <w:rFonts w:ascii="Sylfaen" w:hAnsi="Sylfaen"/>
          <w:sz w:val="21"/>
          <w:szCs w:val="21"/>
          <w:lang w:val="hy-AM"/>
        </w:rPr>
        <w:t> </w:t>
      </w:r>
    </w:p>
    <w:p w14:paraId="4F1834DF" w14:textId="77777777" w:rsidR="00AF0DA9" w:rsidRPr="008157EB" w:rsidRDefault="00AF0DA9" w:rsidP="00AF0DA9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8157EB">
        <w:rPr>
          <w:rFonts w:ascii="GHEA Grapalat" w:hAnsi="GHEA Grapalat"/>
          <w:sz w:val="22"/>
          <w:szCs w:val="22"/>
          <w:lang w:val="hy-AM"/>
        </w:rPr>
        <w:t xml:space="preserve">Աղյուսակ </w:t>
      </w:r>
      <w:r w:rsidR="00F62FAA" w:rsidRPr="008157EB">
        <w:rPr>
          <w:rFonts w:ascii="GHEA Grapalat" w:hAnsi="GHEA Grapalat"/>
          <w:sz w:val="22"/>
          <w:szCs w:val="22"/>
          <w:lang w:val="hy-AM"/>
        </w:rPr>
        <w:t>10.1</w:t>
      </w:r>
    </w:p>
    <w:tbl>
      <w:tblPr>
        <w:tblStyle w:val="ac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3639"/>
        <w:gridCol w:w="709"/>
        <w:gridCol w:w="850"/>
        <w:gridCol w:w="851"/>
        <w:gridCol w:w="708"/>
        <w:gridCol w:w="851"/>
        <w:gridCol w:w="709"/>
        <w:gridCol w:w="850"/>
        <w:gridCol w:w="851"/>
        <w:gridCol w:w="708"/>
      </w:tblGrid>
      <w:tr w:rsidR="009F13AA" w:rsidRPr="009F13AA" w14:paraId="6CA8C65C" w14:textId="77777777" w:rsidTr="00B62D67">
        <w:trPr>
          <w:cantSplit/>
          <w:trHeight w:val="3645"/>
        </w:trPr>
        <w:tc>
          <w:tcPr>
            <w:tcW w:w="473" w:type="dxa"/>
            <w:vMerge w:val="restart"/>
          </w:tcPr>
          <w:p w14:paraId="6EB1246D" w14:textId="77777777" w:rsidR="00B62D67" w:rsidRPr="008157EB" w:rsidRDefault="00B62D6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CCF6C80" w14:textId="77777777" w:rsidR="00B62D67" w:rsidRPr="008157EB" w:rsidRDefault="00B62D6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C822A90" w14:textId="77777777" w:rsidR="00B62D67" w:rsidRPr="008157EB" w:rsidRDefault="00B62D6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8A7BBC5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639" w:type="dxa"/>
            <w:vMerge w:val="restart"/>
          </w:tcPr>
          <w:p w14:paraId="25DB25CC" w14:textId="77777777" w:rsidR="00B62D67" w:rsidRPr="008157EB" w:rsidRDefault="00B62D67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345C38C" w14:textId="77777777" w:rsidR="00B62D67" w:rsidRPr="008157EB" w:rsidRDefault="00B62D67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66BB3CB" w14:textId="77777777" w:rsidR="00B62D67" w:rsidRPr="008157EB" w:rsidRDefault="00B62D67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CDD35BB" w14:textId="77777777" w:rsidR="00B62D67" w:rsidRPr="008157EB" w:rsidRDefault="00B62D67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D632F9B" w14:textId="77777777" w:rsidR="00AF0DA9" w:rsidRPr="008157EB" w:rsidRDefault="00AF0DA9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709" w:type="dxa"/>
            <w:textDirection w:val="btLr"/>
          </w:tcPr>
          <w:p w14:paraId="61264411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0" w:type="dxa"/>
            <w:textDirection w:val="btLr"/>
          </w:tcPr>
          <w:p w14:paraId="140E3CA2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851" w:type="dxa"/>
            <w:textDirection w:val="btLr"/>
          </w:tcPr>
          <w:p w14:paraId="0138E161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708" w:type="dxa"/>
            <w:textDirection w:val="btLr"/>
          </w:tcPr>
          <w:p w14:paraId="7E2B077F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851" w:type="dxa"/>
            <w:textDirection w:val="btLr"/>
          </w:tcPr>
          <w:p w14:paraId="53CB9B5B" w14:textId="77777777" w:rsidR="00AF0DA9" w:rsidRPr="008157EB" w:rsidRDefault="00FC677F" w:rsidP="00052ED0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052ED0" w:rsidRPr="008157EB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709" w:type="dxa"/>
            <w:textDirection w:val="btLr"/>
          </w:tcPr>
          <w:p w14:paraId="4513DFFA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850" w:type="dxa"/>
            <w:textDirection w:val="btLr"/>
          </w:tcPr>
          <w:p w14:paraId="26846592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851" w:type="dxa"/>
            <w:textDirection w:val="btLr"/>
          </w:tcPr>
          <w:p w14:paraId="40394D28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151DD6E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9F13AA" w:rsidRPr="009F13AA" w14:paraId="43515BFC" w14:textId="77777777" w:rsidTr="00B2698A">
        <w:trPr>
          <w:cantSplit/>
          <w:trHeight w:val="438"/>
        </w:trPr>
        <w:tc>
          <w:tcPr>
            <w:tcW w:w="473" w:type="dxa"/>
            <w:vMerge/>
          </w:tcPr>
          <w:p w14:paraId="21CEABF0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639" w:type="dxa"/>
            <w:vMerge/>
          </w:tcPr>
          <w:p w14:paraId="10A6DB0D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7087" w:type="dxa"/>
            <w:gridSpan w:val="9"/>
            <w:shd w:val="clear" w:color="auto" w:fill="auto"/>
          </w:tcPr>
          <w:p w14:paraId="6C2E326C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9F13AA" w:rsidRPr="009F13AA" w14:paraId="2764AEF3" w14:textId="77777777" w:rsidTr="00F1104E">
        <w:trPr>
          <w:cantSplit/>
          <w:trHeight w:val="619"/>
        </w:trPr>
        <w:tc>
          <w:tcPr>
            <w:tcW w:w="473" w:type="dxa"/>
            <w:vMerge/>
          </w:tcPr>
          <w:p w14:paraId="2342AB0A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639" w:type="dxa"/>
            <w:vMerge/>
          </w:tcPr>
          <w:p w14:paraId="4FA865F7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709" w:type="dxa"/>
            <w:textDirection w:val="btLr"/>
          </w:tcPr>
          <w:p w14:paraId="0A5C8B93" w14:textId="77777777" w:rsidR="00AF0DA9" w:rsidRPr="008157EB" w:rsidRDefault="00AF0DA9" w:rsidP="00052ED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1B634DE3" w14:textId="77777777" w:rsidR="00AF0DA9" w:rsidRPr="008157EB" w:rsidRDefault="00AF0DA9" w:rsidP="00052ED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4BAFBBE1" w14:textId="77777777" w:rsidR="00AF0DA9" w:rsidRPr="008157EB" w:rsidRDefault="00AF0DA9" w:rsidP="00052ED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textDirection w:val="btLr"/>
          </w:tcPr>
          <w:p w14:paraId="2FC78C58" w14:textId="77777777" w:rsidR="00AF0DA9" w:rsidRPr="008157EB" w:rsidRDefault="00AF0DA9" w:rsidP="00052ED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155FCB23" w14:textId="77777777" w:rsidR="00AF0DA9" w:rsidRPr="008157EB" w:rsidRDefault="00AF0DA9" w:rsidP="00052ED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1700B5EA" w14:textId="77777777" w:rsidR="00AF0DA9" w:rsidRPr="008157EB" w:rsidRDefault="00AF0DA9" w:rsidP="00052ED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textDirection w:val="btLr"/>
          </w:tcPr>
          <w:p w14:paraId="114F8E54" w14:textId="77777777" w:rsidR="00AF0DA9" w:rsidRPr="008157EB" w:rsidRDefault="00AF0DA9" w:rsidP="00052ED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textDirection w:val="btLr"/>
          </w:tcPr>
          <w:p w14:paraId="3413E876" w14:textId="77777777" w:rsidR="00AF0DA9" w:rsidRPr="008157EB" w:rsidRDefault="00AF0DA9" w:rsidP="00052ED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AC9B654" w14:textId="77777777" w:rsidR="00AF0DA9" w:rsidRPr="008157EB" w:rsidRDefault="00AF0DA9" w:rsidP="00052ED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9F13AA" w:rsidRPr="009F13AA" w14:paraId="41421009" w14:textId="77777777" w:rsidTr="00F1104E">
        <w:trPr>
          <w:trHeight w:val="70"/>
        </w:trPr>
        <w:tc>
          <w:tcPr>
            <w:tcW w:w="473" w:type="dxa"/>
          </w:tcPr>
          <w:p w14:paraId="5C98729F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57E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</w:t>
            </w:r>
          </w:p>
        </w:tc>
        <w:tc>
          <w:tcPr>
            <w:tcW w:w="3639" w:type="dxa"/>
          </w:tcPr>
          <w:p w14:paraId="5F722F80" w14:textId="77777777" w:rsidR="00AF0DA9" w:rsidRPr="008157EB" w:rsidRDefault="00AF0DA9" w:rsidP="00CB3D6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157EB">
              <w:rPr>
                <w:rFonts w:ascii="GHEA Grapalat" w:hAnsi="GHEA Grapalat"/>
                <w:sz w:val="22"/>
                <w:szCs w:val="22"/>
              </w:rPr>
              <w:t xml:space="preserve">«ՍԱԼՍԱ </w:t>
            </w:r>
            <w:proofErr w:type="spellStart"/>
            <w:r w:rsidRPr="008157EB">
              <w:rPr>
                <w:rFonts w:ascii="GHEA Grapalat" w:hAnsi="GHEA Grapalat"/>
                <w:sz w:val="22"/>
                <w:szCs w:val="22"/>
              </w:rPr>
              <w:t>Դիվելոփմենթ</w:t>
            </w:r>
            <w:proofErr w:type="spellEnd"/>
            <w:r w:rsidRPr="008157EB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709" w:type="dxa"/>
          </w:tcPr>
          <w:p w14:paraId="3A95375D" w14:textId="48DF3985" w:rsidR="00AF0DA9" w:rsidRPr="008157EB" w:rsidRDefault="008157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</w:tcPr>
          <w:p w14:paraId="0979B9EA" w14:textId="36AE84F3" w:rsidR="00AF0DA9" w:rsidRPr="008157EB" w:rsidRDefault="008157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</w:tcPr>
          <w:p w14:paraId="1DDDF24B" w14:textId="602F2BC0" w:rsidR="00AF0DA9" w:rsidRPr="008157EB" w:rsidRDefault="008157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</w:tcPr>
          <w:p w14:paraId="66A4E822" w14:textId="0CAE5DEA" w:rsidR="00AF0DA9" w:rsidRPr="008157EB" w:rsidRDefault="008157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</w:tcPr>
          <w:p w14:paraId="5F6A45BA" w14:textId="18558279" w:rsidR="00AF0DA9" w:rsidRPr="008157EB" w:rsidRDefault="008157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</w:tcPr>
          <w:p w14:paraId="0B01E78F" w14:textId="237B12BB" w:rsidR="00AF0DA9" w:rsidRPr="008157EB" w:rsidRDefault="008157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</w:tcPr>
          <w:p w14:paraId="631D1D82" w14:textId="438A614E" w:rsidR="00AF0DA9" w:rsidRPr="008157EB" w:rsidRDefault="008157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</w:tcPr>
          <w:p w14:paraId="6F01E5C8" w14:textId="2EC3D137" w:rsidR="00AF0DA9" w:rsidRPr="008157EB" w:rsidRDefault="008157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6D91687" w14:textId="72B020F2" w:rsidR="00AF0DA9" w:rsidRPr="008157EB" w:rsidRDefault="009F13AA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8157EB" w:rsidRPr="008157EB" w14:paraId="0A7A0256" w14:textId="77777777" w:rsidTr="009F13AA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1E6DFEB1" w14:textId="77777777" w:rsidR="00AF0DA9" w:rsidRPr="008157EB" w:rsidRDefault="00AF0DA9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57EB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39" w:type="dxa"/>
            <w:shd w:val="clear" w:color="auto" w:fill="FFFFFF" w:themeFill="background1"/>
          </w:tcPr>
          <w:p w14:paraId="7CD08278" w14:textId="77777777" w:rsidR="00AF0DA9" w:rsidRPr="008157EB" w:rsidRDefault="00AF0DA9" w:rsidP="00875C1C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«Քաղաքաշինական ծրագրերի փորձագիտական կենտրոն» ԲԲԸ</w:t>
            </w:r>
          </w:p>
        </w:tc>
        <w:tc>
          <w:tcPr>
            <w:tcW w:w="709" w:type="dxa"/>
            <w:shd w:val="clear" w:color="auto" w:fill="FFFFFF" w:themeFill="background1"/>
          </w:tcPr>
          <w:p w14:paraId="662A424F" w14:textId="77777777" w:rsidR="00AF0DA9" w:rsidRPr="008157EB" w:rsidRDefault="00DE0F5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  <w:p w14:paraId="7E3EAF55" w14:textId="77777777" w:rsidR="00052ED0" w:rsidRPr="008157EB" w:rsidRDefault="00052ED0" w:rsidP="00CB3D6E">
            <w:pPr>
              <w:pStyle w:val="a3"/>
              <w:tabs>
                <w:tab w:val="clear" w:pos="540"/>
              </w:tabs>
              <w:jc w:val="center"/>
              <w:rPr>
                <w:rFonts w:ascii="Sylfaen" w:eastAsia="MS Mincho" w:hAnsi="Sylfaen" w:cs="MS Mincho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D93987" w14:textId="3B9CD6D3" w:rsidR="00AF0DA9" w:rsidRPr="008157EB" w:rsidRDefault="009F13AA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980CE61" w14:textId="77777777" w:rsidR="00AF0DA9" w:rsidRPr="008157EB" w:rsidRDefault="00DE0F5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D7A2D04" w14:textId="555BFB67" w:rsidR="00AF0DA9" w:rsidRPr="008157EB" w:rsidRDefault="009F13AA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31DBAC2" w14:textId="77777777" w:rsidR="00AF0DA9" w:rsidRPr="008157EB" w:rsidRDefault="00F1104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5692892E" w14:textId="77777777" w:rsidR="00AF0DA9" w:rsidRPr="008157EB" w:rsidRDefault="00F1104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4EA58858" w14:textId="77777777" w:rsidR="00AF0DA9" w:rsidRPr="008157EB" w:rsidRDefault="00DE0F5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F6C819E" w14:textId="77777777" w:rsidR="00AF0DA9" w:rsidRPr="008157EB" w:rsidRDefault="00F1104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14:paraId="40B56895" w14:textId="5B389C72" w:rsidR="00AF0DA9" w:rsidRPr="008157EB" w:rsidRDefault="009F13AA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b/>
                <w:sz w:val="22"/>
                <w:szCs w:val="22"/>
                <w:lang w:val="hy-AM"/>
              </w:rPr>
              <w:t>3</w:t>
            </w:r>
            <w:r w:rsidR="003D2C41" w:rsidRPr="008157EB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</w:tbl>
    <w:p w14:paraId="05B8476E" w14:textId="77777777" w:rsidR="001B1E9A" w:rsidRPr="008157EB" w:rsidRDefault="001B1E9A" w:rsidP="001B1E9A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8157EB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8157EB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8157EB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0999048E" w14:textId="77777777" w:rsidR="00875C1C" w:rsidRPr="008157EB" w:rsidRDefault="00875C1C" w:rsidP="00AF0DA9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507AE6" w14:textId="77777777" w:rsidR="00AF0DA9" w:rsidRPr="008157EB" w:rsidRDefault="00AF0DA9" w:rsidP="00AF0DA9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8157EB">
        <w:rPr>
          <w:rFonts w:ascii="GHEA Grapalat" w:hAnsi="GHEA Grapalat"/>
          <w:sz w:val="22"/>
          <w:szCs w:val="22"/>
          <w:lang w:val="hy-AM"/>
        </w:rPr>
        <w:t xml:space="preserve">Ստորև ներկայացված է ՀՀ </w:t>
      </w:r>
      <w:r w:rsidR="00231624" w:rsidRPr="008157EB">
        <w:rPr>
          <w:rFonts w:ascii="GHEA Grapalat" w:hAnsi="GHEA Grapalat"/>
          <w:sz w:val="22"/>
          <w:szCs w:val="22"/>
          <w:lang w:val="hy-AM"/>
        </w:rPr>
        <w:t>Քաղաքաշինության կմիտեի</w:t>
      </w:r>
      <w:r w:rsidRPr="008157EB">
        <w:rPr>
          <w:rFonts w:ascii="GHEA Grapalat" w:hAnsi="GHEA Grapalat"/>
          <w:sz w:val="22"/>
          <w:szCs w:val="22"/>
          <w:lang w:val="hy-AM"/>
        </w:rPr>
        <w:t xml:space="preserve"> ենթակայության առևտրային կազմակերպությունների</w:t>
      </w:r>
      <w:r w:rsidR="00231624" w:rsidRPr="008157EB">
        <w:rPr>
          <w:rFonts w:ascii="GHEA Grapalat" w:hAnsi="GHEA Grapalat"/>
          <w:sz w:val="22"/>
          <w:szCs w:val="22"/>
          <w:lang w:val="hy-AM"/>
        </w:rPr>
        <w:t xml:space="preserve"> արդյունավետության,</w:t>
      </w:r>
      <w:r w:rsidRPr="008157EB">
        <w:rPr>
          <w:rFonts w:ascii="GHEA Grapalat" w:hAnsi="GHEA Grapalat"/>
          <w:sz w:val="22"/>
          <w:szCs w:val="22"/>
          <w:lang w:val="hy-AM"/>
        </w:rPr>
        <w:t xml:space="preserve"> գործադիր մարմինների ղեկավարների կատարած աշխատանքների գնահատականները։ </w:t>
      </w:r>
    </w:p>
    <w:tbl>
      <w:tblPr>
        <w:tblStyle w:val="ac"/>
        <w:tblW w:w="11023" w:type="dxa"/>
        <w:tblLayout w:type="fixed"/>
        <w:tblLook w:val="04A0" w:firstRow="1" w:lastRow="0" w:firstColumn="1" w:lastColumn="0" w:noHBand="0" w:noVBand="1"/>
      </w:tblPr>
      <w:tblGrid>
        <w:gridCol w:w="469"/>
        <w:gridCol w:w="2900"/>
        <w:gridCol w:w="2126"/>
        <w:gridCol w:w="2410"/>
        <w:gridCol w:w="3118"/>
      </w:tblGrid>
      <w:tr w:rsidR="008157EB" w:rsidRPr="008242E4" w14:paraId="7B8A544C" w14:textId="77777777" w:rsidTr="00A63EE8">
        <w:trPr>
          <w:trHeight w:val="2329"/>
        </w:trPr>
        <w:tc>
          <w:tcPr>
            <w:tcW w:w="469" w:type="dxa"/>
          </w:tcPr>
          <w:p w14:paraId="0087B60E" w14:textId="77777777" w:rsidR="00AF0DA9" w:rsidRPr="008157EB" w:rsidRDefault="00AF0DA9" w:rsidP="00CB3D6E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2900" w:type="dxa"/>
          </w:tcPr>
          <w:p w14:paraId="715FEB29" w14:textId="77777777" w:rsidR="00AF0DA9" w:rsidRPr="008157EB" w:rsidRDefault="00AF0DA9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7CD66F4" w14:textId="77777777" w:rsidR="00AF0DA9" w:rsidRPr="008157EB" w:rsidRDefault="00AF0DA9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DF36299" w14:textId="77777777" w:rsidR="00AF0DA9" w:rsidRPr="008157EB" w:rsidRDefault="00AF0DA9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2126" w:type="dxa"/>
          </w:tcPr>
          <w:p w14:paraId="2D1A7E1F" w14:textId="77777777" w:rsidR="00AF0DA9" w:rsidRPr="008157EB" w:rsidRDefault="00AF0DA9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2410" w:type="dxa"/>
          </w:tcPr>
          <w:p w14:paraId="6C652C86" w14:textId="77777777" w:rsidR="00AF0DA9" w:rsidRPr="008157EB" w:rsidRDefault="00AF0DA9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3118" w:type="dxa"/>
          </w:tcPr>
          <w:p w14:paraId="0069F28A" w14:textId="77777777" w:rsidR="00AF0DA9" w:rsidRPr="008157EB" w:rsidRDefault="00AF0DA9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8157EB" w:rsidRPr="008157EB" w14:paraId="31B07836" w14:textId="77777777" w:rsidTr="00A63EE8">
        <w:tc>
          <w:tcPr>
            <w:tcW w:w="469" w:type="dxa"/>
            <w:shd w:val="clear" w:color="auto" w:fill="FFC000"/>
          </w:tcPr>
          <w:p w14:paraId="04D0E259" w14:textId="77777777" w:rsidR="00AF0DA9" w:rsidRPr="008157EB" w:rsidRDefault="00AF0DA9" w:rsidP="00AF0DA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2900" w:type="dxa"/>
            <w:shd w:val="clear" w:color="auto" w:fill="FFC000"/>
          </w:tcPr>
          <w:p w14:paraId="5C88200F" w14:textId="77777777" w:rsidR="00AF0DA9" w:rsidRPr="008157EB" w:rsidRDefault="00AF0DA9" w:rsidP="00AF0DA9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157EB">
              <w:rPr>
                <w:rFonts w:ascii="GHEA Grapalat" w:hAnsi="GHEA Grapalat"/>
                <w:sz w:val="22"/>
                <w:szCs w:val="22"/>
              </w:rPr>
              <w:t xml:space="preserve">«ՍԱԼՍԱ </w:t>
            </w:r>
            <w:proofErr w:type="spellStart"/>
            <w:r w:rsidRPr="008157EB">
              <w:rPr>
                <w:rFonts w:ascii="GHEA Grapalat" w:hAnsi="GHEA Grapalat"/>
                <w:sz w:val="22"/>
                <w:szCs w:val="22"/>
              </w:rPr>
              <w:t>Դիվելոփմենթ</w:t>
            </w:r>
            <w:proofErr w:type="spellEnd"/>
            <w:r w:rsidRPr="008157EB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2126" w:type="dxa"/>
            <w:shd w:val="clear" w:color="auto" w:fill="FFC000"/>
          </w:tcPr>
          <w:p w14:paraId="6D42D456" w14:textId="77777777" w:rsidR="00AF0DA9" w:rsidRPr="008157EB" w:rsidRDefault="00231624" w:rsidP="00A63EE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410" w:type="dxa"/>
            <w:shd w:val="clear" w:color="auto" w:fill="FFC000"/>
          </w:tcPr>
          <w:p w14:paraId="37D8CEDE" w14:textId="77777777" w:rsidR="00AF0DA9" w:rsidRPr="008157EB" w:rsidRDefault="00231624" w:rsidP="00A63EE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118" w:type="dxa"/>
            <w:shd w:val="clear" w:color="auto" w:fill="FFC000"/>
          </w:tcPr>
          <w:p w14:paraId="1384FC95" w14:textId="77777777" w:rsidR="003D2C41" w:rsidRPr="008157EB" w:rsidRDefault="003D2C41" w:rsidP="006A1E5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  <w:proofErr w:type="spellStart"/>
            <w:r w:rsidRPr="008157EB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6FDAA31D" w14:textId="77777777" w:rsidR="00AF0DA9" w:rsidRPr="008157EB" w:rsidRDefault="003D2C41" w:rsidP="006A1E5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231624" w:rsidRPr="008157EB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  <w:proofErr w:type="spellStart"/>
            <w:r w:rsidR="00231624" w:rsidRPr="008157EB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157EB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8157EB" w:rsidRPr="008157EB" w14:paraId="53AEC524" w14:textId="77777777" w:rsidTr="009F13AA">
        <w:tc>
          <w:tcPr>
            <w:tcW w:w="469" w:type="dxa"/>
            <w:shd w:val="clear" w:color="auto" w:fill="FFC000"/>
          </w:tcPr>
          <w:p w14:paraId="5A008004" w14:textId="77777777" w:rsidR="00AF0DA9" w:rsidRPr="008157EB" w:rsidRDefault="00AF0DA9" w:rsidP="00AF0DA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900" w:type="dxa"/>
            <w:shd w:val="clear" w:color="auto" w:fill="FFC000"/>
          </w:tcPr>
          <w:p w14:paraId="603BEF78" w14:textId="77777777" w:rsidR="00AF0DA9" w:rsidRPr="008157EB" w:rsidRDefault="00AF0DA9" w:rsidP="0023162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«Քաղաքաշինական ծրագրերի փորձագիտական կենտրոն» ԲԲԸ</w:t>
            </w:r>
          </w:p>
        </w:tc>
        <w:tc>
          <w:tcPr>
            <w:tcW w:w="2126" w:type="dxa"/>
            <w:shd w:val="clear" w:color="auto" w:fill="FFC000"/>
          </w:tcPr>
          <w:p w14:paraId="765EBC83" w14:textId="77777777" w:rsidR="00AF0DA9" w:rsidRPr="008157EB" w:rsidRDefault="00AF0DA9" w:rsidP="00A63EE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410" w:type="dxa"/>
            <w:shd w:val="clear" w:color="auto" w:fill="FFC000"/>
          </w:tcPr>
          <w:p w14:paraId="2B72D957" w14:textId="235F7E28" w:rsidR="00AF0DA9" w:rsidRPr="008157EB" w:rsidRDefault="009F13AA" w:rsidP="00A63EE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118" w:type="dxa"/>
            <w:shd w:val="clear" w:color="auto" w:fill="FFC000"/>
          </w:tcPr>
          <w:p w14:paraId="7F777411" w14:textId="77777777" w:rsidR="009F13AA" w:rsidRPr="008157EB" w:rsidRDefault="009F13AA" w:rsidP="009F13AA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157EB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  <w:proofErr w:type="spellStart"/>
            <w:r w:rsidRPr="008157EB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1503F3DB" w14:textId="3EEA183C" w:rsidR="003D2C41" w:rsidRPr="008157EB" w:rsidRDefault="003D2C41" w:rsidP="0023162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8157EB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Pr="008157EB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8157E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157EB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8157EB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</w:tbl>
    <w:p w14:paraId="72CDD2D6" w14:textId="77777777" w:rsidR="003D2C41" w:rsidRPr="008157EB" w:rsidRDefault="003D2C41" w:rsidP="003D2C41">
      <w:pPr>
        <w:spacing w:line="360" w:lineRule="auto"/>
        <w:jc w:val="both"/>
        <w:rPr>
          <w:rFonts w:ascii="GHEA Grapalat" w:hAnsi="GHEA Grapalat"/>
          <w:sz w:val="22"/>
        </w:rPr>
      </w:pPr>
    </w:p>
    <w:p w14:paraId="5D1E56FF" w14:textId="3BDFA301" w:rsidR="005C1F79" w:rsidRPr="008157EB" w:rsidRDefault="003D2C41" w:rsidP="003D2C41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8157EB">
        <w:rPr>
          <w:rFonts w:ascii="GHEA Grapalat" w:hAnsi="GHEA Grapalat"/>
          <w:sz w:val="22"/>
          <w:lang w:val="hy-AM"/>
        </w:rPr>
        <w:t>*</w:t>
      </w:r>
      <w:r w:rsidRPr="008157EB">
        <w:rPr>
          <w:rFonts w:ascii="GHEA Grapalat" w:hAnsi="GHEA Grapalat"/>
          <w:sz w:val="22"/>
          <w:szCs w:val="22"/>
          <w:lang w:val="hy-AM"/>
        </w:rPr>
        <w:t xml:space="preserve">Փակագծում նշված են Կազմակերպությունների գործունեության արդյունավետության, գործադիր մարմնի ղեկավարների կատարած աշխատանքների </w:t>
      </w:r>
      <w:r w:rsidR="008157EB" w:rsidRPr="008157EB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8157EB">
        <w:rPr>
          <w:rFonts w:ascii="GHEA Grapalat" w:hAnsi="GHEA Grapalat"/>
          <w:sz w:val="22"/>
          <w:szCs w:val="22"/>
          <w:lang w:val="hy-AM"/>
        </w:rPr>
        <w:t>գնահատականները։</w:t>
      </w:r>
    </w:p>
    <w:p w14:paraId="6FFC6D32" w14:textId="09D088CB" w:rsidR="00231624" w:rsidRPr="008157EB" w:rsidRDefault="007B3AC1" w:rsidP="00231624">
      <w:pPr>
        <w:spacing w:line="360" w:lineRule="auto"/>
        <w:ind w:firstLine="56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157EB">
        <w:rPr>
          <w:rFonts w:ascii="GHEA Grapalat" w:hAnsi="GHEA Grapalat"/>
          <w:sz w:val="22"/>
          <w:szCs w:val="22"/>
          <w:lang w:val="hy-AM"/>
        </w:rPr>
        <w:t>Կ</w:t>
      </w:r>
      <w:r w:rsidR="00231624" w:rsidRPr="008157EB">
        <w:rPr>
          <w:rFonts w:ascii="GHEA Grapalat" w:hAnsi="GHEA Grapalat"/>
          <w:sz w:val="22"/>
          <w:szCs w:val="22"/>
          <w:lang w:val="hy-AM"/>
        </w:rPr>
        <w:t>ազմակերպությ</w:t>
      </w:r>
      <w:r w:rsidR="00F21831" w:rsidRPr="008157EB">
        <w:rPr>
          <w:rFonts w:ascii="GHEA Grapalat" w:hAnsi="GHEA Grapalat"/>
          <w:sz w:val="22"/>
          <w:szCs w:val="22"/>
          <w:lang w:val="hy-AM"/>
        </w:rPr>
        <w:t>ունների</w:t>
      </w:r>
      <w:r w:rsidR="00231624" w:rsidRPr="008157EB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արդյունավետությունը, գործադիր մարմնի ղեկավար</w:t>
      </w:r>
      <w:r w:rsidR="00BA7F1E">
        <w:rPr>
          <w:rFonts w:ascii="GHEA Grapalat" w:hAnsi="GHEA Grapalat"/>
          <w:sz w:val="22"/>
          <w:szCs w:val="22"/>
          <w:lang w:val="hy-AM"/>
        </w:rPr>
        <w:t>ներ</w:t>
      </w:r>
      <w:r w:rsidR="00231624" w:rsidRPr="008157EB">
        <w:rPr>
          <w:rFonts w:ascii="GHEA Grapalat" w:hAnsi="GHEA Grapalat"/>
          <w:sz w:val="22"/>
          <w:szCs w:val="22"/>
          <w:lang w:val="hy-AM"/>
        </w:rPr>
        <w:t>ի կատարած աշխատանքները գնահատվել են</w:t>
      </w:r>
      <w:r w:rsidRPr="008157EB">
        <w:rPr>
          <w:rFonts w:ascii="GHEA Grapalat" w:hAnsi="GHEA Grapalat"/>
          <w:sz w:val="22"/>
          <w:szCs w:val="22"/>
          <w:lang w:val="hy-AM"/>
        </w:rPr>
        <w:t>՝</w:t>
      </w:r>
      <w:r w:rsidR="00231624" w:rsidRPr="008157EB">
        <w:rPr>
          <w:rFonts w:ascii="GHEA Grapalat" w:hAnsi="GHEA Grapalat"/>
          <w:sz w:val="22"/>
          <w:szCs w:val="22"/>
          <w:lang w:val="hy-AM"/>
        </w:rPr>
        <w:t xml:space="preserve"> </w:t>
      </w:r>
      <w:r w:rsidR="00231624" w:rsidRPr="008157EB">
        <w:rPr>
          <w:rFonts w:ascii="GHEA Grapalat" w:hAnsi="GHEA Grapalat"/>
          <w:b/>
          <w:sz w:val="22"/>
          <w:szCs w:val="22"/>
          <w:lang w:val="hy-AM"/>
        </w:rPr>
        <w:t xml:space="preserve"> անբավարար։ </w:t>
      </w:r>
    </w:p>
    <w:p w14:paraId="41F5FAF8" w14:textId="77777777" w:rsidR="00231624" w:rsidRPr="008157EB" w:rsidRDefault="00231624" w:rsidP="00231624">
      <w:pPr>
        <w:spacing w:line="360" w:lineRule="auto"/>
        <w:ind w:firstLine="720"/>
        <w:jc w:val="both"/>
        <w:rPr>
          <w:rFonts w:ascii="GHEA Grapalat" w:hAnsi="GHEA Grapalat"/>
          <w:i/>
          <w:iCs/>
          <w:sz w:val="22"/>
          <w:szCs w:val="22"/>
          <w:lang w:val="hy-AM"/>
        </w:rPr>
      </w:pPr>
    </w:p>
    <w:p w14:paraId="14A9D3D6" w14:textId="77777777" w:rsidR="00B2698A" w:rsidRPr="00F21831" w:rsidRDefault="00B2698A" w:rsidP="00231624">
      <w:pPr>
        <w:spacing w:line="360" w:lineRule="auto"/>
        <w:ind w:firstLine="720"/>
        <w:jc w:val="both"/>
        <w:rPr>
          <w:rFonts w:ascii="GHEA Grapalat" w:hAnsi="GHEA Grapalat"/>
          <w:i/>
          <w:iCs/>
          <w:color w:val="FF0000"/>
          <w:sz w:val="22"/>
          <w:szCs w:val="22"/>
          <w:lang w:val="hy-AM"/>
        </w:rPr>
      </w:pPr>
    </w:p>
    <w:p w14:paraId="30B37533" w14:textId="77777777" w:rsidR="00786BF1" w:rsidRDefault="00786BF1" w:rsidP="00AA4858">
      <w:pPr>
        <w:tabs>
          <w:tab w:val="left" w:pos="426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364341F6" w14:textId="77777777" w:rsidR="00786BF1" w:rsidRPr="00202BEB" w:rsidRDefault="00786BF1" w:rsidP="00AA4858">
      <w:pPr>
        <w:tabs>
          <w:tab w:val="left" w:pos="426"/>
        </w:tabs>
        <w:spacing w:line="360" w:lineRule="auto"/>
        <w:jc w:val="center"/>
        <w:rPr>
          <w:rFonts w:ascii="GHEA Grapalat" w:hAnsi="GHEA Grapalat"/>
          <w:b/>
          <w:color w:val="FF0000"/>
          <w:sz w:val="22"/>
          <w:szCs w:val="22"/>
          <w:u w:val="single"/>
          <w:lang w:val="hy-AM"/>
        </w:rPr>
      </w:pPr>
    </w:p>
    <w:p w14:paraId="5230871E" w14:textId="04EA942D" w:rsidR="00AA4858" w:rsidRPr="008157EB" w:rsidRDefault="00AA4858" w:rsidP="00AA4858">
      <w:pPr>
        <w:tabs>
          <w:tab w:val="left" w:pos="426"/>
        </w:tabs>
        <w:spacing w:line="360" w:lineRule="auto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8157EB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11. </w:t>
      </w:r>
      <w:r w:rsidRPr="008157EB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 ՀԱՆՐԱՅԻՆ  ՀԵՌԱՐՁԱԿՈՂԻ  ԽՈՐՀՈՒՐԴ</w:t>
      </w:r>
    </w:p>
    <w:p w14:paraId="2ABC6397" w14:textId="77777777" w:rsidR="00AA4858" w:rsidRPr="008157EB" w:rsidRDefault="00AA4858" w:rsidP="0060766B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18455B98" w14:textId="6980753D" w:rsidR="000011B8" w:rsidRPr="008157EB" w:rsidRDefault="00BA0ED7" w:rsidP="00C2037E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8157EB">
        <w:rPr>
          <w:rFonts w:ascii="GHEA Grapalat" w:hAnsi="GHEA Grapalat"/>
          <w:sz w:val="22"/>
          <w:szCs w:val="22"/>
          <w:lang w:val="hy-AM"/>
        </w:rPr>
        <w:lastRenderedPageBreak/>
        <w:t>Կազմակերպությունների</w:t>
      </w:r>
      <w:r w:rsidR="000011B8" w:rsidRPr="008157EB">
        <w:rPr>
          <w:rFonts w:ascii="GHEA Grapalat" w:hAnsi="GHEA Grapalat"/>
          <w:sz w:val="22"/>
          <w:szCs w:val="22"/>
          <w:lang w:val="hy-AM"/>
        </w:rPr>
        <w:t>ց՝ «Հոգևոր-մշակութային հանրային հեռուստաընկերություն» ՓԲԸ-ի համար</w:t>
      </w:r>
      <w:r w:rsidR="008D4E63" w:rsidRPr="008157EB">
        <w:rPr>
          <w:rFonts w:ascii="GHEA Grapalat" w:hAnsi="GHEA Grapalat"/>
          <w:sz w:val="22"/>
          <w:szCs w:val="22"/>
          <w:lang w:val="hy-AM"/>
        </w:rPr>
        <w:t xml:space="preserve"> </w:t>
      </w:r>
      <w:r w:rsidR="0060766B" w:rsidRPr="008157EB">
        <w:rPr>
          <w:rFonts w:ascii="GHEA Grapalat" w:hAnsi="GHEA Grapalat"/>
          <w:sz w:val="22"/>
          <w:szCs w:val="22"/>
          <w:lang w:val="hy-AM"/>
        </w:rPr>
        <w:t>արդյունավետության որոշման համար որպես ֆինանսական տարեկան հիմնական ցուցանիշ է ընդունվել ոչ ընթացիկ ակտիվ</w:t>
      </w:r>
      <w:r w:rsidR="000011B8" w:rsidRPr="008157EB">
        <w:rPr>
          <w:rFonts w:ascii="GHEA Grapalat" w:hAnsi="GHEA Grapalat"/>
          <w:sz w:val="22"/>
          <w:szCs w:val="22"/>
          <w:lang w:val="hy-AM"/>
        </w:rPr>
        <w:t>ների շահութաբերության ցուցանիշը</w:t>
      </w:r>
      <w:r w:rsidR="00202BEB" w:rsidRPr="008157EB">
        <w:rPr>
          <w:rFonts w:ascii="GHEA Grapalat" w:hAnsi="GHEA Grapalat"/>
          <w:sz w:val="22"/>
          <w:szCs w:val="22"/>
          <w:lang w:val="hy-AM"/>
        </w:rPr>
        <w:t>։</w:t>
      </w:r>
      <w:r w:rsidR="000011B8" w:rsidRPr="008157E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7D7917D" w14:textId="77777777" w:rsidR="00C2037E" w:rsidRPr="008157EB" w:rsidRDefault="00C2037E" w:rsidP="00C2037E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8157EB">
        <w:rPr>
          <w:rFonts w:ascii="GHEA Grapalat" w:hAnsi="GHEA Grapalat"/>
          <w:sz w:val="22"/>
          <w:szCs w:val="22"/>
          <w:lang w:val="hy-AM"/>
        </w:rPr>
        <w:t xml:space="preserve">Ցուցանիշների տեսակարար կշիռները ներկայացվում են N </w:t>
      </w:r>
      <w:r w:rsidR="007B3AC1" w:rsidRPr="008157EB">
        <w:rPr>
          <w:rFonts w:ascii="GHEA Grapalat" w:hAnsi="GHEA Grapalat"/>
          <w:sz w:val="22"/>
          <w:szCs w:val="22"/>
          <w:lang w:val="hy-AM"/>
        </w:rPr>
        <w:t>11.1</w:t>
      </w:r>
      <w:r w:rsidRPr="008157EB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63F535E2" w14:textId="77777777" w:rsidR="00C2037E" w:rsidRPr="008157EB" w:rsidRDefault="00C2037E" w:rsidP="00C2037E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/>
        </w:rPr>
      </w:pPr>
      <w:r w:rsidRPr="008157EB">
        <w:rPr>
          <w:rFonts w:ascii="Sylfaen" w:hAnsi="Sylfaen"/>
          <w:sz w:val="21"/>
          <w:szCs w:val="21"/>
          <w:lang w:val="hy-AM"/>
        </w:rPr>
        <w:t> </w:t>
      </w:r>
    </w:p>
    <w:p w14:paraId="51211843" w14:textId="77777777" w:rsidR="00C2037E" w:rsidRPr="008157EB" w:rsidRDefault="007B3AC1" w:rsidP="00C2037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8157EB">
        <w:rPr>
          <w:rFonts w:ascii="GHEA Grapalat" w:hAnsi="GHEA Grapalat"/>
          <w:sz w:val="22"/>
          <w:szCs w:val="22"/>
          <w:lang w:val="hy-AM"/>
        </w:rPr>
        <w:t>Աղյուսակ 11.1</w:t>
      </w:r>
    </w:p>
    <w:tbl>
      <w:tblPr>
        <w:tblStyle w:val="ac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4489"/>
        <w:gridCol w:w="567"/>
        <w:gridCol w:w="851"/>
        <w:gridCol w:w="708"/>
        <w:gridCol w:w="709"/>
        <w:gridCol w:w="709"/>
        <w:gridCol w:w="567"/>
        <w:gridCol w:w="850"/>
        <w:gridCol w:w="851"/>
        <w:gridCol w:w="567"/>
      </w:tblGrid>
      <w:tr w:rsidR="00D64A86" w:rsidRPr="00D64A86" w14:paraId="74219206" w14:textId="77777777" w:rsidTr="00B62D67">
        <w:trPr>
          <w:cantSplit/>
          <w:trHeight w:val="3645"/>
        </w:trPr>
        <w:tc>
          <w:tcPr>
            <w:tcW w:w="473" w:type="dxa"/>
            <w:vMerge w:val="restart"/>
          </w:tcPr>
          <w:p w14:paraId="7DAC9129" w14:textId="77777777" w:rsidR="00B62D67" w:rsidRPr="00D64A86" w:rsidRDefault="00B62D6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049D564" w14:textId="77777777" w:rsidR="00B62D67" w:rsidRPr="00D64A86" w:rsidRDefault="00B62D6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B8C5524" w14:textId="77777777" w:rsidR="00B62D67" w:rsidRPr="00D64A86" w:rsidRDefault="00B62D6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1AB0A91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489" w:type="dxa"/>
            <w:vMerge w:val="restart"/>
          </w:tcPr>
          <w:p w14:paraId="39C110E7" w14:textId="77777777" w:rsidR="00B62D67" w:rsidRPr="00D64A86" w:rsidRDefault="00B62D67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EB2388C" w14:textId="77777777" w:rsidR="00B62D67" w:rsidRPr="00D64A86" w:rsidRDefault="00B62D67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6302967" w14:textId="77777777" w:rsidR="00B62D67" w:rsidRPr="00D64A86" w:rsidRDefault="00B62D67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0B12665" w14:textId="77777777" w:rsidR="00B62D67" w:rsidRPr="00D64A86" w:rsidRDefault="00B62D67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71A9939" w14:textId="77777777" w:rsidR="00B62D67" w:rsidRPr="00D64A86" w:rsidRDefault="00B62D67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2752A2C" w14:textId="77777777" w:rsidR="00B62D67" w:rsidRPr="00D64A86" w:rsidRDefault="00B62D67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3DFCD99" w14:textId="77777777" w:rsidR="00B62D67" w:rsidRPr="00D64A86" w:rsidRDefault="00B62D67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BDF4AD5" w14:textId="77777777" w:rsidR="00C2037E" w:rsidRPr="00D64A86" w:rsidRDefault="00C2037E" w:rsidP="00B62D67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7046CF14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1" w:type="dxa"/>
            <w:textDirection w:val="btLr"/>
          </w:tcPr>
          <w:p w14:paraId="67831C49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708" w:type="dxa"/>
            <w:textDirection w:val="btLr"/>
          </w:tcPr>
          <w:p w14:paraId="2BE11D9F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709" w:type="dxa"/>
            <w:textDirection w:val="btLr"/>
          </w:tcPr>
          <w:p w14:paraId="763A3553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709" w:type="dxa"/>
            <w:textDirection w:val="btLr"/>
          </w:tcPr>
          <w:p w14:paraId="321CA5D1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Ընթացիկ իրացվելիության</w:t>
            </w:r>
          </w:p>
        </w:tc>
        <w:tc>
          <w:tcPr>
            <w:tcW w:w="567" w:type="dxa"/>
            <w:textDirection w:val="btLr"/>
          </w:tcPr>
          <w:p w14:paraId="101215BA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850" w:type="dxa"/>
            <w:textDirection w:val="btLr"/>
          </w:tcPr>
          <w:p w14:paraId="20D82909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851" w:type="dxa"/>
            <w:textDirection w:val="btLr"/>
          </w:tcPr>
          <w:p w14:paraId="1FAAF50B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C87785D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D64A86" w:rsidRPr="00D64A86" w14:paraId="0D4E94CA" w14:textId="77777777" w:rsidTr="00B62D67">
        <w:trPr>
          <w:cantSplit/>
          <w:trHeight w:val="438"/>
        </w:trPr>
        <w:tc>
          <w:tcPr>
            <w:tcW w:w="473" w:type="dxa"/>
            <w:vMerge/>
          </w:tcPr>
          <w:p w14:paraId="46EBF554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489" w:type="dxa"/>
            <w:vMerge/>
          </w:tcPr>
          <w:p w14:paraId="652F68D0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379" w:type="dxa"/>
            <w:gridSpan w:val="9"/>
            <w:shd w:val="clear" w:color="auto" w:fill="auto"/>
          </w:tcPr>
          <w:p w14:paraId="66D4D079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D64A86" w:rsidRPr="00D64A86" w14:paraId="59FFBD36" w14:textId="77777777" w:rsidTr="00B62D67">
        <w:trPr>
          <w:cantSplit/>
          <w:trHeight w:val="565"/>
        </w:trPr>
        <w:tc>
          <w:tcPr>
            <w:tcW w:w="473" w:type="dxa"/>
            <w:vMerge/>
          </w:tcPr>
          <w:p w14:paraId="1AAED344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489" w:type="dxa"/>
            <w:vMerge/>
          </w:tcPr>
          <w:p w14:paraId="3FEB8EED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4AD6EEEB" w14:textId="77777777" w:rsidR="00C2037E" w:rsidRPr="00D64A86" w:rsidRDefault="00C2037E" w:rsidP="008D4E6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32987886" w14:textId="77777777" w:rsidR="00C2037E" w:rsidRPr="00D64A86" w:rsidRDefault="00C2037E" w:rsidP="008D4E6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textDirection w:val="btLr"/>
          </w:tcPr>
          <w:p w14:paraId="1E548DA4" w14:textId="77777777" w:rsidR="00C2037E" w:rsidRPr="00D64A86" w:rsidRDefault="00C2037E" w:rsidP="008D4E6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2CCA81B4" w14:textId="77777777" w:rsidR="00C2037E" w:rsidRPr="00D64A86" w:rsidRDefault="00C2037E" w:rsidP="008D4E6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6FDEA7E9" w14:textId="77777777" w:rsidR="00C2037E" w:rsidRPr="00D64A86" w:rsidRDefault="00C2037E" w:rsidP="008D4E6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extDirection w:val="btLr"/>
          </w:tcPr>
          <w:p w14:paraId="4BDC8776" w14:textId="77777777" w:rsidR="00C2037E" w:rsidRPr="00D64A86" w:rsidRDefault="00C2037E" w:rsidP="008D4E6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textDirection w:val="btLr"/>
          </w:tcPr>
          <w:p w14:paraId="66459068" w14:textId="77777777" w:rsidR="00C2037E" w:rsidRPr="00D64A86" w:rsidRDefault="00C2037E" w:rsidP="008D4E6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textDirection w:val="btLr"/>
          </w:tcPr>
          <w:p w14:paraId="15C1DE1E" w14:textId="77777777" w:rsidR="00C2037E" w:rsidRPr="00D64A86" w:rsidRDefault="00C2037E" w:rsidP="008D4E6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972F3CC" w14:textId="77777777" w:rsidR="00C2037E" w:rsidRPr="00D64A86" w:rsidRDefault="00C2037E" w:rsidP="008D4E6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D64A86" w:rsidRPr="00D64A86" w14:paraId="36CA39D2" w14:textId="77777777" w:rsidTr="00202BEB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430AB43B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489" w:type="dxa"/>
            <w:shd w:val="clear" w:color="auto" w:fill="FFFFFF" w:themeFill="background1"/>
          </w:tcPr>
          <w:p w14:paraId="0CB11FB1" w14:textId="77777777" w:rsidR="00C2037E" w:rsidRPr="00D64A86" w:rsidRDefault="00C2037E" w:rsidP="00CB3D6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64A8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64A86">
              <w:rPr>
                <w:rFonts w:ascii="GHEA Grapalat" w:hAnsi="GHEA Grapalat"/>
                <w:sz w:val="22"/>
                <w:szCs w:val="22"/>
              </w:rPr>
              <w:t>Հայաստանի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4A86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4A86">
              <w:rPr>
                <w:rFonts w:ascii="GHEA Grapalat" w:hAnsi="GHEA Grapalat"/>
                <w:sz w:val="22"/>
                <w:szCs w:val="22"/>
              </w:rPr>
              <w:t>հեռուստաընկերություն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 xml:space="preserve">» ՓԲԸ </w:t>
            </w:r>
          </w:p>
        </w:tc>
        <w:tc>
          <w:tcPr>
            <w:tcW w:w="567" w:type="dxa"/>
            <w:shd w:val="clear" w:color="auto" w:fill="FFFFFF" w:themeFill="background1"/>
          </w:tcPr>
          <w:p w14:paraId="02197E21" w14:textId="11AECBB5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7086DA4" w14:textId="454C2F7C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962E228" w14:textId="585AB42C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18ADE24" w14:textId="77777777" w:rsidR="00C2037E" w:rsidRPr="00D64A86" w:rsidRDefault="000011B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778DB1A" w14:textId="753D9B69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27A4DFC" w14:textId="629CD0FB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90E98B6" w14:textId="23CA1E02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600541A0" w14:textId="77777777" w:rsidR="00C2037E" w:rsidRPr="00D64A86" w:rsidRDefault="000011B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4B38A37" w14:textId="73AF77C6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</w:tr>
      <w:tr w:rsidR="00D64A86" w:rsidRPr="00D64A86" w14:paraId="61C95E89" w14:textId="77777777" w:rsidTr="00202BEB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0718FEF7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489" w:type="dxa"/>
            <w:shd w:val="clear" w:color="auto" w:fill="FFFFFF" w:themeFill="background1"/>
          </w:tcPr>
          <w:p w14:paraId="64F9FCC1" w14:textId="77777777" w:rsidR="00C2037E" w:rsidRPr="00D64A86" w:rsidRDefault="00C2037E" w:rsidP="00C2037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64A8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64A86">
              <w:rPr>
                <w:rFonts w:ascii="GHEA Grapalat" w:hAnsi="GHEA Grapalat"/>
                <w:sz w:val="22"/>
                <w:szCs w:val="22"/>
              </w:rPr>
              <w:t>Հայաստանի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4A86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4A86">
              <w:rPr>
                <w:rFonts w:ascii="GHEA Grapalat" w:hAnsi="GHEA Grapalat"/>
                <w:sz w:val="22"/>
                <w:szCs w:val="22"/>
              </w:rPr>
              <w:t>ռադիոընկերություն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65626CB3" w14:textId="7521D2E5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BF10126" w14:textId="77777777" w:rsidR="00C2037E" w:rsidRPr="00D64A86" w:rsidRDefault="008F4D7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7C5B46B" w14:textId="77777777" w:rsidR="00C2037E" w:rsidRPr="00D64A86" w:rsidRDefault="008F4D7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6A74DC1" w14:textId="77777777" w:rsidR="00C2037E" w:rsidRPr="00D64A86" w:rsidRDefault="00036345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</w:tcPr>
          <w:p w14:paraId="4B5EB9A2" w14:textId="77777777" w:rsidR="00C2037E" w:rsidRPr="00D64A86" w:rsidRDefault="008F4D7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0C045180" w14:textId="77777777" w:rsidR="00C2037E" w:rsidRPr="00D64A86" w:rsidRDefault="008F4D7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1CB74038" w14:textId="1E80774B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D2757F8" w14:textId="1A6518F6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</w:tcPr>
          <w:p w14:paraId="2966A4B4" w14:textId="1CDF5EC5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45</w:t>
            </w:r>
          </w:p>
        </w:tc>
      </w:tr>
      <w:tr w:rsidR="00D64A86" w:rsidRPr="00D64A86" w14:paraId="0EB8F3BB" w14:textId="77777777" w:rsidTr="006171CD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053CA31C" w14:textId="77777777" w:rsidR="00C2037E" w:rsidRPr="00D64A86" w:rsidRDefault="00C2037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024A2DE3" w14:textId="77777777" w:rsidR="00C2037E" w:rsidRPr="00D64A86" w:rsidRDefault="00C2037E" w:rsidP="00CB3D6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«Հոգևոր-մշակութային հանրային հեռուստաընկերություն»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2CF003B" w14:textId="323E6667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A48BC11" w14:textId="4445FEBF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363A07C" w14:textId="68D959C9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07363" w14:textId="6D285CED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277B99" w14:textId="77777777" w:rsidR="00C2037E" w:rsidRPr="00D64A86" w:rsidRDefault="008F4D7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FBD863B" w14:textId="77777777" w:rsidR="00C2037E" w:rsidRPr="00D64A86" w:rsidRDefault="008F4D7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4D3639F" w14:textId="77777777" w:rsidR="00C2037E" w:rsidRPr="00D64A86" w:rsidRDefault="00BA0ED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CA18A9A" w14:textId="24E3604A" w:rsidR="00C2037E" w:rsidRPr="00D64A86" w:rsidRDefault="00202BE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4F067E" w14:textId="6F779936" w:rsidR="00C2037E" w:rsidRPr="00D64A86" w:rsidRDefault="00202BEB" w:rsidP="003E06C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64A8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3E06C8" w:rsidRPr="00D64A8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</w:tbl>
    <w:p w14:paraId="686B0C3F" w14:textId="77777777" w:rsidR="001B1E9A" w:rsidRPr="00D64A86" w:rsidRDefault="001B1E9A" w:rsidP="001B1E9A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D64A86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D64A86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D64A86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3BF1BF0A" w14:textId="77777777" w:rsidR="00C2037E" w:rsidRPr="00D64A86" w:rsidRDefault="00C2037E" w:rsidP="00036345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64A86">
        <w:rPr>
          <w:rFonts w:ascii="GHEA Grapalat" w:hAnsi="GHEA Grapalat"/>
          <w:sz w:val="22"/>
          <w:szCs w:val="22"/>
          <w:lang w:val="hy-AM"/>
        </w:rPr>
        <w:t xml:space="preserve">Ստորև ներկայացված է ՀՀ </w:t>
      </w:r>
      <w:r w:rsidR="00E33229" w:rsidRPr="00D64A86">
        <w:rPr>
          <w:rFonts w:ascii="GHEA Grapalat" w:hAnsi="GHEA Grapalat"/>
          <w:sz w:val="22"/>
          <w:szCs w:val="22"/>
          <w:lang w:val="hy-AM"/>
        </w:rPr>
        <w:t>հան</w:t>
      </w:r>
      <w:r w:rsidR="007B3AC1" w:rsidRPr="00D64A86">
        <w:rPr>
          <w:rFonts w:ascii="GHEA Grapalat" w:hAnsi="GHEA Grapalat"/>
          <w:sz w:val="22"/>
          <w:szCs w:val="22"/>
          <w:lang w:val="hy-AM"/>
        </w:rPr>
        <w:t>ր</w:t>
      </w:r>
      <w:r w:rsidR="00E33229" w:rsidRPr="00D64A86">
        <w:rPr>
          <w:rFonts w:ascii="GHEA Grapalat" w:hAnsi="GHEA Grapalat"/>
          <w:sz w:val="22"/>
          <w:szCs w:val="22"/>
          <w:lang w:val="hy-AM"/>
        </w:rPr>
        <w:t>ային հեռարձակողի խորհրդի</w:t>
      </w:r>
      <w:r w:rsidRPr="00D64A86">
        <w:rPr>
          <w:rFonts w:ascii="GHEA Grapalat" w:hAnsi="GHEA Grapalat"/>
          <w:sz w:val="22"/>
          <w:szCs w:val="22"/>
          <w:lang w:val="hy-AM"/>
        </w:rPr>
        <w:t xml:space="preserve"> ենթակայության առևտրային կազմակերպությունների գործադիր մարմինների ղեկավարների կատարած աշխատանքների գնահատականները։ </w:t>
      </w:r>
    </w:p>
    <w:tbl>
      <w:tblPr>
        <w:tblStyle w:val="ac"/>
        <w:tblW w:w="11165" w:type="dxa"/>
        <w:tblLayout w:type="fixed"/>
        <w:tblLook w:val="04A0" w:firstRow="1" w:lastRow="0" w:firstColumn="1" w:lastColumn="0" w:noHBand="0" w:noVBand="1"/>
      </w:tblPr>
      <w:tblGrid>
        <w:gridCol w:w="469"/>
        <w:gridCol w:w="3467"/>
        <w:gridCol w:w="1984"/>
        <w:gridCol w:w="1985"/>
        <w:gridCol w:w="3260"/>
      </w:tblGrid>
      <w:tr w:rsidR="00D64A86" w:rsidRPr="008242E4" w14:paraId="0C02BCCD" w14:textId="77777777" w:rsidTr="0068201C">
        <w:trPr>
          <w:trHeight w:val="2329"/>
        </w:trPr>
        <w:tc>
          <w:tcPr>
            <w:tcW w:w="469" w:type="dxa"/>
          </w:tcPr>
          <w:p w14:paraId="443AC5C3" w14:textId="77777777" w:rsidR="00C2037E" w:rsidRPr="00D64A86" w:rsidRDefault="00C2037E" w:rsidP="00CB3D6E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467" w:type="dxa"/>
          </w:tcPr>
          <w:p w14:paraId="1DC1AF98" w14:textId="77777777" w:rsidR="00C2037E" w:rsidRPr="00D64A86" w:rsidRDefault="00C2037E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A7A2752" w14:textId="77777777" w:rsidR="00C2037E" w:rsidRPr="00D64A86" w:rsidRDefault="00C2037E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B434B1C" w14:textId="77777777" w:rsidR="00C2037E" w:rsidRPr="00D64A86" w:rsidRDefault="00C2037E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1984" w:type="dxa"/>
          </w:tcPr>
          <w:p w14:paraId="4FA52E3D" w14:textId="77777777" w:rsidR="00C2037E" w:rsidRPr="00D64A86" w:rsidRDefault="00C2037E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985" w:type="dxa"/>
          </w:tcPr>
          <w:p w14:paraId="0EEBB56D" w14:textId="77777777" w:rsidR="00C2037E" w:rsidRPr="00D64A86" w:rsidRDefault="00C2037E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3260" w:type="dxa"/>
          </w:tcPr>
          <w:p w14:paraId="039BD338" w14:textId="77777777" w:rsidR="00C2037E" w:rsidRPr="00D64A86" w:rsidRDefault="00C2037E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D64A86" w:rsidRPr="00D64A86" w14:paraId="4F6565B5" w14:textId="77777777" w:rsidTr="00D64A86">
        <w:tc>
          <w:tcPr>
            <w:tcW w:w="469" w:type="dxa"/>
            <w:shd w:val="clear" w:color="auto" w:fill="FFC000"/>
          </w:tcPr>
          <w:p w14:paraId="6011B373" w14:textId="77777777" w:rsidR="00C2037E" w:rsidRPr="00D64A86" w:rsidRDefault="00C2037E" w:rsidP="00C2037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</w:t>
            </w:r>
          </w:p>
        </w:tc>
        <w:tc>
          <w:tcPr>
            <w:tcW w:w="3467" w:type="dxa"/>
            <w:shd w:val="clear" w:color="auto" w:fill="FFC000"/>
          </w:tcPr>
          <w:p w14:paraId="221E3EB6" w14:textId="77777777" w:rsidR="00C2037E" w:rsidRPr="00D64A86" w:rsidRDefault="00C2037E" w:rsidP="00C2037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64A8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64A86">
              <w:rPr>
                <w:rFonts w:ascii="GHEA Grapalat" w:hAnsi="GHEA Grapalat"/>
                <w:sz w:val="22"/>
                <w:szCs w:val="22"/>
              </w:rPr>
              <w:t>Հայաստանի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4A86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4A86">
              <w:rPr>
                <w:rFonts w:ascii="GHEA Grapalat" w:hAnsi="GHEA Grapalat"/>
                <w:sz w:val="22"/>
                <w:szCs w:val="22"/>
              </w:rPr>
              <w:t>հեռուստաընկերություն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 xml:space="preserve">» ՓԲԸ </w:t>
            </w:r>
          </w:p>
        </w:tc>
        <w:tc>
          <w:tcPr>
            <w:tcW w:w="1984" w:type="dxa"/>
            <w:shd w:val="clear" w:color="auto" w:fill="FFC000"/>
          </w:tcPr>
          <w:p w14:paraId="7D589039" w14:textId="77777777" w:rsidR="00C2037E" w:rsidRPr="00D64A86" w:rsidRDefault="00036345" w:rsidP="008F4D72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5" w:type="dxa"/>
            <w:shd w:val="clear" w:color="auto" w:fill="FFC000"/>
          </w:tcPr>
          <w:p w14:paraId="49A1DF2E" w14:textId="31FAC77A" w:rsidR="00C2037E" w:rsidRPr="00D64A86" w:rsidRDefault="00CC5009" w:rsidP="008F4D72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260" w:type="dxa"/>
            <w:shd w:val="clear" w:color="auto" w:fill="FFC000"/>
          </w:tcPr>
          <w:p w14:paraId="61FBC6F1" w14:textId="2F693E3C" w:rsidR="00C2037E" w:rsidRPr="00D64A86" w:rsidRDefault="00CC5009" w:rsidP="00BA0ED7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  <w:r w:rsidR="00036345" w:rsidRPr="00D64A86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</w:p>
          <w:p w14:paraId="130C0696" w14:textId="77777777" w:rsidR="008F4D72" w:rsidRPr="00D64A86" w:rsidRDefault="008F4D72" w:rsidP="00BA0ED7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  <w:r w:rsidRPr="00D64A8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D64A86" w:rsidRPr="00D64A86" w14:paraId="00853867" w14:textId="77777777" w:rsidTr="00D64A86">
        <w:tc>
          <w:tcPr>
            <w:tcW w:w="469" w:type="dxa"/>
            <w:shd w:val="clear" w:color="auto" w:fill="FFC000"/>
          </w:tcPr>
          <w:p w14:paraId="7FFBB9F3" w14:textId="77777777" w:rsidR="00BA0ED7" w:rsidRPr="00D64A86" w:rsidRDefault="00BA0ED7" w:rsidP="00BA0ED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467" w:type="dxa"/>
            <w:shd w:val="clear" w:color="auto" w:fill="FFC000"/>
          </w:tcPr>
          <w:p w14:paraId="7719A060" w14:textId="77777777" w:rsidR="00BA0ED7" w:rsidRPr="00D64A86" w:rsidRDefault="00BA0ED7" w:rsidP="00BA0ED7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64A8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64A86">
              <w:rPr>
                <w:rFonts w:ascii="GHEA Grapalat" w:hAnsi="GHEA Grapalat"/>
                <w:sz w:val="22"/>
                <w:szCs w:val="22"/>
              </w:rPr>
              <w:t>Հայաստանի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4A86">
              <w:rPr>
                <w:rFonts w:ascii="GHEA Grapalat" w:hAnsi="GHEA Grapalat"/>
                <w:sz w:val="22"/>
                <w:szCs w:val="22"/>
              </w:rPr>
              <w:t>հանրային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4A86">
              <w:rPr>
                <w:rFonts w:ascii="GHEA Grapalat" w:hAnsi="GHEA Grapalat"/>
                <w:sz w:val="22"/>
                <w:szCs w:val="22"/>
              </w:rPr>
              <w:t>ռադիոընկերություն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1984" w:type="dxa"/>
            <w:shd w:val="clear" w:color="auto" w:fill="FFC000"/>
          </w:tcPr>
          <w:p w14:paraId="2D2A81E1" w14:textId="77777777" w:rsidR="00BA0ED7" w:rsidRPr="00D64A86" w:rsidRDefault="00BA0ED7" w:rsidP="008F4D72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5" w:type="dxa"/>
            <w:shd w:val="clear" w:color="auto" w:fill="FFC000"/>
          </w:tcPr>
          <w:p w14:paraId="52C56A15" w14:textId="042A4D2E" w:rsidR="00BA0ED7" w:rsidRPr="00D64A86" w:rsidRDefault="00CC5009" w:rsidP="008F4D72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260" w:type="dxa"/>
            <w:shd w:val="clear" w:color="auto" w:fill="FFC000"/>
          </w:tcPr>
          <w:p w14:paraId="7A837D32" w14:textId="51EEDD02" w:rsidR="008F4D72" w:rsidRPr="00D64A86" w:rsidRDefault="008F4D72" w:rsidP="00BA0ED7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C5009" w:rsidRPr="00D64A86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</w:p>
          <w:p w14:paraId="2166D1A4" w14:textId="77777777" w:rsidR="00BA0ED7" w:rsidRPr="00D64A86" w:rsidRDefault="008F4D72" w:rsidP="00BA0ED7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BA0ED7" w:rsidRPr="00D64A86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  <w:r w:rsidR="001C3BCB" w:rsidRPr="00D64A8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D64A86" w:rsidRPr="00D64A86" w14:paraId="771509EB" w14:textId="77777777" w:rsidTr="00D64A86">
        <w:tc>
          <w:tcPr>
            <w:tcW w:w="469" w:type="dxa"/>
            <w:shd w:val="clear" w:color="auto" w:fill="auto"/>
          </w:tcPr>
          <w:p w14:paraId="11D18743" w14:textId="77777777" w:rsidR="00BA0ED7" w:rsidRPr="00D64A86" w:rsidRDefault="00BA0ED7" w:rsidP="00BA0ED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3467" w:type="dxa"/>
            <w:shd w:val="clear" w:color="auto" w:fill="auto"/>
          </w:tcPr>
          <w:p w14:paraId="2E3EBF87" w14:textId="77777777" w:rsidR="00BA0ED7" w:rsidRPr="00D64A86" w:rsidRDefault="00BA0ED7" w:rsidP="00BA0ED7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«Հոգևոր-մշակութային հանրային հեռուստաընկերություն» ՓԲԸ</w:t>
            </w:r>
          </w:p>
        </w:tc>
        <w:tc>
          <w:tcPr>
            <w:tcW w:w="1984" w:type="dxa"/>
            <w:shd w:val="clear" w:color="auto" w:fill="auto"/>
          </w:tcPr>
          <w:p w14:paraId="38466723" w14:textId="72B373F6" w:rsidR="00BA0ED7" w:rsidRPr="00D64A86" w:rsidRDefault="00CC5009" w:rsidP="008F4D72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5" w:type="dxa"/>
            <w:shd w:val="clear" w:color="auto" w:fill="auto"/>
          </w:tcPr>
          <w:p w14:paraId="7FEF77AD" w14:textId="77777777" w:rsidR="00BA0ED7" w:rsidRPr="00D64A86" w:rsidRDefault="008F4D72" w:rsidP="008F4D72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260" w:type="dxa"/>
            <w:shd w:val="clear" w:color="auto" w:fill="auto"/>
          </w:tcPr>
          <w:p w14:paraId="20CF14CC" w14:textId="45169310" w:rsidR="008F4D72" w:rsidRPr="00D64A86" w:rsidRDefault="0068201C" w:rsidP="00BA0ED7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C5009" w:rsidRPr="00D64A86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</w:p>
          <w:p w14:paraId="435D8DC8" w14:textId="74CD46D5" w:rsidR="00BA0ED7" w:rsidRPr="00D64A86" w:rsidRDefault="008157EB" w:rsidP="00BA0ED7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8F4D72" w:rsidRPr="00D64A8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դրական</w:t>
            </w:r>
            <w:r w:rsidR="008F4D72" w:rsidRPr="00D64A8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6A927261" w14:textId="77777777" w:rsidR="00D64A86" w:rsidRPr="00D64A86" w:rsidRDefault="001C3BCB" w:rsidP="001C3BCB">
      <w:pPr>
        <w:spacing w:line="360" w:lineRule="auto"/>
        <w:jc w:val="both"/>
        <w:rPr>
          <w:rFonts w:ascii="GHEA Grapalat" w:hAnsi="GHEA Grapalat"/>
          <w:sz w:val="22"/>
          <w:lang w:val="hy-AM"/>
        </w:rPr>
      </w:pPr>
      <w:r w:rsidRPr="00D64A86">
        <w:rPr>
          <w:rFonts w:ascii="GHEA Grapalat" w:hAnsi="GHEA Grapalat"/>
          <w:sz w:val="22"/>
          <w:lang w:val="hy-AM"/>
        </w:rPr>
        <w:t xml:space="preserve">      </w:t>
      </w:r>
    </w:p>
    <w:p w14:paraId="7D2A7B85" w14:textId="036F9421" w:rsidR="001C3BCB" w:rsidRPr="00D64A86" w:rsidRDefault="001C3BCB" w:rsidP="001C3BCB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D64A86">
        <w:rPr>
          <w:rFonts w:ascii="GHEA Grapalat" w:hAnsi="GHEA Grapalat"/>
          <w:sz w:val="22"/>
          <w:lang w:val="hy-AM"/>
        </w:rPr>
        <w:t xml:space="preserve">   *</w:t>
      </w:r>
      <w:r w:rsidRPr="00D64A86">
        <w:rPr>
          <w:rFonts w:ascii="GHEA Grapalat" w:hAnsi="GHEA Grapalat"/>
          <w:sz w:val="22"/>
          <w:szCs w:val="22"/>
          <w:lang w:val="hy-AM"/>
        </w:rPr>
        <w:t xml:space="preserve">Փակագծում նշված են Կազմակերպությունների գործունեության արդյունավետության, գործադիր մարմնի ղեկավարների կատարած աշխատանքների </w:t>
      </w:r>
      <w:r w:rsidR="00D64A86" w:rsidRPr="00D64A86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D64A86">
        <w:rPr>
          <w:rFonts w:ascii="GHEA Grapalat" w:hAnsi="GHEA Grapalat"/>
          <w:sz w:val="22"/>
          <w:szCs w:val="22"/>
          <w:lang w:val="hy-AM"/>
        </w:rPr>
        <w:t>գնահատականները։</w:t>
      </w:r>
    </w:p>
    <w:p w14:paraId="61D1A6F5" w14:textId="4C222B25" w:rsidR="00036345" w:rsidRPr="00D64A86" w:rsidRDefault="001C3BCB" w:rsidP="00036345">
      <w:pPr>
        <w:spacing w:line="360" w:lineRule="auto"/>
        <w:ind w:firstLine="567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D64A86">
        <w:rPr>
          <w:rFonts w:ascii="GHEA Grapalat" w:hAnsi="GHEA Grapalat"/>
          <w:sz w:val="22"/>
          <w:szCs w:val="22"/>
          <w:lang w:val="hy-AM"/>
        </w:rPr>
        <w:t xml:space="preserve">Խորհրդի ենթակայության </w:t>
      </w:r>
      <w:r w:rsidR="00036345" w:rsidRPr="00D64A86">
        <w:rPr>
          <w:rFonts w:ascii="GHEA Grapalat" w:hAnsi="GHEA Grapalat"/>
          <w:sz w:val="22"/>
          <w:szCs w:val="22"/>
          <w:lang w:val="hy-AM"/>
        </w:rPr>
        <w:t>կազմակերպությ</w:t>
      </w:r>
      <w:r w:rsidR="007B3AC1" w:rsidRPr="00D64A86">
        <w:rPr>
          <w:rFonts w:ascii="GHEA Grapalat" w:hAnsi="GHEA Grapalat"/>
          <w:sz w:val="22"/>
          <w:szCs w:val="22"/>
          <w:lang w:val="hy-AM"/>
        </w:rPr>
        <w:t>ու</w:t>
      </w:r>
      <w:r w:rsidR="00036345" w:rsidRPr="00D64A86">
        <w:rPr>
          <w:rFonts w:ascii="GHEA Grapalat" w:hAnsi="GHEA Grapalat"/>
          <w:sz w:val="22"/>
          <w:szCs w:val="22"/>
          <w:lang w:val="hy-AM"/>
        </w:rPr>
        <w:t>ն</w:t>
      </w:r>
      <w:r w:rsidR="007B3AC1" w:rsidRPr="00D64A86">
        <w:rPr>
          <w:rFonts w:ascii="GHEA Grapalat" w:hAnsi="GHEA Grapalat"/>
          <w:sz w:val="22"/>
          <w:szCs w:val="22"/>
          <w:lang w:val="hy-AM"/>
        </w:rPr>
        <w:t>ների</w:t>
      </w:r>
      <w:r w:rsidR="00036345" w:rsidRPr="00D64A86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արդյունավետությունը, գործադիր մարմնի ղեկավարների կատարած աշխատանքները գնահատվել են</w:t>
      </w:r>
      <w:r w:rsidR="00C8757A">
        <w:rPr>
          <w:rFonts w:ascii="GHEA Grapalat" w:hAnsi="GHEA Grapalat"/>
          <w:sz w:val="22"/>
          <w:szCs w:val="22"/>
          <w:lang w:val="hy-AM"/>
        </w:rPr>
        <w:t xml:space="preserve"> </w:t>
      </w:r>
      <w:r w:rsidR="003E06C8" w:rsidRPr="00D64A86">
        <w:rPr>
          <w:rFonts w:ascii="GHEA Grapalat" w:hAnsi="GHEA Grapalat"/>
          <w:b/>
          <w:bCs/>
          <w:sz w:val="22"/>
          <w:szCs w:val="22"/>
          <w:lang w:val="hy-AM"/>
        </w:rPr>
        <w:t>2 կազմակերպությանը</w:t>
      </w:r>
      <w:r w:rsidR="00C8757A">
        <w:rPr>
          <w:rFonts w:ascii="GHEA Grapalat" w:hAnsi="GHEA Grapalat"/>
          <w:b/>
          <w:bCs/>
          <w:sz w:val="22"/>
          <w:szCs w:val="22"/>
          <w:lang w:val="hy-AM"/>
        </w:rPr>
        <w:t>՝</w:t>
      </w:r>
      <w:r w:rsidR="00036345" w:rsidRPr="00D64A86">
        <w:rPr>
          <w:rFonts w:ascii="GHEA Grapalat" w:hAnsi="GHEA Grapalat"/>
          <w:sz w:val="22"/>
          <w:szCs w:val="22"/>
          <w:lang w:val="hy-AM"/>
        </w:rPr>
        <w:t xml:space="preserve"> </w:t>
      </w:r>
      <w:r w:rsidR="00CC5009" w:rsidRPr="00D64A86">
        <w:rPr>
          <w:rFonts w:ascii="GHEA Grapalat" w:hAnsi="GHEA Grapalat"/>
          <w:b/>
          <w:bCs/>
          <w:sz w:val="22"/>
          <w:szCs w:val="22"/>
          <w:lang w:val="hy-AM"/>
        </w:rPr>
        <w:t>ան</w:t>
      </w:r>
      <w:r w:rsidR="000E21E1" w:rsidRPr="00D64A86">
        <w:rPr>
          <w:rFonts w:ascii="GHEA Grapalat" w:hAnsi="GHEA Grapalat"/>
          <w:b/>
          <w:bCs/>
          <w:sz w:val="22"/>
          <w:szCs w:val="22"/>
          <w:lang w:val="hy-AM"/>
        </w:rPr>
        <w:t>բավարար</w:t>
      </w:r>
      <w:r w:rsidR="003E06C8" w:rsidRPr="00D64A86">
        <w:rPr>
          <w:rFonts w:ascii="GHEA Grapalat" w:hAnsi="GHEA Grapalat"/>
          <w:b/>
          <w:bCs/>
          <w:sz w:val="22"/>
          <w:szCs w:val="22"/>
          <w:lang w:val="hy-AM"/>
        </w:rPr>
        <w:t xml:space="preserve">, 1 կազմակերպությանը՝ </w:t>
      </w:r>
      <w:r w:rsidR="00CC5009" w:rsidRPr="00D64A86">
        <w:rPr>
          <w:rFonts w:ascii="GHEA Grapalat" w:hAnsi="GHEA Grapalat"/>
          <w:b/>
          <w:bCs/>
          <w:sz w:val="22"/>
          <w:szCs w:val="22"/>
          <w:lang w:val="hy-AM"/>
        </w:rPr>
        <w:t>պայմանական բավարար։</w:t>
      </w:r>
    </w:p>
    <w:p w14:paraId="749DB47B" w14:textId="77777777" w:rsidR="00B73675" w:rsidRPr="00D64A86" w:rsidRDefault="00B73675" w:rsidP="002A0B1E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2AE3A434" w14:textId="77777777" w:rsidR="009F0F2D" w:rsidRPr="000F73E5" w:rsidRDefault="009F0F2D" w:rsidP="009F0F2D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7A1F192E" w14:textId="6B5613F0" w:rsidR="00885053" w:rsidRPr="00EE5AB3" w:rsidRDefault="00885053" w:rsidP="00885053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EE5AB3">
        <w:rPr>
          <w:rFonts w:ascii="GHEA Grapalat" w:hAnsi="GHEA Grapalat"/>
          <w:b/>
          <w:sz w:val="22"/>
          <w:u w:val="single"/>
          <w:lang w:val="hy-AM"/>
        </w:rPr>
        <w:t>1</w:t>
      </w:r>
      <w:r w:rsidR="00A669CD">
        <w:rPr>
          <w:rFonts w:ascii="GHEA Grapalat" w:hAnsi="GHEA Grapalat"/>
          <w:b/>
          <w:sz w:val="22"/>
          <w:u w:val="single"/>
          <w:lang w:val="hy-AM"/>
        </w:rPr>
        <w:t>2</w:t>
      </w:r>
      <w:r w:rsidRPr="00EE5AB3">
        <w:rPr>
          <w:rFonts w:ascii="GHEA Grapalat" w:hAnsi="GHEA Grapalat"/>
          <w:b/>
          <w:sz w:val="22"/>
          <w:u w:val="single"/>
          <w:lang w:val="hy-AM"/>
        </w:rPr>
        <w:t>.</w:t>
      </w:r>
      <w:r w:rsidRPr="00EE5AB3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EE5AB3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ՀՀ ՏԿԵՆ </w:t>
      </w:r>
      <w:r w:rsidRPr="00EE5AB3">
        <w:rPr>
          <w:rFonts w:ascii="GHEA Grapalat" w:hAnsi="GHEA Grapalat" w:cs="Sylfaen"/>
          <w:b/>
          <w:sz w:val="22"/>
          <w:u w:val="single"/>
          <w:lang w:val="hy-AM"/>
        </w:rPr>
        <w:t>ՊԵՏԱԿԱՆ ԳՈՒՅՔԻ ԿԱՌԱՎԱՐՄԱՆ ԿՈՄԻՏԵ</w:t>
      </w:r>
    </w:p>
    <w:p w14:paraId="1616060E" w14:textId="77777777" w:rsidR="00885053" w:rsidRPr="00EE5AB3" w:rsidRDefault="00885053" w:rsidP="00885053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</w:p>
    <w:p w14:paraId="65F302CD" w14:textId="37D3A71E" w:rsidR="008A50E1" w:rsidRPr="00EE5AB3" w:rsidRDefault="00F1685E" w:rsidP="002E0D1B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E5AB3">
        <w:rPr>
          <w:rFonts w:ascii="GHEA Grapalat" w:hAnsi="GHEA Grapalat"/>
          <w:sz w:val="22"/>
          <w:szCs w:val="22"/>
          <w:lang w:val="hy-AM"/>
        </w:rPr>
        <w:t xml:space="preserve"> </w:t>
      </w:r>
      <w:r w:rsidR="002E0D1B" w:rsidRPr="00EE5AB3">
        <w:rPr>
          <w:rFonts w:ascii="GHEA Grapalat" w:hAnsi="GHEA Grapalat"/>
          <w:sz w:val="22"/>
          <w:szCs w:val="22"/>
          <w:lang w:val="hy-AM"/>
        </w:rPr>
        <w:t>Կոմիտեի ենթակայության</w:t>
      </w:r>
      <w:r w:rsidR="008A50E1" w:rsidRPr="00EE5AB3">
        <w:rPr>
          <w:rFonts w:ascii="GHEA Grapalat" w:hAnsi="GHEA Grapalat"/>
          <w:sz w:val="22"/>
          <w:szCs w:val="22"/>
          <w:lang w:val="hy-AM"/>
        </w:rPr>
        <w:t xml:space="preserve"> կազմակերպությունների</w:t>
      </w:r>
      <w:r w:rsidR="002E0D1B" w:rsidRPr="00EE5AB3">
        <w:rPr>
          <w:rFonts w:ascii="GHEA Grapalat" w:hAnsi="GHEA Grapalat"/>
          <w:sz w:val="22"/>
          <w:szCs w:val="22"/>
          <w:lang w:val="hy-AM"/>
        </w:rPr>
        <w:t xml:space="preserve">ց՝ </w:t>
      </w:r>
      <w:r w:rsidR="002878A7" w:rsidRPr="00EE5AB3">
        <w:rPr>
          <w:rFonts w:ascii="GHEA Grapalat" w:hAnsi="GHEA Grapalat"/>
          <w:sz w:val="22"/>
          <w:szCs w:val="22"/>
          <w:lang w:val="hy-AM"/>
        </w:rPr>
        <w:t>«Հ.Բեկնազարյանի անվան «Հայֆիլմ» կինոստուդիա»</w:t>
      </w:r>
      <w:r w:rsidR="002878A7">
        <w:rPr>
          <w:rFonts w:ascii="GHEA Grapalat" w:hAnsi="GHEA Grapalat"/>
          <w:sz w:val="22"/>
          <w:szCs w:val="22"/>
          <w:lang w:val="hy-AM"/>
        </w:rPr>
        <w:t xml:space="preserve">, </w:t>
      </w:r>
      <w:r w:rsidR="002878A7" w:rsidRPr="00EE5AB3">
        <w:rPr>
          <w:rFonts w:ascii="GHEA Grapalat" w:hAnsi="GHEA Grapalat"/>
          <w:sz w:val="22"/>
          <w:szCs w:val="22"/>
          <w:lang w:val="hy-AM"/>
        </w:rPr>
        <w:t xml:space="preserve"> «Արմենիկում»</w:t>
      </w:r>
      <w:r w:rsidR="002878A7">
        <w:rPr>
          <w:rFonts w:ascii="GHEA Grapalat" w:hAnsi="GHEA Grapalat"/>
          <w:sz w:val="22"/>
          <w:szCs w:val="22"/>
          <w:lang w:val="hy-AM"/>
        </w:rPr>
        <w:t xml:space="preserve">, </w:t>
      </w:r>
      <w:r w:rsidR="002878A7" w:rsidRPr="00EE5AB3">
        <w:rPr>
          <w:rFonts w:ascii="GHEA Grapalat" w:hAnsi="GHEA Grapalat"/>
          <w:sz w:val="22"/>
          <w:szCs w:val="22"/>
          <w:lang w:val="hy-AM"/>
        </w:rPr>
        <w:t>«</w:t>
      </w:r>
      <w:r w:rsidR="002878A7" w:rsidRPr="002878A7">
        <w:rPr>
          <w:rFonts w:ascii="GHEA Grapalat" w:hAnsi="GHEA Grapalat"/>
          <w:sz w:val="22"/>
          <w:szCs w:val="22"/>
          <w:lang w:val="hy-AM"/>
        </w:rPr>
        <w:t>Հեր-Հեր» ՀԷԿ</w:t>
      </w:r>
      <w:r w:rsidR="002878A7">
        <w:rPr>
          <w:rFonts w:ascii="GHEA Grapalat" w:hAnsi="GHEA Grapalat"/>
          <w:sz w:val="22"/>
          <w:szCs w:val="22"/>
          <w:lang w:val="hy-AM"/>
        </w:rPr>
        <w:t xml:space="preserve"> և</w:t>
      </w:r>
      <w:r w:rsidR="002878A7" w:rsidRPr="00EE5AB3">
        <w:rPr>
          <w:rFonts w:ascii="GHEA Grapalat" w:hAnsi="GHEA Grapalat"/>
          <w:sz w:val="22"/>
          <w:szCs w:val="22"/>
          <w:lang w:val="hy-AM"/>
        </w:rPr>
        <w:t xml:space="preserve">  «Կարեն Դեմիրճյանի անվան մարզահամերգային համալիր» ՓԲԸ-ների </w:t>
      </w:r>
      <w:r w:rsidR="008A50E1" w:rsidRPr="00EE5AB3">
        <w:rPr>
          <w:rFonts w:ascii="GHEA Grapalat" w:hAnsi="GHEA Grapalat"/>
          <w:sz w:val="22"/>
          <w:szCs w:val="22"/>
          <w:lang w:val="hy-AM"/>
        </w:rPr>
        <w:t xml:space="preserve">արդյունավետության, գործադիր մարմինների ղեկավարների կատարած աշխատանքի գնահատման համար որպես ֆինանսական տարեկան հիմնական ցուցանիշ է ընդունվել </w:t>
      </w:r>
      <w:r w:rsidR="00EE5AB3" w:rsidRPr="00EE5AB3">
        <w:rPr>
          <w:rFonts w:ascii="GHEA Grapalat" w:hAnsi="GHEA Grapalat"/>
          <w:sz w:val="22"/>
          <w:szCs w:val="22"/>
          <w:lang w:val="hy-AM"/>
        </w:rPr>
        <w:t xml:space="preserve">ըստ իրացման ծավալի շահութաբերության ցուցանիշը, մնացած կազմակերպությունների համար ընդունվոլ է </w:t>
      </w:r>
      <w:r w:rsidR="008A50E1" w:rsidRPr="00EE5AB3">
        <w:rPr>
          <w:rFonts w:ascii="GHEA Grapalat" w:hAnsi="GHEA Grapalat"/>
          <w:sz w:val="22"/>
          <w:szCs w:val="22"/>
          <w:lang w:val="hy-AM"/>
        </w:rPr>
        <w:t>ոչ ընթացիկ ակտիվների շահութաբերության ցու</w:t>
      </w:r>
      <w:r w:rsidR="00EE5AB3" w:rsidRPr="00EE5AB3">
        <w:rPr>
          <w:rFonts w:ascii="GHEA Grapalat" w:hAnsi="GHEA Grapalat"/>
          <w:sz w:val="22"/>
          <w:szCs w:val="22"/>
          <w:lang w:val="hy-AM"/>
        </w:rPr>
        <w:t>ցանիշը</w:t>
      </w:r>
      <w:r w:rsidR="002E0D1B" w:rsidRPr="00EE5AB3">
        <w:rPr>
          <w:rFonts w:ascii="GHEA Grapalat" w:hAnsi="GHEA Grapalat"/>
          <w:sz w:val="22"/>
          <w:szCs w:val="22"/>
          <w:lang w:val="hy-AM"/>
        </w:rPr>
        <w:t>։</w:t>
      </w:r>
    </w:p>
    <w:p w14:paraId="36BF69C2" w14:textId="77777777" w:rsidR="008A50E1" w:rsidRPr="00EE5AB3" w:rsidRDefault="008A50E1" w:rsidP="008A50E1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E5AB3">
        <w:rPr>
          <w:rFonts w:ascii="GHEA Grapalat" w:hAnsi="GHEA Grapalat"/>
          <w:sz w:val="22"/>
          <w:szCs w:val="22"/>
          <w:lang w:val="hy-AM"/>
        </w:rPr>
        <w:t xml:space="preserve">Ցուցանիշների տեսակարար կշիռները ներկայացվում են N </w:t>
      </w:r>
      <w:r w:rsidR="00412092" w:rsidRPr="00EE5AB3">
        <w:rPr>
          <w:rFonts w:ascii="GHEA Grapalat" w:hAnsi="GHEA Grapalat"/>
          <w:sz w:val="22"/>
          <w:szCs w:val="22"/>
          <w:lang w:val="hy-AM"/>
        </w:rPr>
        <w:t>13.1</w:t>
      </w:r>
      <w:r w:rsidRPr="00EE5AB3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684917E8" w14:textId="77777777" w:rsidR="008A50E1" w:rsidRDefault="008A50E1" w:rsidP="008A50E1">
      <w:pPr>
        <w:shd w:val="clear" w:color="auto" w:fill="FFFFFF"/>
        <w:ind w:firstLine="375"/>
        <w:rPr>
          <w:rFonts w:ascii="Calibri" w:hAnsi="Calibri" w:cs="Calibri"/>
          <w:sz w:val="21"/>
          <w:szCs w:val="21"/>
          <w:lang w:val="hy-AM"/>
        </w:rPr>
      </w:pPr>
      <w:r w:rsidRPr="00EE5AB3">
        <w:rPr>
          <w:rFonts w:ascii="Calibri" w:hAnsi="Calibri" w:cs="Calibri"/>
          <w:sz w:val="21"/>
          <w:szCs w:val="21"/>
          <w:lang w:val="hy-AM"/>
        </w:rPr>
        <w:t> </w:t>
      </w:r>
    </w:p>
    <w:p w14:paraId="49410957" w14:textId="77777777" w:rsidR="0092272D" w:rsidRPr="00EE5AB3" w:rsidRDefault="0092272D" w:rsidP="008A50E1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/>
        </w:rPr>
      </w:pPr>
    </w:p>
    <w:p w14:paraId="572716B7" w14:textId="77777777" w:rsidR="008A50E1" w:rsidRPr="00EE5AB3" w:rsidRDefault="008A50E1" w:rsidP="008A50E1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EE5AB3">
        <w:rPr>
          <w:rFonts w:ascii="GHEA Grapalat" w:hAnsi="GHEA Grapalat"/>
          <w:sz w:val="22"/>
          <w:szCs w:val="22"/>
          <w:lang w:val="hy-AM"/>
        </w:rPr>
        <w:t xml:space="preserve">Աղյուսակ </w:t>
      </w:r>
      <w:r w:rsidR="00412092" w:rsidRPr="00EE5AB3">
        <w:rPr>
          <w:rFonts w:ascii="GHEA Grapalat" w:hAnsi="GHEA Grapalat"/>
          <w:sz w:val="22"/>
          <w:szCs w:val="22"/>
          <w:lang w:val="hy-AM"/>
        </w:rPr>
        <w:t>13.1</w:t>
      </w:r>
    </w:p>
    <w:tbl>
      <w:tblPr>
        <w:tblStyle w:val="ac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3781"/>
        <w:gridCol w:w="567"/>
        <w:gridCol w:w="850"/>
        <w:gridCol w:w="992"/>
        <w:gridCol w:w="709"/>
        <w:gridCol w:w="992"/>
        <w:gridCol w:w="709"/>
        <w:gridCol w:w="851"/>
        <w:gridCol w:w="850"/>
        <w:gridCol w:w="709"/>
      </w:tblGrid>
      <w:tr w:rsidR="004A11E3" w:rsidRPr="00266829" w14:paraId="539B97EA" w14:textId="77777777" w:rsidTr="00A63EE8">
        <w:trPr>
          <w:cantSplit/>
          <w:trHeight w:val="3645"/>
        </w:trPr>
        <w:tc>
          <w:tcPr>
            <w:tcW w:w="473" w:type="dxa"/>
            <w:vMerge w:val="restart"/>
          </w:tcPr>
          <w:p w14:paraId="119F58DA" w14:textId="77777777" w:rsidR="009A552E" w:rsidRPr="00DD4485" w:rsidRDefault="009A552E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9206C07" w14:textId="77777777" w:rsidR="009A552E" w:rsidRPr="00DD4485" w:rsidRDefault="009A552E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BDD114C" w14:textId="77777777" w:rsidR="009A552E" w:rsidRPr="00DD4485" w:rsidRDefault="009A552E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AED78C2" w14:textId="77777777" w:rsidR="008A50E1" w:rsidRPr="00DD4485" w:rsidRDefault="008A50E1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D4485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781" w:type="dxa"/>
            <w:vMerge w:val="restart"/>
          </w:tcPr>
          <w:p w14:paraId="133E96C0" w14:textId="77777777" w:rsidR="009A552E" w:rsidRPr="005C416F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32A0948" w14:textId="77777777" w:rsidR="009A552E" w:rsidRPr="005C416F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EB2FE93" w14:textId="77777777" w:rsidR="009A552E" w:rsidRPr="005C416F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3DD2B11" w14:textId="77777777" w:rsidR="009A552E" w:rsidRPr="005C416F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6C9E09A" w14:textId="77777777" w:rsidR="009A552E" w:rsidRPr="005C416F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9BA3AFB" w14:textId="77777777" w:rsidR="008A50E1" w:rsidRPr="005C416F" w:rsidRDefault="008A50E1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68756A26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0" w:type="dxa"/>
            <w:textDirection w:val="btLr"/>
          </w:tcPr>
          <w:p w14:paraId="7B763221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992" w:type="dxa"/>
            <w:textDirection w:val="btLr"/>
          </w:tcPr>
          <w:p w14:paraId="006E25A3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709" w:type="dxa"/>
            <w:textDirection w:val="btLr"/>
          </w:tcPr>
          <w:p w14:paraId="1CA68541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992" w:type="dxa"/>
            <w:textDirection w:val="btLr"/>
          </w:tcPr>
          <w:p w14:paraId="3B52DA71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Ընթացիկ իրացվելիության ցուցանիշ</w:t>
            </w:r>
          </w:p>
        </w:tc>
        <w:tc>
          <w:tcPr>
            <w:tcW w:w="709" w:type="dxa"/>
            <w:textDirection w:val="btLr"/>
          </w:tcPr>
          <w:p w14:paraId="7492FF7F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851" w:type="dxa"/>
            <w:textDirection w:val="btLr"/>
          </w:tcPr>
          <w:p w14:paraId="46609695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850" w:type="dxa"/>
            <w:textDirection w:val="btLr"/>
          </w:tcPr>
          <w:p w14:paraId="027DBE41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F87B36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4A11E3" w:rsidRPr="00266829" w14:paraId="41F5A767" w14:textId="77777777" w:rsidTr="009A552E">
        <w:trPr>
          <w:cantSplit/>
          <w:trHeight w:val="438"/>
        </w:trPr>
        <w:tc>
          <w:tcPr>
            <w:tcW w:w="473" w:type="dxa"/>
            <w:vMerge/>
          </w:tcPr>
          <w:p w14:paraId="131FDFED" w14:textId="77777777" w:rsidR="008A50E1" w:rsidRPr="00266829" w:rsidRDefault="008A50E1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781" w:type="dxa"/>
            <w:vMerge/>
          </w:tcPr>
          <w:p w14:paraId="48DE3A80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7229" w:type="dxa"/>
            <w:gridSpan w:val="9"/>
            <w:shd w:val="clear" w:color="auto" w:fill="auto"/>
          </w:tcPr>
          <w:p w14:paraId="10770B35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4A11E3" w:rsidRPr="00266829" w14:paraId="736E2E2E" w14:textId="77777777" w:rsidTr="00A63EE8">
        <w:trPr>
          <w:cantSplit/>
          <w:trHeight w:val="513"/>
        </w:trPr>
        <w:tc>
          <w:tcPr>
            <w:tcW w:w="473" w:type="dxa"/>
            <w:vMerge/>
          </w:tcPr>
          <w:p w14:paraId="0823E846" w14:textId="77777777" w:rsidR="008A50E1" w:rsidRPr="00266829" w:rsidRDefault="008A50E1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781" w:type="dxa"/>
            <w:vMerge/>
          </w:tcPr>
          <w:p w14:paraId="64926E57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609FE030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70687072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textDirection w:val="btLr"/>
          </w:tcPr>
          <w:p w14:paraId="71AEAB8A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54F7BD26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textDirection w:val="btLr"/>
          </w:tcPr>
          <w:p w14:paraId="3F2049EC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54C0CAE2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textDirection w:val="btLr"/>
          </w:tcPr>
          <w:p w14:paraId="03342C61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textDirection w:val="btLr"/>
          </w:tcPr>
          <w:p w14:paraId="0397246A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16F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585C9933" w14:textId="77777777" w:rsidR="008A50E1" w:rsidRPr="005C416F" w:rsidRDefault="008A50E1" w:rsidP="008A50E1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EE5AB3" w:rsidRPr="00266829" w14:paraId="5DB61B2D" w14:textId="77777777" w:rsidTr="0092272D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64EE8482" w14:textId="77777777" w:rsidR="008A50E1" w:rsidRPr="00EE5AB3" w:rsidRDefault="008A50E1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E5AB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2D5E5B59" w14:textId="77777777" w:rsidR="008A50E1" w:rsidRPr="00EE5AB3" w:rsidRDefault="00817630" w:rsidP="008A50E1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E5AB3">
              <w:rPr>
                <w:rFonts w:ascii="GHEA Grapalat" w:hAnsi="GHEA Grapalat"/>
                <w:sz w:val="22"/>
                <w:szCs w:val="22"/>
                <w:lang w:val="hy-AM"/>
              </w:rPr>
              <w:t>«Հ.Բեկնազարյանի անվան «Հայֆիլմ» կինոստուդիա»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7E3434B" w14:textId="67E442FE" w:rsidR="008A50E1" w:rsidRPr="00EE5AB3" w:rsidRDefault="002878A7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499658C" w14:textId="46B88048" w:rsidR="008A50E1" w:rsidRPr="00EE5AB3" w:rsidRDefault="002878A7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D96269" w14:textId="0749CC2A" w:rsidR="008A50E1" w:rsidRPr="00EE5AB3" w:rsidRDefault="002878A7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DA1129D" w14:textId="77777777" w:rsidR="008A50E1" w:rsidRPr="00EE5AB3" w:rsidRDefault="002E0D1B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E5AB3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753DAEB" w14:textId="28BB66D2" w:rsidR="008A50E1" w:rsidRPr="00EE5AB3" w:rsidRDefault="002878A7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022099" w14:textId="4E742874" w:rsidR="008A50E1" w:rsidRPr="00EE5AB3" w:rsidRDefault="002878A7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A93C09" w14:textId="77777777" w:rsidR="008A50E1" w:rsidRPr="00EE5AB3" w:rsidRDefault="00EE5AB3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E5AB3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27116C9" w14:textId="77777777" w:rsidR="008A50E1" w:rsidRPr="00A63EE8" w:rsidRDefault="002E0D1B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63EE8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83FE0D" w14:textId="24EE720C" w:rsidR="008A50E1" w:rsidRPr="00A63EE8" w:rsidRDefault="002878A7" w:rsidP="008A50E1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100</w:t>
            </w:r>
          </w:p>
        </w:tc>
      </w:tr>
      <w:tr w:rsidR="002878A7" w:rsidRPr="00266829" w14:paraId="67DF5DAC" w14:textId="77777777" w:rsidTr="00A63EE8">
        <w:trPr>
          <w:trHeight w:val="70"/>
        </w:trPr>
        <w:tc>
          <w:tcPr>
            <w:tcW w:w="473" w:type="dxa"/>
            <w:shd w:val="clear" w:color="auto" w:fill="auto"/>
          </w:tcPr>
          <w:p w14:paraId="2E3D811D" w14:textId="77777777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E5AB3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781" w:type="dxa"/>
            <w:shd w:val="clear" w:color="auto" w:fill="auto"/>
          </w:tcPr>
          <w:p w14:paraId="088F015E" w14:textId="600B5076" w:rsidR="002878A7" w:rsidRPr="00EE5AB3" w:rsidRDefault="002878A7" w:rsidP="002878A7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E442E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6E442E">
              <w:rPr>
                <w:rFonts w:ascii="GHEA Grapalat" w:hAnsi="GHEA Grapalat"/>
                <w:sz w:val="22"/>
                <w:szCs w:val="22"/>
              </w:rPr>
              <w:t>Երևանի</w:t>
            </w:r>
            <w:proofErr w:type="spellEnd"/>
            <w:r w:rsidRPr="006E442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442E">
              <w:rPr>
                <w:rFonts w:ascii="GHEA Grapalat" w:hAnsi="GHEA Grapalat"/>
                <w:sz w:val="22"/>
                <w:szCs w:val="22"/>
              </w:rPr>
              <w:t>ոսկերչական</w:t>
            </w:r>
            <w:proofErr w:type="spellEnd"/>
            <w:r w:rsidRPr="006E442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442E">
              <w:rPr>
                <w:rFonts w:ascii="GHEA Grapalat" w:hAnsi="GHEA Grapalat"/>
                <w:sz w:val="22"/>
                <w:szCs w:val="22"/>
              </w:rPr>
              <w:t>գործարան</w:t>
            </w:r>
            <w:proofErr w:type="spellEnd"/>
            <w:r w:rsidRPr="006E442E">
              <w:rPr>
                <w:rFonts w:ascii="GHEA Grapalat" w:hAnsi="GHEA Grapalat"/>
                <w:sz w:val="22"/>
                <w:szCs w:val="22"/>
              </w:rPr>
              <w:t>» ԲԲԸ</w:t>
            </w:r>
          </w:p>
        </w:tc>
        <w:tc>
          <w:tcPr>
            <w:tcW w:w="567" w:type="dxa"/>
            <w:shd w:val="clear" w:color="auto" w:fill="auto"/>
          </w:tcPr>
          <w:p w14:paraId="71341FBA" w14:textId="77777777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E5AB3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7B225B1" w14:textId="77777777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E5AB3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5CF2B6" w14:textId="77777777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E5AB3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D7E9E2" w14:textId="77777777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E5AB3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348507" w14:textId="77777777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E5AB3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7E0362F" w14:textId="77777777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E5AB3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F8B7E57" w14:textId="722A34DC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57AC492" w14:textId="77777777" w:rsidR="002878A7" w:rsidRPr="00A63EE8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63EE8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1D3DD58" w14:textId="77777777" w:rsidR="002878A7" w:rsidRPr="00A63EE8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63EE8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2878A7" w:rsidRPr="00266829" w14:paraId="0B45D3A0" w14:textId="77777777" w:rsidTr="0092272D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141C0550" w14:textId="3AEF9E70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12048344" w14:textId="10D4488A" w:rsidR="002878A7" w:rsidRPr="006E442E" w:rsidRDefault="002878A7" w:rsidP="002878A7">
            <w:pPr>
              <w:rPr>
                <w:rFonts w:ascii="GHEA Grapalat" w:hAnsi="GHEA Grapalat"/>
                <w:sz w:val="22"/>
                <w:szCs w:val="22"/>
              </w:rPr>
            </w:pPr>
            <w:r w:rsidRPr="0085746C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85746C">
              <w:rPr>
                <w:rFonts w:ascii="GHEA Grapalat" w:hAnsi="GHEA Grapalat"/>
                <w:sz w:val="22"/>
                <w:szCs w:val="22"/>
              </w:rPr>
              <w:t>Երևանի</w:t>
            </w:r>
            <w:proofErr w:type="spellEnd"/>
            <w:r w:rsidRPr="0085746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5746C">
              <w:rPr>
                <w:rFonts w:ascii="GHEA Grapalat" w:hAnsi="GHEA Grapalat"/>
                <w:sz w:val="22"/>
                <w:szCs w:val="22"/>
              </w:rPr>
              <w:t>ջրամատակարարման</w:t>
            </w:r>
            <w:proofErr w:type="spellEnd"/>
            <w:r w:rsidRPr="0085746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5746C">
              <w:rPr>
                <w:rFonts w:ascii="GHEA Grapalat" w:hAnsi="GHEA Grapalat"/>
                <w:sz w:val="22"/>
                <w:szCs w:val="22"/>
              </w:rPr>
              <w:t>ուղեմաս</w:t>
            </w:r>
            <w:proofErr w:type="spellEnd"/>
            <w:r w:rsidRPr="0085746C">
              <w:rPr>
                <w:rFonts w:ascii="GHEA Grapalat" w:hAnsi="GHEA Grapalat"/>
                <w:sz w:val="22"/>
                <w:szCs w:val="22"/>
              </w:rPr>
              <w:t>» ԲԲԸ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2C79D4" w14:textId="70CFE403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F4AA7B7" w14:textId="1947523C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E10C7F6" w14:textId="5CF54DFE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4D3EFDA" w14:textId="49BDE429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1A53C9C" w14:textId="7815121C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131246" w14:textId="59A61C05" w:rsidR="002878A7" w:rsidRPr="00EE5AB3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5B0ECF5" w14:textId="182383FE" w:rsidR="002878A7" w:rsidRDefault="000C0ADA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F7F51A3" w14:textId="41A72BB1" w:rsidR="002878A7" w:rsidRPr="00A63EE8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6BC3DD" w14:textId="6D731170" w:rsidR="002878A7" w:rsidRPr="00A63EE8" w:rsidRDefault="000C0ADA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="002878A7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2878A7" w:rsidRPr="00266829" w14:paraId="76444520" w14:textId="77777777" w:rsidTr="0092272D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7D0A4079" w14:textId="79E077DC" w:rsidR="002878A7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0D58622A" w14:textId="0A789F62" w:rsidR="002878A7" w:rsidRPr="002878A7" w:rsidRDefault="002878A7" w:rsidP="002878A7">
            <w:pPr>
              <w:rPr>
                <w:rFonts w:ascii="GHEA Grapalat" w:hAnsi="GHEA Grapalat"/>
                <w:sz w:val="22"/>
                <w:szCs w:val="22"/>
              </w:rPr>
            </w:pPr>
            <w:r w:rsidRPr="002878A7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2878A7">
              <w:rPr>
                <w:rFonts w:ascii="GHEA Grapalat" w:hAnsi="GHEA Grapalat"/>
                <w:sz w:val="22"/>
                <w:szCs w:val="22"/>
              </w:rPr>
              <w:t>Արմենիկում</w:t>
            </w:r>
            <w:proofErr w:type="spellEnd"/>
            <w:r w:rsidRPr="002878A7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2BA90A5" w14:textId="64FDB6C3" w:rsidR="002878A7" w:rsidRPr="002878A7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A4BC3F0" w14:textId="6ED4BC04" w:rsidR="002878A7" w:rsidRPr="002878A7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78A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7A8984A" w14:textId="21FCF7B7" w:rsidR="002878A7" w:rsidRPr="002878A7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E7415F" w14:textId="4B8930D0" w:rsidR="002878A7" w:rsidRPr="002878A7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78A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7C3C855" w14:textId="69227699" w:rsidR="002878A7" w:rsidRPr="002878A7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78A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CE93128" w14:textId="6C2A7495" w:rsidR="002878A7" w:rsidRPr="002878A7" w:rsidRDefault="00DA5B8A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90FA1EC" w14:textId="51CF63FF" w:rsidR="002878A7" w:rsidRPr="002878A7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78A7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7C3C522" w14:textId="1C3C01DC" w:rsidR="002878A7" w:rsidRPr="002878A7" w:rsidRDefault="002878A7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878A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C6E807E" w14:textId="03638908" w:rsidR="002878A7" w:rsidRPr="002878A7" w:rsidRDefault="00DA5B8A" w:rsidP="002878A7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="002878A7" w:rsidRPr="002878A7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  <w:tr w:rsidR="00DA5B8A" w:rsidRPr="00DA5B8A" w14:paraId="59840903" w14:textId="77777777" w:rsidTr="0092272D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0BBFE94F" w14:textId="3C1407A2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5C6637F1" w14:textId="1C77D430" w:rsidR="00DA5B8A" w:rsidRPr="00DA5B8A" w:rsidRDefault="00DA5B8A" w:rsidP="00DA5B8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5B8A">
              <w:rPr>
                <w:rFonts w:ascii="GHEA Grapalat" w:hAnsi="GHEA Grapalat"/>
                <w:sz w:val="22"/>
                <w:szCs w:val="22"/>
                <w:lang w:val="hy-AM"/>
              </w:rPr>
              <w:t>«Կարեն Դեմիրճյանի անվան մարզահամերգային համալիր»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87CF3E3" w14:textId="29C6C5C6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CA5356A" w14:textId="709094DA" w:rsidR="00DA5B8A" w:rsidRPr="002878A7" w:rsidRDefault="000C0AD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8FEF733" w14:textId="47A99547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85E5B9B" w14:textId="128D7114" w:rsidR="00DA5B8A" w:rsidRPr="002878A7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6ED41B9" w14:textId="0FB579DB" w:rsidR="00DA5B8A" w:rsidRPr="002878A7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6FF05B6" w14:textId="085F6EB4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8AF71B" w14:textId="72ED0B38" w:rsidR="00DA5B8A" w:rsidRPr="002878A7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E366E12" w14:textId="53A4F740" w:rsidR="00DA5B8A" w:rsidRPr="002878A7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298945" w14:textId="461B0414" w:rsidR="00DA5B8A" w:rsidRDefault="000C0ADA" w:rsidP="000C0ADA">
            <w:pPr>
              <w:pStyle w:val="a3"/>
              <w:tabs>
                <w:tab w:val="clear" w:pos="540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70</w:t>
            </w:r>
          </w:p>
        </w:tc>
      </w:tr>
      <w:tr w:rsidR="00DA5B8A" w:rsidRPr="00DA5B8A" w14:paraId="758D26AE" w14:textId="77777777" w:rsidTr="0092272D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1FA6DCF9" w14:textId="1ED909E9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5F781253" w14:textId="51149D08" w:rsidR="00DA5B8A" w:rsidRPr="00DA5B8A" w:rsidRDefault="00DA5B8A" w:rsidP="00DA5B8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5B8A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A5B8A">
              <w:rPr>
                <w:rFonts w:ascii="GHEA Grapalat" w:hAnsi="GHEA Grapalat"/>
                <w:sz w:val="22"/>
                <w:szCs w:val="22"/>
              </w:rPr>
              <w:t>Հեր-Հեր</w:t>
            </w:r>
            <w:proofErr w:type="spellEnd"/>
            <w:r w:rsidRPr="00DA5B8A">
              <w:rPr>
                <w:rFonts w:ascii="GHEA Grapalat" w:hAnsi="GHEA Grapalat"/>
                <w:sz w:val="22"/>
                <w:szCs w:val="22"/>
              </w:rPr>
              <w:t>» ՀԷԿ»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C63DA23" w14:textId="3860481D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DB43E57" w14:textId="0F69FC55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6C87056" w14:textId="1A1DBF7F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8A8031" w14:textId="25FEA55C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648F52" w14:textId="5754FB69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ADB2D7B" w14:textId="490DCE73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56CA8B8" w14:textId="1CDE3012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49156F0" w14:textId="6A78CC23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C10297" w14:textId="3CDB270E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90</w:t>
            </w:r>
          </w:p>
        </w:tc>
      </w:tr>
      <w:tr w:rsidR="00DA5B8A" w:rsidRPr="00DA5B8A" w14:paraId="588C7F72" w14:textId="77777777" w:rsidTr="00A63EE8">
        <w:trPr>
          <w:trHeight w:val="70"/>
        </w:trPr>
        <w:tc>
          <w:tcPr>
            <w:tcW w:w="473" w:type="dxa"/>
            <w:shd w:val="clear" w:color="auto" w:fill="auto"/>
          </w:tcPr>
          <w:p w14:paraId="51E1749A" w14:textId="210216C0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3781" w:type="dxa"/>
            <w:shd w:val="clear" w:color="auto" w:fill="auto"/>
          </w:tcPr>
          <w:p w14:paraId="76AFD6E7" w14:textId="77777777" w:rsidR="00DA5B8A" w:rsidRPr="00DA5B8A" w:rsidRDefault="00DA5B8A" w:rsidP="00DA5B8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5B8A">
              <w:rPr>
                <w:rFonts w:ascii="GHEA Grapalat" w:hAnsi="GHEA Grapalat"/>
                <w:sz w:val="22"/>
                <w:szCs w:val="22"/>
                <w:lang w:val="hy-AM"/>
              </w:rPr>
              <w:t>«Ձեռնարկատեր+ Պետություն հակաճգնաժամային</w:t>
            </w:r>
          </w:p>
          <w:p w14:paraId="51431E26" w14:textId="52D445A4" w:rsidR="00DA5B8A" w:rsidRPr="00DA5B8A" w:rsidRDefault="00DA5B8A" w:rsidP="00DA5B8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5B8A">
              <w:rPr>
                <w:rFonts w:ascii="GHEA Grapalat" w:hAnsi="GHEA Grapalat"/>
                <w:sz w:val="22"/>
                <w:szCs w:val="22"/>
                <w:lang w:val="hy-AM"/>
              </w:rPr>
              <w:t>ներդրումների կառավարիչ» ՓԲԸ</w:t>
            </w:r>
          </w:p>
        </w:tc>
        <w:tc>
          <w:tcPr>
            <w:tcW w:w="567" w:type="dxa"/>
            <w:shd w:val="clear" w:color="auto" w:fill="auto"/>
          </w:tcPr>
          <w:p w14:paraId="16E8685B" w14:textId="348089CF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CF828A6" w14:textId="42338CE3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73C4DFC" w14:textId="4EB0AD44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8882C2" w14:textId="6AF3EA82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0D0786" w14:textId="69994BEA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5E65840" w14:textId="3902480B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D46E69" w14:textId="42ABBC8F" w:rsidR="00DA5B8A" w:rsidRDefault="000C0AD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09C7FD8" w14:textId="2A787124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EE1692B" w14:textId="516D9536" w:rsidR="00DA5B8A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DA5B8A" w:rsidRPr="00DA5B8A" w14:paraId="6310BA49" w14:textId="77777777" w:rsidTr="0092272D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35BE88C4" w14:textId="1D7AB8DF" w:rsidR="00DA5B8A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3781" w:type="dxa"/>
            <w:shd w:val="clear" w:color="auto" w:fill="D9D9D9" w:themeFill="background1" w:themeFillShade="D9"/>
          </w:tcPr>
          <w:p w14:paraId="69919414" w14:textId="2A8A7A18" w:rsidR="00DA5B8A" w:rsidRPr="00D65644" w:rsidRDefault="00D65644" w:rsidP="00DA5B8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65644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D656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5644">
              <w:rPr>
                <w:rFonts w:ascii="GHEA Grapalat" w:hAnsi="GHEA Grapalat"/>
                <w:sz w:val="22"/>
                <w:szCs w:val="22"/>
              </w:rPr>
              <w:t>լեռնափրկակար</w:t>
            </w:r>
            <w:proofErr w:type="spellEnd"/>
            <w:r w:rsidRPr="00D656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5644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proofErr w:type="spellEnd"/>
            <w:r w:rsidRPr="00D656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0EAAB0B" w14:textId="5D1EED35" w:rsidR="00DA5B8A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08E6E" w14:textId="4E0112E1" w:rsidR="00DA5B8A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154C5BD" w14:textId="5E2A521D" w:rsidR="00DA5B8A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32AAD8" w14:textId="5C3401E5" w:rsidR="00DA5B8A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ED0E95F" w14:textId="40F05B86" w:rsidR="00DA5B8A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F95D79A" w14:textId="5FF40AB4" w:rsidR="00DA5B8A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27CEC9E" w14:textId="0FE99467" w:rsidR="00DA5B8A" w:rsidRDefault="000C0AD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D8E0952" w14:textId="072F6989" w:rsidR="00DA5B8A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0850CE" w14:textId="7858997A" w:rsidR="00DA5B8A" w:rsidRDefault="000C5829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7</w:t>
            </w:r>
            <w:r w:rsidR="00D656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D65644" w:rsidRPr="00DA5B8A" w14:paraId="4B556353" w14:textId="77777777" w:rsidTr="00A63EE8">
        <w:trPr>
          <w:trHeight w:val="70"/>
        </w:trPr>
        <w:tc>
          <w:tcPr>
            <w:tcW w:w="473" w:type="dxa"/>
            <w:shd w:val="clear" w:color="auto" w:fill="auto"/>
          </w:tcPr>
          <w:p w14:paraId="5AD5B3BC" w14:textId="1936D69C" w:rsid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3781" w:type="dxa"/>
            <w:shd w:val="clear" w:color="auto" w:fill="auto"/>
          </w:tcPr>
          <w:p w14:paraId="535D24AA" w14:textId="16A0284D" w:rsidR="00D65644" w:rsidRPr="00D65644" w:rsidRDefault="00D65644" w:rsidP="00DA5B8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sz w:val="22"/>
                <w:szCs w:val="22"/>
                <w:lang w:val="hy-AM"/>
              </w:rPr>
              <w:t>«Վնասվածքաբանության և օրթոպեդիայի գիտական կենտրոն» ՓԲԸ</w:t>
            </w:r>
          </w:p>
        </w:tc>
        <w:tc>
          <w:tcPr>
            <w:tcW w:w="567" w:type="dxa"/>
            <w:shd w:val="clear" w:color="auto" w:fill="auto"/>
          </w:tcPr>
          <w:p w14:paraId="375460C7" w14:textId="67D3E0D5" w:rsid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B119606" w14:textId="46653421" w:rsid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B534F4" w14:textId="338DAD48" w:rsid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EBD4723" w14:textId="5D3D6E15" w:rsid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E5EE307" w14:textId="5F3EBE65" w:rsid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1938712A" w14:textId="2203784E" w:rsid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55A2835" w14:textId="5D2A8986" w:rsid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EC54BD4" w14:textId="74E8A3D8" w:rsid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41FABDEF" w14:textId="7B170C3A" w:rsid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40</w:t>
            </w:r>
          </w:p>
        </w:tc>
      </w:tr>
      <w:tr w:rsidR="00DA5B8A" w:rsidRPr="002878A7" w14:paraId="7DD5C9F8" w14:textId="77777777" w:rsidTr="00A63EE8">
        <w:trPr>
          <w:trHeight w:val="70"/>
        </w:trPr>
        <w:tc>
          <w:tcPr>
            <w:tcW w:w="473" w:type="dxa"/>
            <w:shd w:val="clear" w:color="auto" w:fill="auto"/>
          </w:tcPr>
          <w:p w14:paraId="7F196E1E" w14:textId="11FEA754" w:rsidR="00DA5B8A" w:rsidRP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3781" w:type="dxa"/>
            <w:shd w:val="clear" w:color="auto" w:fill="auto"/>
          </w:tcPr>
          <w:p w14:paraId="0DA25E8D" w14:textId="77777777" w:rsidR="00DA5B8A" w:rsidRPr="00D65644" w:rsidRDefault="00DA5B8A" w:rsidP="00DA5B8A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656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65644">
              <w:rPr>
                <w:rFonts w:ascii="GHEA Grapalat" w:hAnsi="GHEA Grapalat"/>
                <w:sz w:val="22"/>
                <w:szCs w:val="22"/>
              </w:rPr>
              <w:t>Հանրապետական</w:t>
            </w:r>
            <w:proofErr w:type="spellEnd"/>
            <w:r w:rsidRPr="00D656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5644">
              <w:rPr>
                <w:rFonts w:ascii="GHEA Grapalat" w:hAnsi="GHEA Grapalat"/>
                <w:sz w:val="22"/>
                <w:szCs w:val="22"/>
              </w:rPr>
              <w:t>անձավաբուժական</w:t>
            </w:r>
            <w:proofErr w:type="spellEnd"/>
            <w:r w:rsidRPr="00D656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5644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D656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auto"/>
          </w:tcPr>
          <w:p w14:paraId="2911FF32" w14:textId="77777777" w:rsidR="00DA5B8A" w:rsidRPr="00D65644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277EEF1" w14:textId="77777777" w:rsidR="00DA5B8A" w:rsidRPr="00D65644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E165BDB" w14:textId="77777777" w:rsidR="00DA5B8A" w:rsidRPr="00D65644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CEC542" w14:textId="3C045F96" w:rsidR="00DA5B8A" w:rsidRP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697279F9" w14:textId="77777777" w:rsidR="00DA5B8A" w:rsidRPr="00D65644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7BE2F2E" w14:textId="77777777" w:rsidR="00DA5B8A" w:rsidRPr="00D65644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24DCDE" w14:textId="77777777" w:rsidR="00DA5B8A" w:rsidRPr="00D65644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4F39EC5E" w14:textId="3F792D98" w:rsidR="00DA5B8A" w:rsidRP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7C2DA311" w14:textId="7539A686" w:rsidR="00DA5B8A" w:rsidRPr="00D65644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35</w:t>
            </w:r>
          </w:p>
        </w:tc>
      </w:tr>
      <w:tr w:rsidR="00DA5B8A" w:rsidRPr="002878A7" w14:paraId="197EBA77" w14:textId="77777777" w:rsidTr="00A63EE8">
        <w:trPr>
          <w:trHeight w:val="70"/>
        </w:trPr>
        <w:tc>
          <w:tcPr>
            <w:tcW w:w="473" w:type="dxa"/>
            <w:shd w:val="clear" w:color="auto" w:fill="auto"/>
          </w:tcPr>
          <w:p w14:paraId="0DB2269C" w14:textId="30C4618E" w:rsidR="00DA5B8A" w:rsidRPr="005F1CF5" w:rsidRDefault="00D65644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1CF5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</w:p>
        </w:tc>
        <w:tc>
          <w:tcPr>
            <w:tcW w:w="3781" w:type="dxa"/>
            <w:shd w:val="clear" w:color="auto" w:fill="auto"/>
          </w:tcPr>
          <w:p w14:paraId="067FD75D" w14:textId="014303E0" w:rsidR="00DA5B8A" w:rsidRPr="005F1CF5" w:rsidRDefault="00D65644" w:rsidP="00DA5B8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5F1CF5">
              <w:rPr>
                <w:rFonts w:ascii="GHEA Grapalat" w:hAnsi="GHEA Grapalat"/>
                <w:sz w:val="22"/>
                <w:szCs w:val="22"/>
                <w:lang w:val="hy-AM"/>
              </w:rPr>
              <w:t>«Հավաքական թիմերի մարզական կենտրոն» ՓԲԸ</w:t>
            </w:r>
          </w:p>
        </w:tc>
        <w:tc>
          <w:tcPr>
            <w:tcW w:w="567" w:type="dxa"/>
            <w:shd w:val="clear" w:color="auto" w:fill="auto"/>
          </w:tcPr>
          <w:p w14:paraId="7175B019" w14:textId="1101F6CC" w:rsidR="00DA5B8A" w:rsidRPr="005F1CF5" w:rsidRDefault="005F1CF5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1CF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AF19A74" w14:textId="1365BB91" w:rsidR="00DA5B8A" w:rsidRPr="005F1CF5" w:rsidRDefault="005F1CF5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1CF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BF3938" w14:textId="40D959C8" w:rsidR="00DA5B8A" w:rsidRPr="005F1CF5" w:rsidRDefault="005F1CF5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1CF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002F476" w14:textId="6D5618A8" w:rsidR="00DA5B8A" w:rsidRPr="005F1CF5" w:rsidRDefault="005F1CF5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1CF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C69018C" w14:textId="71ED6C3C" w:rsidR="00DA5B8A" w:rsidRPr="005F1CF5" w:rsidRDefault="005F1CF5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1CF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36D37EB" w14:textId="04881379" w:rsidR="00DA5B8A" w:rsidRPr="005F1CF5" w:rsidRDefault="005F1CF5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1CF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00706F7" w14:textId="3CCF48D9" w:rsidR="00DA5B8A" w:rsidRPr="005F1CF5" w:rsidRDefault="005F1CF5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1CF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38A30E58" w14:textId="1AFCDE6B" w:rsidR="00DA5B8A" w:rsidRPr="005F1CF5" w:rsidRDefault="005F1CF5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1CF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26A0CED" w14:textId="341E95EF" w:rsidR="00DA5B8A" w:rsidRPr="005F1CF5" w:rsidRDefault="005F1CF5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20</w:t>
            </w:r>
          </w:p>
        </w:tc>
      </w:tr>
      <w:tr w:rsidR="00DA5B8A" w:rsidRPr="002878A7" w14:paraId="11132FE1" w14:textId="77777777" w:rsidTr="005F1CF5">
        <w:trPr>
          <w:trHeight w:val="70"/>
        </w:trPr>
        <w:tc>
          <w:tcPr>
            <w:tcW w:w="473" w:type="dxa"/>
            <w:shd w:val="clear" w:color="auto" w:fill="auto"/>
          </w:tcPr>
          <w:p w14:paraId="2DC41CF5" w14:textId="3291E032" w:rsidR="00DA5B8A" w:rsidRPr="005F1CF5" w:rsidRDefault="005F1CF5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F1CF5">
              <w:rPr>
                <w:rFonts w:ascii="GHEA Grapalat" w:hAnsi="GHEA Grapalat"/>
                <w:sz w:val="22"/>
                <w:szCs w:val="22"/>
                <w:lang w:val="hy-AM"/>
              </w:rPr>
              <w:t>12</w:t>
            </w:r>
          </w:p>
        </w:tc>
        <w:tc>
          <w:tcPr>
            <w:tcW w:w="3781" w:type="dxa"/>
            <w:shd w:val="clear" w:color="auto" w:fill="auto"/>
          </w:tcPr>
          <w:p w14:paraId="57979F8B" w14:textId="22350D81" w:rsidR="00DA5B8A" w:rsidRPr="005F1CF5" w:rsidRDefault="00D65644" w:rsidP="00DA5B8A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5F1CF5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5F1CF5">
              <w:rPr>
                <w:rFonts w:ascii="GHEA Grapalat" w:hAnsi="GHEA Grapalat"/>
                <w:sz w:val="22"/>
                <w:szCs w:val="22"/>
              </w:rPr>
              <w:t>Ռիփաբլիք</w:t>
            </w:r>
            <w:proofErr w:type="spellEnd"/>
            <w:r w:rsidRPr="005F1CF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F1CF5">
              <w:rPr>
                <w:rFonts w:ascii="GHEA Grapalat" w:hAnsi="GHEA Grapalat"/>
                <w:sz w:val="22"/>
                <w:szCs w:val="22"/>
              </w:rPr>
              <w:t>Պլազա</w:t>
            </w:r>
            <w:proofErr w:type="spellEnd"/>
            <w:r w:rsidRPr="005F1CF5">
              <w:rPr>
                <w:rFonts w:ascii="GHEA Grapalat" w:hAnsi="GHEA Grapalat"/>
                <w:sz w:val="22"/>
                <w:szCs w:val="22"/>
              </w:rPr>
              <w:t>» ՓԲԸ</w:t>
            </w:r>
            <w:r w:rsidR="005F1CF5">
              <w:rPr>
                <w:rFonts w:ascii="GHEA Grapalat" w:hAnsi="GHEA Grapalat"/>
                <w:sz w:val="22"/>
                <w:szCs w:val="22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14:paraId="6ED08EB4" w14:textId="6853E1DB" w:rsidR="00DA5B8A" w:rsidRPr="005F1CF5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1FF8F38" w14:textId="2C172E46" w:rsidR="00DA5B8A" w:rsidRPr="005F1CF5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14:paraId="54262CB0" w14:textId="08A13912" w:rsidR="00DA5B8A" w:rsidRPr="005F1CF5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78D3181" w14:textId="3B24AA2C" w:rsidR="00DA5B8A" w:rsidRPr="005F1CF5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auto"/>
          </w:tcPr>
          <w:p w14:paraId="5EB10C56" w14:textId="05AC3973" w:rsidR="00DA5B8A" w:rsidRPr="005F1CF5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9331D5A" w14:textId="3B173DD7" w:rsidR="00DA5B8A" w:rsidRPr="005F1CF5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shd w:val="clear" w:color="auto" w:fill="auto"/>
          </w:tcPr>
          <w:p w14:paraId="48F9E4EE" w14:textId="3FDA7715" w:rsidR="00DA5B8A" w:rsidRPr="005F1CF5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5D05321" w14:textId="2E3EF219" w:rsidR="00DA5B8A" w:rsidRPr="005F1CF5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411FC92" w14:textId="77B3227C" w:rsidR="00DA5B8A" w:rsidRPr="005F1CF5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D97FAC" w:rsidRPr="00D97FAC" w14:paraId="23C07678" w14:textId="77777777" w:rsidTr="00A63EE8">
        <w:trPr>
          <w:trHeight w:val="70"/>
        </w:trPr>
        <w:tc>
          <w:tcPr>
            <w:tcW w:w="473" w:type="dxa"/>
          </w:tcPr>
          <w:p w14:paraId="67D6566F" w14:textId="2BF9C74A" w:rsidR="00DA5B8A" w:rsidRPr="00D97FAC" w:rsidRDefault="005F1CF5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13</w:t>
            </w:r>
          </w:p>
        </w:tc>
        <w:tc>
          <w:tcPr>
            <w:tcW w:w="3781" w:type="dxa"/>
          </w:tcPr>
          <w:p w14:paraId="24BEBF1C" w14:textId="77777777" w:rsidR="00DA5B8A" w:rsidRPr="00D97FAC" w:rsidRDefault="00DA5B8A" w:rsidP="00DA5B8A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en-US" w:eastAsia="en-US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</w:rPr>
              <w:t>Ձիասպորտի</w:t>
            </w:r>
            <w:proofErr w:type="spellEnd"/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</w:rPr>
              <w:t>կենտրոն</w:t>
            </w:r>
            <w:proofErr w:type="spellEnd"/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</w:rPr>
              <w:t>» ՓԲԸ*</w:t>
            </w:r>
          </w:p>
        </w:tc>
        <w:tc>
          <w:tcPr>
            <w:tcW w:w="567" w:type="dxa"/>
          </w:tcPr>
          <w:p w14:paraId="44B66665" w14:textId="795019FD" w:rsidR="00DA5B8A" w:rsidRPr="00D97FAC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48306A3" w14:textId="05B12E76" w:rsidR="00DA5B8A" w:rsidRPr="00D97FAC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</w:tcPr>
          <w:p w14:paraId="51A25BCD" w14:textId="03A5AB81" w:rsidR="00DA5B8A" w:rsidRPr="00D97FAC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CA8B757" w14:textId="1D348A2D" w:rsidR="00DA5B8A" w:rsidRPr="00D97FAC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F8E65B6" w14:textId="77373D38" w:rsidR="00DA5B8A" w:rsidRPr="00D97FAC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4E0E08B" w14:textId="35FAF289" w:rsidR="00DA5B8A" w:rsidRPr="00D97FAC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6212FDC6" w14:textId="55082EDF" w:rsidR="00DA5B8A" w:rsidRPr="00D97FAC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0D9E8780" w14:textId="03A466CB" w:rsidR="00DA5B8A" w:rsidRPr="00D97FAC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5C0E290" w14:textId="739704E9" w:rsidR="00DA5B8A" w:rsidRPr="00D97FAC" w:rsidRDefault="00DA5B8A" w:rsidP="00DA5B8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</w:tc>
      </w:tr>
    </w:tbl>
    <w:p w14:paraId="6490C2C5" w14:textId="77777777" w:rsidR="008A50E1" w:rsidRPr="007B155D" w:rsidRDefault="008A50E1" w:rsidP="008A50E1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Այս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ցուցանիշի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գծով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տեղաշարժը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դրական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է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և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այն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գնահատվում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է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,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եթե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նախորդ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տարվա ցուցանիշի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համեմատությամբ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հաշվետու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տարվա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ցուցանիշը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նվազել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է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,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իսկ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մնացած ցուցանիշների</w:t>
      </w:r>
      <w:r w:rsidRPr="00D97FAC">
        <w:rPr>
          <w:rFonts w:ascii="GHEA Grapalat" w:hAnsi="GHEA Grapalat" w:cs="CIDFont+F3"/>
          <w:color w:val="000000" w:themeColor="text1"/>
          <w:sz w:val="22"/>
          <w:szCs w:val="22"/>
          <w:lang w:val="hy-AM" w:eastAsia="hy-AM"/>
        </w:rPr>
        <w:t xml:space="preserve"> </w:t>
      </w:r>
      <w:r w:rsidRPr="00D97FAC">
        <w:rPr>
          <w:rFonts w:ascii="GHEA Grapalat" w:hAnsi="GHEA Grapalat" w:cs="Sylfaen"/>
          <w:color w:val="000000" w:themeColor="text1"/>
          <w:sz w:val="22"/>
          <w:szCs w:val="22"/>
          <w:lang w:val="hy-AM" w:eastAsia="hy-AM"/>
        </w:rPr>
        <w:t>համար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գնահատվում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է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,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եթե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նախորդ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տարվա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ցուցանիշի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համեմատությամբ ունեցել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է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հաշվետու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տարվա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ցուցանիշի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դրական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տեղաշարժ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 xml:space="preserve"> (</w:t>
      </w:r>
      <w:r w:rsidRPr="007B155D">
        <w:rPr>
          <w:rFonts w:ascii="GHEA Grapalat" w:hAnsi="GHEA Grapalat" w:cs="Sylfaen"/>
          <w:sz w:val="22"/>
          <w:szCs w:val="22"/>
          <w:lang w:val="hy-AM" w:eastAsia="hy-AM"/>
        </w:rPr>
        <w:t>աճ</w:t>
      </w:r>
      <w:r w:rsidRPr="007B155D">
        <w:rPr>
          <w:rFonts w:ascii="GHEA Grapalat" w:hAnsi="GHEA Grapalat" w:cs="CIDFont+F3"/>
          <w:sz w:val="22"/>
          <w:szCs w:val="22"/>
          <w:lang w:val="hy-AM" w:eastAsia="hy-AM"/>
        </w:rPr>
        <w:t>)</w:t>
      </w:r>
      <w:r w:rsidRPr="007B155D">
        <w:rPr>
          <w:rFonts w:ascii="GHEA Grapalat" w:hAnsi="GHEA Grapalat" w:cs="Tahoma"/>
          <w:sz w:val="22"/>
          <w:szCs w:val="22"/>
          <w:lang w:val="hy-AM" w:eastAsia="hy-AM"/>
        </w:rPr>
        <w:t>։</w:t>
      </w:r>
    </w:p>
    <w:p w14:paraId="208CF954" w14:textId="11D9954F" w:rsidR="008A50E1" w:rsidRPr="0092272D" w:rsidRDefault="0092272D" w:rsidP="0092272D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2272D">
        <w:rPr>
          <w:rFonts w:ascii="GHEA Grapalat" w:hAnsi="GHEA Grapalat" w:cs="Sylfaen"/>
          <w:b/>
          <w:bCs/>
          <w:sz w:val="22"/>
          <w:szCs w:val="22"/>
          <w:lang w:val="hy-AM" w:eastAsia="hy-AM"/>
        </w:rPr>
        <w:lastRenderedPageBreak/>
        <w:t>*</w:t>
      </w:r>
      <w:r>
        <w:rPr>
          <w:rFonts w:ascii="GHEA Grapalat" w:hAnsi="GHEA Grapalat" w:cs="Sylfaen"/>
          <w:sz w:val="22"/>
          <w:szCs w:val="22"/>
          <w:lang w:val="hy-AM" w:eastAsia="hy-AM"/>
        </w:rPr>
        <w:t xml:space="preserve"> </w:t>
      </w:r>
      <w:r w:rsidR="004A11E3" w:rsidRPr="0092272D">
        <w:rPr>
          <w:rFonts w:ascii="GHEA Grapalat" w:hAnsi="GHEA Grapalat" w:cs="Sylfaen"/>
          <w:sz w:val="22"/>
          <w:szCs w:val="22"/>
          <w:lang w:val="hy-AM" w:eastAsia="hy-AM"/>
        </w:rPr>
        <w:t>Ընկերությունը գործունեություն չ</w:t>
      </w:r>
      <w:r w:rsidR="005F1CF5" w:rsidRPr="0092272D">
        <w:rPr>
          <w:rFonts w:ascii="GHEA Grapalat" w:hAnsi="GHEA Grapalat" w:cs="Sylfaen"/>
          <w:sz w:val="22"/>
          <w:szCs w:val="22"/>
          <w:lang w:val="hy-AM" w:eastAsia="hy-AM"/>
        </w:rPr>
        <w:t>ի</w:t>
      </w:r>
      <w:r w:rsidR="004A11E3" w:rsidRPr="0092272D">
        <w:rPr>
          <w:rFonts w:ascii="GHEA Grapalat" w:hAnsi="GHEA Grapalat" w:cs="Sylfaen"/>
          <w:sz w:val="22"/>
          <w:szCs w:val="22"/>
          <w:lang w:val="hy-AM" w:eastAsia="hy-AM"/>
        </w:rPr>
        <w:t xml:space="preserve"> ծավալում</w:t>
      </w:r>
      <w:r w:rsidR="005F1CF5" w:rsidRPr="0092272D">
        <w:rPr>
          <w:rFonts w:ascii="GHEA Grapalat" w:hAnsi="GHEA Grapalat" w:cs="Sylfaen"/>
          <w:sz w:val="22"/>
          <w:szCs w:val="22"/>
          <w:lang w:val="hy-AM" w:eastAsia="hy-AM"/>
        </w:rPr>
        <w:t>՝</w:t>
      </w:r>
      <w:r w:rsidR="002D6199" w:rsidRPr="0092272D">
        <w:rPr>
          <w:rFonts w:ascii="GHEA Grapalat" w:hAnsi="GHEA Grapalat" w:cs="Sylfaen"/>
          <w:sz w:val="22"/>
          <w:szCs w:val="22"/>
          <w:lang w:val="hy-AM" w:eastAsia="hy-AM"/>
        </w:rPr>
        <w:t xml:space="preserve"> գնահատում չի իրականացվել։</w:t>
      </w:r>
    </w:p>
    <w:p w14:paraId="6035C6C1" w14:textId="0375BF92" w:rsidR="005F1CF5" w:rsidRPr="0092272D" w:rsidRDefault="0092272D" w:rsidP="0092272D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92272D">
        <w:rPr>
          <w:rFonts w:ascii="GHEA Grapalat" w:hAnsi="GHEA Grapalat"/>
          <w:b/>
          <w:bCs/>
          <w:sz w:val="22"/>
          <w:szCs w:val="22"/>
          <w:shd w:val="clear" w:color="auto" w:fill="FFFFFF"/>
          <w:lang w:val="hy-AM"/>
        </w:rPr>
        <w:t>**</w:t>
      </w:r>
      <w:r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5F1CF5" w:rsidRPr="0092272D">
        <w:rPr>
          <w:rFonts w:ascii="GHEA Grapalat" w:hAnsi="GHEA Grapalat"/>
          <w:sz w:val="22"/>
          <w:szCs w:val="22"/>
          <w:shd w:val="clear" w:color="auto" w:fill="FFFFFF"/>
          <w:lang w:val="hy-AM"/>
        </w:rPr>
        <w:t>Ընկերությունը հիմնադրվել է 2023թ</w:t>
      </w:r>
      <w:r w:rsidR="005F1CF5" w:rsidRPr="0092272D">
        <w:rPr>
          <w:rFonts w:ascii="MS Mincho" w:eastAsia="MS Mincho" w:hAnsi="MS Mincho" w:cs="MS Mincho" w:hint="eastAsia"/>
          <w:sz w:val="22"/>
          <w:szCs w:val="22"/>
          <w:shd w:val="clear" w:color="auto" w:fill="FFFFFF"/>
          <w:lang w:val="hy-AM"/>
        </w:rPr>
        <w:t>․</w:t>
      </w:r>
      <w:r w:rsidR="005F1CF5" w:rsidRPr="0092272D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</w:t>
      </w:r>
      <w:r w:rsidR="005F1CF5" w:rsidRPr="0092272D">
        <w:rPr>
          <w:rFonts w:ascii="GHEA Grapalat" w:hAnsi="GHEA Grapalat" w:cs="GHEA Grapalat"/>
          <w:sz w:val="22"/>
          <w:szCs w:val="22"/>
          <w:shd w:val="clear" w:color="auto" w:fill="FFFFFF"/>
          <w:lang w:val="hy-AM"/>
        </w:rPr>
        <w:t>նոյեմբեր</w:t>
      </w:r>
      <w:r w:rsidR="005F1CF5" w:rsidRPr="0092272D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23-</w:t>
      </w:r>
      <w:r w:rsidR="005F1CF5" w:rsidRPr="0092272D">
        <w:rPr>
          <w:rFonts w:ascii="GHEA Grapalat" w:hAnsi="GHEA Grapalat" w:cs="GHEA Grapalat"/>
          <w:sz w:val="22"/>
          <w:szCs w:val="22"/>
          <w:shd w:val="clear" w:color="auto" w:fill="FFFFFF"/>
          <w:lang w:val="hy-AM"/>
        </w:rPr>
        <w:t>ին</w:t>
      </w:r>
      <w:r w:rsidRPr="0092272D">
        <w:rPr>
          <w:rFonts w:ascii="GHEA Grapalat" w:hAnsi="GHEA Grapalat" w:cs="GHEA Grapalat"/>
          <w:sz w:val="22"/>
          <w:szCs w:val="22"/>
          <w:shd w:val="clear" w:color="auto" w:fill="FFFFFF"/>
          <w:lang w:val="hy-AM"/>
        </w:rPr>
        <w:t xml:space="preserve"> և </w:t>
      </w:r>
      <w:r>
        <w:rPr>
          <w:rFonts w:ascii="GHEA Grapalat" w:hAnsi="GHEA Grapalat" w:cs="GHEA Grapalat"/>
          <w:sz w:val="22"/>
          <w:szCs w:val="22"/>
          <w:shd w:val="clear" w:color="auto" w:fill="FFFFFF"/>
          <w:lang w:val="hy-AM"/>
        </w:rPr>
        <w:t>ցուցանիշների տեսակարար կշիռները չի հաշվարկվել։</w:t>
      </w:r>
    </w:p>
    <w:p w14:paraId="5B45C55C" w14:textId="77777777" w:rsidR="008A50E1" w:rsidRPr="007B155D" w:rsidRDefault="008A50E1" w:rsidP="008A50E1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7B155D">
        <w:rPr>
          <w:rFonts w:ascii="GHEA Grapalat" w:hAnsi="GHEA Grapalat"/>
          <w:sz w:val="22"/>
          <w:szCs w:val="22"/>
          <w:lang w:val="hy-AM"/>
        </w:rPr>
        <w:t xml:space="preserve">Ստորև ներկայացված է </w:t>
      </w:r>
      <w:r w:rsidR="00483198" w:rsidRPr="007B155D">
        <w:rPr>
          <w:rFonts w:ascii="GHEA Grapalat" w:hAnsi="GHEA Grapalat" w:cs="Sylfaen"/>
          <w:sz w:val="22"/>
          <w:szCs w:val="22"/>
          <w:lang w:val="hy-AM"/>
        </w:rPr>
        <w:t>ՀՀ ՏԿԵՆ պ</w:t>
      </w:r>
      <w:r w:rsidR="004A11E3" w:rsidRPr="007B155D">
        <w:rPr>
          <w:rFonts w:ascii="GHEA Grapalat" w:hAnsi="GHEA Grapalat"/>
          <w:sz w:val="22"/>
          <w:szCs w:val="22"/>
          <w:lang w:val="hy-AM"/>
        </w:rPr>
        <w:t>ետական գույքի կառավարման</w:t>
      </w:r>
      <w:r w:rsidRPr="007B155D">
        <w:rPr>
          <w:rFonts w:ascii="GHEA Grapalat" w:hAnsi="GHEA Grapalat"/>
          <w:sz w:val="22"/>
          <w:szCs w:val="22"/>
          <w:lang w:val="hy-AM"/>
        </w:rPr>
        <w:t xml:space="preserve"> կոմիտեի ենթակայության առևտրային կազմակերպությունների արդյունավետության, գործադիր մարմինների ղեկավարների կատարած աշխատանքների գնահատականները։ </w:t>
      </w:r>
    </w:p>
    <w:tbl>
      <w:tblPr>
        <w:tblStyle w:val="ac"/>
        <w:tblW w:w="11023" w:type="dxa"/>
        <w:tblLayout w:type="fixed"/>
        <w:tblLook w:val="04A0" w:firstRow="1" w:lastRow="0" w:firstColumn="1" w:lastColumn="0" w:noHBand="0" w:noVBand="1"/>
      </w:tblPr>
      <w:tblGrid>
        <w:gridCol w:w="469"/>
        <w:gridCol w:w="3892"/>
        <w:gridCol w:w="1701"/>
        <w:gridCol w:w="1984"/>
        <w:gridCol w:w="2977"/>
      </w:tblGrid>
      <w:tr w:rsidR="007B155D" w:rsidRPr="008242E4" w14:paraId="6D3A3EB9" w14:textId="77777777" w:rsidTr="0068201C">
        <w:trPr>
          <w:trHeight w:val="2329"/>
        </w:trPr>
        <w:tc>
          <w:tcPr>
            <w:tcW w:w="469" w:type="dxa"/>
          </w:tcPr>
          <w:p w14:paraId="1EB13CF4" w14:textId="77777777" w:rsidR="008A50E1" w:rsidRPr="007B155D" w:rsidRDefault="008A50E1" w:rsidP="008A50E1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892" w:type="dxa"/>
          </w:tcPr>
          <w:p w14:paraId="107C3103" w14:textId="77777777" w:rsidR="008A50E1" w:rsidRPr="007B155D" w:rsidRDefault="008A50E1" w:rsidP="008A50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77107CD" w14:textId="77777777" w:rsidR="008A50E1" w:rsidRPr="007B155D" w:rsidRDefault="008A50E1" w:rsidP="008A50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644F06F" w14:textId="77777777" w:rsidR="008A50E1" w:rsidRPr="007B155D" w:rsidRDefault="008A50E1" w:rsidP="008A50E1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1701" w:type="dxa"/>
          </w:tcPr>
          <w:p w14:paraId="6DC88533" w14:textId="77777777" w:rsidR="008A50E1" w:rsidRPr="007B155D" w:rsidRDefault="008A50E1" w:rsidP="008A50E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984" w:type="dxa"/>
          </w:tcPr>
          <w:p w14:paraId="40AADC2E" w14:textId="77777777" w:rsidR="008A50E1" w:rsidRPr="007B155D" w:rsidRDefault="008A50E1" w:rsidP="008A50E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2977" w:type="dxa"/>
          </w:tcPr>
          <w:p w14:paraId="75CDA4DA" w14:textId="77777777" w:rsidR="008A50E1" w:rsidRPr="007B155D" w:rsidRDefault="008A50E1" w:rsidP="008A50E1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5F1CF5" w:rsidRPr="007B155D" w14:paraId="73EB610C" w14:textId="77777777" w:rsidTr="005F1CF5">
        <w:tc>
          <w:tcPr>
            <w:tcW w:w="469" w:type="dxa"/>
            <w:shd w:val="clear" w:color="auto" w:fill="FFFFFF" w:themeFill="background1"/>
          </w:tcPr>
          <w:p w14:paraId="6E851F0A" w14:textId="77777777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892" w:type="dxa"/>
            <w:shd w:val="clear" w:color="auto" w:fill="FFFFFF" w:themeFill="background1"/>
          </w:tcPr>
          <w:p w14:paraId="0404A8C4" w14:textId="2733A725" w:rsidR="005F1CF5" w:rsidRPr="007B155D" w:rsidRDefault="005F1CF5" w:rsidP="005F1CF5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E5AB3">
              <w:rPr>
                <w:rFonts w:ascii="GHEA Grapalat" w:hAnsi="GHEA Grapalat"/>
                <w:sz w:val="22"/>
                <w:szCs w:val="22"/>
                <w:lang w:val="hy-AM"/>
              </w:rPr>
              <w:t>«Հ.Բեկնազարյանի անվան «Հայֆիլմ» կինոստուդիա» ՓԲԸ</w:t>
            </w:r>
          </w:p>
        </w:tc>
        <w:tc>
          <w:tcPr>
            <w:tcW w:w="1701" w:type="dxa"/>
            <w:shd w:val="clear" w:color="auto" w:fill="FFFFFF" w:themeFill="background1"/>
          </w:tcPr>
          <w:p w14:paraId="41CB0A7F" w14:textId="77777777" w:rsidR="005F1CF5" w:rsidRPr="0092272D" w:rsidRDefault="005F1CF5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9227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FFFFFF" w:themeFill="background1"/>
          </w:tcPr>
          <w:p w14:paraId="255E72D2" w14:textId="17E09F1C" w:rsidR="005F1CF5" w:rsidRPr="00D97FAC" w:rsidRDefault="00D97FAC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FFFFFF" w:themeFill="background1"/>
          </w:tcPr>
          <w:p w14:paraId="49B3273D" w14:textId="77777777" w:rsidR="005F1CF5" w:rsidRDefault="005F1CF5" w:rsidP="005F1CF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</w:rPr>
              <w:t>պայմանական</w:t>
            </w:r>
            <w:proofErr w:type="spellEnd"/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</w:rPr>
              <w:t>բավարար</w:t>
            </w:r>
            <w:proofErr w:type="spellEnd"/>
          </w:p>
          <w:p w14:paraId="29030534" w14:textId="78F51969" w:rsidR="00D97FAC" w:rsidRPr="00D97FAC" w:rsidRDefault="00D97FAC" w:rsidP="005F1CF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F1CF5" w:rsidRPr="007B155D" w14:paraId="79FBA1C7" w14:textId="77777777" w:rsidTr="004E5FC5">
        <w:tc>
          <w:tcPr>
            <w:tcW w:w="469" w:type="dxa"/>
            <w:shd w:val="clear" w:color="auto" w:fill="FFC000"/>
          </w:tcPr>
          <w:p w14:paraId="27F6FC4D" w14:textId="77777777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892" w:type="dxa"/>
            <w:shd w:val="clear" w:color="auto" w:fill="FFC000"/>
          </w:tcPr>
          <w:p w14:paraId="4939E206" w14:textId="2D727948" w:rsidR="005F1CF5" w:rsidRPr="007B155D" w:rsidRDefault="005F1CF5" w:rsidP="005F1CF5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6E442E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6E442E">
              <w:rPr>
                <w:rFonts w:ascii="GHEA Grapalat" w:hAnsi="GHEA Grapalat"/>
                <w:sz w:val="22"/>
                <w:szCs w:val="22"/>
              </w:rPr>
              <w:t>Երևանի</w:t>
            </w:r>
            <w:proofErr w:type="spellEnd"/>
            <w:r w:rsidRPr="006E442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442E">
              <w:rPr>
                <w:rFonts w:ascii="GHEA Grapalat" w:hAnsi="GHEA Grapalat"/>
                <w:sz w:val="22"/>
                <w:szCs w:val="22"/>
              </w:rPr>
              <w:t>ոսկերչական</w:t>
            </w:r>
            <w:proofErr w:type="spellEnd"/>
            <w:r w:rsidRPr="006E442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442E">
              <w:rPr>
                <w:rFonts w:ascii="GHEA Grapalat" w:hAnsi="GHEA Grapalat"/>
                <w:sz w:val="22"/>
                <w:szCs w:val="22"/>
              </w:rPr>
              <w:t>գործարան</w:t>
            </w:r>
            <w:proofErr w:type="spellEnd"/>
            <w:r w:rsidRPr="006E442E">
              <w:rPr>
                <w:rFonts w:ascii="GHEA Grapalat" w:hAnsi="GHEA Grapalat"/>
                <w:sz w:val="22"/>
                <w:szCs w:val="22"/>
              </w:rPr>
              <w:t>» ԲԲԸ</w:t>
            </w:r>
          </w:p>
        </w:tc>
        <w:tc>
          <w:tcPr>
            <w:tcW w:w="1701" w:type="dxa"/>
            <w:shd w:val="clear" w:color="auto" w:fill="FFC000"/>
          </w:tcPr>
          <w:p w14:paraId="4CA0E808" w14:textId="77777777" w:rsidR="005F1CF5" w:rsidRPr="0092272D" w:rsidRDefault="005F1CF5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9227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FFC000"/>
          </w:tcPr>
          <w:p w14:paraId="53F24B4E" w14:textId="77777777" w:rsidR="005F1CF5" w:rsidRPr="00D97FAC" w:rsidRDefault="005F1CF5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113FC55B" w14:textId="77777777" w:rsidR="005F1CF5" w:rsidRPr="00D97FAC" w:rsidRDefault="005F1CF5" w:rsidP="005F1CF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անբավարար</w:t>
            </w:r>
          </w:p>
          <w:p w14:paraId="5682FB9D" w14:textId="3267EB4F" w:rsidR="005F1CF5" w:rsidRPr="005F1CF5" w:rsidRDefault="00D97FAC" w:rsidP="005F1CF5">
            <w:pPr>
              <w:spacing w:line="276" w:lineRule="auto"/>
              <w:jc w:val="both"/>
              <w:rPr>
                <w:rFonts w:ascii="GHEA Grapalat" w:hAnsi="GHEA Grapalat"/>
                <w:color w:val="EE0000"/>
                <w:sz w:val="22"/>
                <w:szCs w:val="22"/>
                <w:lang w:val="en-US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F1CF5" w:rsidRPr="007B155D" w14:paraId="1119F774" w14:textId="77777777" w:rsidTr="004E5FC5">
        <w:tc>
          <w:tcPr>
            <w:tcW w:w="469" w:type="dxa"/>
            <w:shd w:val="clear" w:color="auto" w:fill="D9D9D9" w:themeFill="background1" w:themeFillShade="D9"/>
          </w:tcPr>
          <w:p w14:paraId="457A5723" w14:textId="77777777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3892" w:type="dxa"/>
            <w:shd w:val="clear" w:color="auto" w:fill="D9D9D9" w:themeFill="background1" w:themeFillShade="D9"/>
          </w:tcPr>
          <w:p w14:paraId="016DBFB2" w14:textId="695D37EB" w:rsidR="005F1CF5" w:rsidRPr="007B155D" w:rsidRDefault="005F1CF5" w:rsidP="005F1CF5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5746C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85746C">
              <w:rPr>
                <w:rFonts w:ascii="GHEA Grapalat" w:hAnsi="GHEA Grapalat"/>
                <w:sz w:val="22"/>
                <w:szCs w:val="22"/>
              </w:rPr>
              <w:t>Երևանի</w:t>
            </w:r>
            <w:proofErr w:type="spellEnd"/>
            <w:r w:rsidRPr="0085746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5746C">
              <w:rPr>
                <w:rFonts w:ascii="GHEA Grapalat" w:hAnsi="GHEA Grapalat"/>
                <w:sz w:val="22"/>
                <w:szCs w:val="22"/>
              </w:rPr>
              <w:t>ջրամատակարարման</w:t>
            </w:r>
            <w:proofErr w:type="spellEnd"/>
            <w:r w:rsidRPr="0085746C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85746C">
              <w:rPr>
                <w:rFonts w:ascii="GHEA Grapalat" w:hAnsi="GHEA Grapalat"/>
                <w:sz w:val="22"/>
                <w:szCs w:val="22"/>
              </w:rPr>
              <w:t>ուղեմաս</w:t>
            </w:r>
            <w:proofErr w:type="spellEnd"/>
            <w:r w:rsidRPr="0085746C">
              <w:rPr>
                <w:rFonts w:ascii="GHEA Grapalat" w:hAnsi="GHEA Grapalat"/>
                <w:sz w:val="22"/>
                <w:szCs w:val="22"/>
              </w:rPr>
              <w:t>» ԲԲԸ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A5FCB4E" w14:textId="09B61F7E" w:rsidR="005F1CF5" w:rsidRPr="0092272D" w:rsidRDefault="0092272D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9227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8075FA7" w14:textId="6B88A27B" w:rsidR="005F1CF5" w:rsidRPr="00D97FAC" w:rsidRDefault="00D97FAC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A2A2E5D" w14:textId="4B8EBA11" w:rsidR="005F1CF5" w:rsidRDefault="00D97FAC" w:rsidP="005F1CF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դ</w:t>
            </w: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րական</w:t>
            </w:r>
          </w:p>
          <w:p w14:paraId="2A621DB2" w14:textId="49707095" w:rsidR="00D97FAC" w:rsidRPr="00D97FAC" w:rsidRDefault="00D97FAC" w:rsidP="005F1CF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7B155D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7B155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B155D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7B155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5F1CF5" w:rsidRPr="007B155D" w14:paraId="16B46DAD" w14:textId="77777777" w:rsidTr="004E5FC5">
        <w:tc>
          <w:tcPr>
            <w:tcW w:w="469" w:type="dxa"/>
            <w:shd w:val="clear" w:color="auto" w:fill="D9D9D9" w:themeFill="background1" w:themeFillShade="D9"/>
          </w:tcPr>
          <w:p w14:paraId="2C36E30D" w14:textId="77777777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3892" w:type="dxa"/>
            <w:shd w:val="clear" w:color="auto" w:fill="D9D9D9" w:themeFill="background1" w:themeFillShade="D9"/>
          </w:tcPr>
          <w:p w14:paraId="50B12F41" w14:textId="33E4B964" w:rsidR="005F1CF5" w:rsidRPr="007B155D" w:rsidRDefault="005F1CF5" w:rsidP="005F1CF5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2878A7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2878A7">
              <w:rPr>
                <w:rFonts w:ascii="GHEA Grapalat" w:hAnsi="GHEA Grapalat"/>
                <w:sz w:val="22"/>
                <w:szCs w:val="22"/>
              </w:rPr>
              <w:t>Արմենիկում</w:t>
            </w:r>
            <w:proofErr w:type="spellEnd"/>
            <w:r w:rsidRPr="002878A7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6EC008" w14:textId="256E8C64" w:rsidR="005F1CF5" w:rsidRPr="0092272D" w:rsidRDefault="0092272D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9227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BC9D092" w14:textId="3AEE5D61" w:rsidR="005F1CF5" w:rsidRPr="00D97FAC" w:rsidRDefault="00D97FAC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0A74913" w14:textId="17E6F896" w:rsidR="005F1CF5" w:rsidRDefault="00D97FAC" w:rsidP="005F1CF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դ</w:t>
            </w: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րական</w:t>
            </w:r>
          </w:p>
          <w:p w14:paraId="08F76A44" w14:textId="0B45B2FE" w:rsidR="00D97FAC" w:rsidRPr="005F1CF5" w:rsidRDefault="00D97FAC" w:rsidP="005F1CF5">
            <w:pPr>
              <w:spacing w:line="276" w:lineRule="auto"/>
              <w:jc w:val="both"/>
              <w:rPr>
                <w:rFonts w:ascii="GHEA Grapalat" w:hAnsi="GHEA Grapalat"/>
                <w:color w:val="EE0000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7B155D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7B155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B155D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7B155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5F1CF5" w:rsidRPr="007B155D" w14:paraId="2964647F" w14:textId="77777777" w:rsidTr="004E5FC5">
        <w:tc>
          <w:tcPr>
            <w:tcW w:w="469" w:type="dxa"/>
            <w:shd w:val="clear" w:color="auto" w:fill="D9D9D9" w:themeFill="background1" w:themeFillShade="D9"/>
          </w:tcPr>
          <w:p w14:paraId="22E03774" w14:textId="77777777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3892" w:type="dxa"/>
            <w:shd w:val="clear" w:color="auto" w:fill="D9D9D9" w:themeFill="background1" w:themeFillShade="D9"/>
          </w:tcPr>
          <w:p w14:paraId="0EBC1A10" w14:textId="38B97B4F" w:rsidR="005F1CF5" w:rsidRPr="005F1CF5" w:rsidRDefault="005F1CF5" w:rsidP="005F1CF5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A5B8A">
              <w:rPr>
                <w:rFonts w:ascii="GHEA Grapalat" w:hAnsi="GHEA Grapalat"/>
                <w:sz w:val="22"/>
                <w:szCs w:val="22"/>
                <w:lang w:val="hy-AM"/>
              </w:rPr>
              <w:t>«Կարեն Դեմիրճյանի անվան մարզահամերգային համալիր» ՓԲԸ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407EC6" w14:textId="6C3862A9" w:rsidR="005F1CF5" w:rsidRPr="0092272D" w:rsidRDefault="0092272D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9227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24C5D28" w14:textId="77777777" w:rsidR="005F1CF5" w:rsidRPr="00D97FAC" w:rsidRDefault="005F1CF5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0CB1CAC" w14:textId="04BCCE1C" w:rsidR="005F1CF5" w:rsidRDefault="004E5FC5" w:rsidP="005F1CF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դ</w:t>
            </w:r>
            <w:r w:rsidR="00D97FAC"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րական</w:t>
            </w:r>
          </w:p>
          <w:p w14:paraId="48777230" w14:textId="7B596036" w:rsidR="004E5FC5" w:rsidRPr="005F1CF5" w:rsidRDefault="004E5FC5" w:rsidP="005F1CF5">
            <w:pPr>
              <w:spacing w:line="276" w:lineRule="auto"/>
              <w:jc w:val="both"/>
              <w:rPr>
                <w:rFonts w:ascii="GHEA Grapalat" w:hAnsi="GHEA Grapalat"/>
                <w:color w:val="EE0000"/>
                <w:sz w:val="22"/>
                <w:szCs w:val="22"/>
                <w:lang w:val="en-US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դրական</w:t>
            </w:r>
            <w:proofErr w:type="spellEnd"/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F1CF5" w:rsidRPr="007B155D" w14:paraId="142D2633" w14:textId="77777777" w:rsidTr="004E5FC5">
        <w:tc>
          <w:tcPr>
            <w:tcW w:w="469" w:type="dxa"/>
            <w:shd w:val="clear" w:color="auto" w:fill="D9D9D9" w:themeFill="background1" w:themeFillShade="D9"/>
          </w:tcPr>
          <w:p w14:paraId="0B701370" w14:textId="77777777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3892" w:type="dxa"/>
            <w:shd w:val="clear" w:color="auto" w:fill="D9D9D9" w:themeFill="background1" w:themeFillShade="D9"/>
          </w:tcPr>
          <w:p w14:paraId="65A6651C" w14:textId="5CBDF663" w:rsidR="005F1CF5" w:rsidRPr="007B155D" w:rsidRDefault="005F1CF5" w:rsidP="005F1CF5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A5B8A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A5B8A">
              <w:rPr>
                <w:rFonts w:ascii="GHEA Grapalat" w:hAnsi="GHEA Grapalat"/>
                <w:sz w:val="22"/>
                <w:szCs w:val="22"/>
              </w:rPr>
              <w:t>Հեր-Հեր</w:t>
            </w:r>
            <w:proofErr w:type="spellEnd"/>
            <w:r w:rsidRPr="00DA5B8A">
              <w:rPr>
                <w:rFonts w:ascii="GHEA Grapalat" w:hAnsi="GHEA Grapalat"/>
                <w:sz w:val="22"/>
                <w:szCs w:val="22"/>
              </w:rPr>
              <w:t>» ՀԷԿ» ՓԲԸ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81D091" w14:textId="509F5940" w:rsidR="005F1CF5" w:rsidRPr="0092272D" w:rsidRDefault="0092272D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9227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E2B2C01" w14:textId="41548C3B" w:rsidR="005F1CF5" w:rsidRPr="00D97FAC" w:rsidRDefault="00D97FAC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0786FD0" w14:textId="1DC3A7FA" w:rsidR="005F1CF5" w:rsidRDefault="004E5FC5" w:rsidP="005F1CF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դ</w:t>
            </w:r>
            <w:r w:rsidR="00D97FAC"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րական</w:t>
            </w:r>
          </w:p>
          <w:p w14:paraId="25A709BC" w14:textId="4F249B6E" w:rsidR="004E5FC5" w:rsidRPr="005F1CF5" w:rsidRDefault="004E5FC5" w:rsidP="005F1CF5">
            <w:pPr>
              <w:spacing w:line="276" w:lineRule="auto"/>
              <w:jc w:val="both"/>
              <w:rPr>
                <w:rFonts w:ascii="GHEA Grapalat" w:hAnsi="GHEA Grapalat"/>
                <w:color w:val="EE0000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F1CF5" w:rsidRPr="007B155D" w14:paraId="1E737164" w14:textId="77777777" w:rsidTr="004E5FC5">
        <w:tc>
          <w:tcPr>
            <w:tcW w:w="469" w:type="dxa"/>
            <w:shd w:val="clear" w:color="auto" w:fill="FFC000"/>
          </w:tcPr>
          <w:p w14:paraId="231F2F25" w14:textId="77777777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3892" w:type="dxa"/>
            <w:shd w:val="clear" w:color="auto" w:fill="FFC000"/>
          </w:tcPr>
          <w:p w14:paraId="2DDAFCC3" w14:textId="77777777" w:rsidR="005F1CF5" w:rsidRPr="00DA5B8A" w:rsidRDefault="005F1CF5" w:rsidP="005F1C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A5B8A">
              <w:rPr>
                <w:rFonts w:ascii="GHEA Grapalat" w:hAnsi="GHEA Grapalat"/>
                <w:sz w:val="22"/>
                <w:szCs w:val="22"/>
                <w:lang w:val="hy-AM"/>
              </w:rPr>
              <w:t>«Ձեռնարկատեր+ Պետություն հակաճգնաժամային</w:t>
            </w:r>
          </w:p>
          <w:p w14:paraId="7E607641" w14:textId="451F97C9" w:rsidR="005F1CF5" w:rsidRPr="005F1CF5" w:rsidRDefault="005F1CF5" w:rsidP="005F1CF5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A5B8A">
              <w:rPr>
                <w:rFonts w:ascii="GHEA Grapalat" w:hAnsi="GHEA Grapalat"/>
                <w:sz w:val="22"/>
                <w:szCs w:val="22"/>
                <w:lang w:val="hy-AM"/>
              </w:rPr>
              <w:t>ներդրումների կառավարիչ» ՓԲԸ</w:t>
            </w:r>
          </w:p>
        </w:tc>
        <w:tc>
          <w:tcPr>
            <w:tcW w:w="1701" w:type="dxa"/>
            <w:shd w:val="clear" w:color="auto" w:fill="FFC000"/>
          </w:tcPr>
          <w:p w14:paraId="55A59752" w14:textId="77777777" w:rsidR="005F1CF5" w:rsidRPr="0092272D" w:rsidRDefault="005F1CF5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9227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FFC000"/>
          </w:tcPr>
          <w:p w14:paraId="4CAAFA6F" w14:textId="7CF10D3D" w:rsidR="005F1CF5" w:rsidRPr="00D97FAC" w:rsidRDefault="00D97FAC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79E354C4" w14:textId="77777777" w:rsidR="00D97FAC" w:rsidRPr="00D97FAC" w:rsidRDefault="00D97FAC" w:rsidP="00D97FAC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անբավարար</w:t>
            </w:r>
          </w:p>
          <w:p w14:paraId="45CB2C68" w14:textId="65B8B421" w:rsidR="005F1CF5" w:rsidRPr="005F1CF5" w:rsidRDefault="005F1CF5" w:rsidP="005F1CF5">
            <w:pPr>
              <w:spacing w:line="276" w:lineRule="auto"/>
              <w:jc w:val="both"/>
              <w:rPr>
                <w:rFonts w:ascii="GHEA Grapalat" w:hAnsi="GHEA Grapalat"/>
                <w:color w:val="EE0000"/>
                <w:sz w:val="22"/>
                <w:szCs w:val="22"/>
                <w:lang w:val="en-US"/>
              </w:rPr>
            </w:pPr>
          </w:p>
        </w:tc>
      </w:tr>
      <w:tr w:rsidR="005F1CF5" w:rsidRPr="007B155D" w14:paraId="51D51587" w14:textId="77777777" w:rsidTr="005F1CF5">
        <w:tc>
          <w:tcPr>
            <w:tcW w:w="469" w:type="dxa"/>
            <w:shd w:val="clear" w:color="auto" w:fill="FFFFFF" w:themeFill="background1"/>
          </w:tcPr>
          <w:p w14:paraId="4DD1DA7A" w14:textId="77777777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3892" w:type="dxa"/>
            <w:shd w:val="clear" w:color="auto" w:fill="FFFFFF" w:themeFill="background1"/>
          </w:tcPr>
          <w:p w14:paraId="06B7494C" w14:textId="1C528B8D" w:rsidR="005F1CF5" w:rsidRPr="007B155D" w:rsidRDefault="005F1CF5" w:rsidP="005F1CF5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656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65644">
              <w:rPr>
                <w:rFonts w:ascii="GHEA Grapalat" w:hAnsi="GHEA Grapalat"/>
                <w:sz w:val="22"/>
                <w:szCs w:val="22"/>
              </w:rPr>
              <w:t>Հատուկ</w:t>
            </w:r>
            <w:proofErr w:type="spellEnd"/>
            <w:r w:rsidRPr="00D656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5644">
              <w:rPr>
                <w:rFonts w:ascii="GHEA Grapalat" w:hAnsi="GHEA Grapalat"/>
                <w:sz w:val="22"/>
                <w:szCs w:val="22"/>
              </w:rPr>
              <w:t>լեռնափրկակար</w:t>
            </w:r>
            <w:proofErr w:type="spellEnd"/>
            <w:r w:rsidRPr="00D656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5644">
              <w:rPr>
                <w:rFonts w:ascii="GHEA Grapalat" w:hAnsi="GHEA Grapalat"/>
                <w:sz w:val="22"/>
                <w:szCs w:val="22"/>
              </w:rPr>
              <w:t>ծառայություն</w:t>
            </w:r>
            <w:proofErr w:type="spellEnd"/>
            <w:r w:rsidRPr="00D656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1701" w:type="dxa"/>
            <w:shd w:val="clear" w:color="auto" w:fill="FFFFFF" w:themeFill="background1"/>
          </w:tcPr>
          <w:p w14:paraId="4083AD52" w14:textId="1FE3D069" w:rsidR="005F1CF5" w:rsidRPr="0092272D" w:rsidRDefault="0092272D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9227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FFFFFF" w:themeFill="background1"/>
          </w:tcPr>
          <w:p w14:paraId="169CEBEC" w14:textId="77777777" w:rsidR="005F1CF5" w:rsidRPr="00D97FAC" w:rsidRDefault="005F1CF5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FFFFFF" w:themeFill="background1"/>
          </w:tcPr>
          <w:p w14:paraId="620435E6" w14:textId="77777777" w:rsidR="005F1CF5" w:rsidRDefault="005F1CF5" w:rsidP="005F1CF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</w:rPr>
            </w:pPr>
            <w:proofErr w:type="spellStart"/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</w:rPr>
              <w:t>պայմանական</w:t>
            </w:r>
            <w:proofErr w:type="spellEnd"/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</w:rPr>
              <w:t>բավարար</w:t>
            </w:r>
            <w:proofErr w:type="spellEnd"/>
          </w:p>
          <w:p w14:paraId="0F6286AB" w14:textId="5694A4AD" w:rsidR="004E5FC5" w:rsidRPr="00D97FAC" w:rsidRDefault="004E5FC5" w:rsidP="005F1CF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7B155D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7B155D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B155D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7B155D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5F1CF5" w:rsidRPr="007B155D" w14:paraId="1E520AE0" w14:textId="77777777" w:rsidTr="004E5FC5">
        <w:tc>
          <w:tcPr>
            <w:tcW w:w="469" w:type="dxa"/>
            <w:shd w:val="clear" w:color="auto" w:fill="FFC000"/>
          </w:tcPr>
          <w:p w14:paraId="76A7B9DA" w14:textId="77777777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3892" w:type="dxa"/>
            <w:shd w:val="clear" w:color="auto" w:fill="FFC000"/>
          </w:tcPr>
          <w:p w14:paraId="1B91C9EC" w14:textId="62EF76CE" w:rsidR="005F1CF5" w:rsidRPr="005F1CF5" w:rsidRDefault="005F1CF5" w:rsidP="005F1CF5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65644">
              <w:rPr>
                <w:rFonts w:ascii="GHEA Grapalat" w:hAnsi="GHEA Grapalat"/>
                <w:sz w:val="22"/>
                <w:szCs w:val="22"/>
                <w:lang w:val="hy-AM"/>
              </w:rPr>
              <w:t>«Վնասվածքաբանության և օրթոպեդիայի գիտական կենտրոն» ՓԲԸ</w:t>
            </w:r>
          </w:p>
        </w:tc>
        <w:tc>
          <w:tcPr>
            <w:tcW w:w="1701" w:type="dxa"/>
            <w:shd w:val="clear" w:color="auto" w:fill="FFC000"/>
          </w:tcPr>
          <w:p w14:paraId="42FC2199" w14:textId="77777777" w:rsidR="005F1CF5" w:rsidRPr="0092272D" w:rsidRDefault="005F1CF5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92272D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FFC000"/>
          </w:tcPr>
          <w:p w14:paraId="5DA1D3A1" w14:textId="77777777" w:rsidR="005F1CF5" w:rsidRPr="00D97FAC" w:rsidRDefault="005F1CF5" w:rsidP="005F1CF5">
            <w:pPr>
              <w:spacing w:line="360" w:lineRule="auto"/>
              <w:jc w:val="center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2440BAA8" w14:textId="77777777" w:rsidR="005F1CF5" w:rsidRPr="00D97FAC" w:rsidRDefault="005F1CF5" w:rsidP="005F1CF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անբավարար</w:t>
            </w:r>
          </w:p>
          <w:p w14:paraId="62457979" w14:textId="236E710D" w:rsidR="005F1CF5" w:rsidRPr="00D97FAC" w:rsidRDefault="004E5FC5" w:rsidP="005F1CF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en-US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F1CF5" w:rsidRPr="007B155D" w14:paraId="29903D38" w14:textId="77777777" w:rsidTr="004E5FC5">
        <w:tc>
          <w:tcPr>
            <w:tcW w:w="469" w:type="dxa"/>
            <w:shd w:val="clear" w:color="auto" w:fill="FFC000"/>
          </w:tcPr>
          <w:p w14:paraId="4C77E6C6" w14:textId="77777777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3892" w:type="dxa"/>
            <w:shd w:val="clear" w:color="auto" w:fill="FFC000"/>
          </w:tcPr>
          <w:p w14:paraId="2EDD2AFF" w14:textId="79C7D906" w:rsidR="005F1CF5" w:rsidRPr="007B155D" w:rsidRDefault="005F1CF5" w:rsidP="005F1CF5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56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65644">
              <w:rPr>
                <w:rFonts w:ascii="GHEA Grapalat" w:hAnsi="GHEA Grapalat"/>
                <w:sz w:val="22"/>
                <w:szCs w:val="22"/>
              </w:rPr>
              <w:t>Հանրապետական</w:t>
            </w:r>
            <w:proofErr w:type="spellEnd"/>
            <w:r w:rsidRPr="00D656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5644">
              <w:rPr>
                <w:rFonts w:ascii="GHEA Grapalat" w:hAnsi="GHEA Grapalat"/>
                <w:sz w:val="22"/>
                <w:szCs w:val="22"/>
              </w:rPr>
              <w:t>անձավաբուժական</w:t>
            </w:r>
            <w:proofErr w:type="spellEnd"/>
            <w:r w:rsidRPr="00D656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D65644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D656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1701" w:type="dxa"/>
            <w:shd w:val="clear" w:color="auto" w:fill="FFC000"/>
          </w:tcPr>
          <w:p w14:paraId="75C75625" w14:textId="059C2CF3" w:rsidR="005F1CF5" w:rsidRPr="007B155D" w:rsidRDefault="0092272D" w:rsidP="005F1CF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FFC000"/>
          </w:tcPr>
          <w:p w14:paraId="7B40BDA7" w14:textId="3872269C" w:rsidR="005F1CF5" w:rsidRPr="007B155D" w:rsidRDefault="00D97FAC" w:rsidP="005F1CF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5227D517" w14:textId="77777777" w:rsidR="00D97FAC" w:rsidRPr="00D97FAC" w:rsidRDefault="00D97FAC" w:rsidP="00D97FAC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անբավարար</w:t>
            </w:r>
          </w:p>
          <w:p w14:paraId="2FAD61DE" w14:textId="5EF3BC30" w:rsidR="005F1CF5" w:rsidRPr="005F1CF5" w:rsidRDefault="004E5FC5" w:rsidP="005F1CF5">
            <w:pPr>
              <w:spacing w:line="360" w:lineRule="auto"/>
              <w:jc w:val="both"/>
              <w:rPr>
                <w:rFonts w:ascii="GHEA Grapalat" w:hAnsi="GHEA Grapalat"/>
                <w:color w:val="EE0000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F1CF5" w:rsidRPr="007B155D" w14:paraId="6C7628EC" w14:textId="77777777" w:rsidTr="004E5FC5">
        <w:tc>
          <w:tcPr>
            <w:tcW w:w="469" w:type="dxa"/>
            <w:shd w:val="clear" w:color="auto" w:fill="FFC000"/>
          </w:tcPr>
          <w:p w14:paraId="1D895055" w14:textId="77777777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</w:p>
        </w:tc>
        <w:tc>
          <w:tcPr>
            <w:tcW w:w="3892" w:type="dxa"/>
            <w:shd w:val="clear" w:color="auto" w:fill="FFC000"/>
          </w:tcPr>
          <w:p w14:paraId="37DB8F31" w14:textId="0FEBCA75" w:rsidR="005F1CF5" w:rsidRPr="005F1CF5" w:rsidRDefault="005F1CF5" w:rsidP="005F1CF5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5F1CF5">
              <w:rPr>
                <w:rFonts w:ascii="GHEA Grapalat" w:hAnsi="GHEA Grapalat"/>
                <w:sz w:val="22"/>
                <w:szCs w:val="22"/>
                <w:lang w:val="hy-AM"/>
              </w:rPr>
              <w:t>«Հավաքական թիմերի մարզական կենտրոն» ՓԲԸ</w:t>
            </w:r>
          </w:p>
        </w:tc>
        <w:tc>
          <w:tcPr>
            <w:tcW w:w="1701" w:type="dxa"/>
            <w:shd w:val="clear" w:color="auto" w:fill="FFC000"/>
          </w:tcPr>
          <w:p w14:paraId="7D111B1F" w14:textId="50B9F825" w:rsidR="005F1CF5" w:rsidRPr="007B155D" w:rsidRDefault="0092272D" w:rsidP="0092272D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FFC000"/>
          </w:tcPr>
          <w:p w14:paraId="144A69AD" w14:textId="4ED3706A" w:rsidR="005F1CF5" w:rsidRPr="007B155D" w:rsidRDefault="00D97FAC" w:rsidP="005F1CF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5D26AB3F" w14:textId="77777777" w:rsidR="00D97FAC" w:rsidRPr="00D97FAC" w:rsidRDefault="00D97FAC" w:rsidP="00D97FAC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97FA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անբավարար</w:t>
            </w:r>
          </w:p>
          <w:p w14:paraId="05C4DD9B" w14:textId="47876DAE" w:rsidR="005F1CF5" w:rsidRPr="007B155D" w:rsidRDefault="004E5FC5" w:rsidP="005F1CF5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(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  <w:r w:rsidRPr="007B155D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F1CF5" w:rsidRPr="007B155D" w14:paraId="5BD7AB1C" w14:textId="77777777" w:rsidTr="005F1CF5">
        <w:tc>
          <w:tcPr>
            <w:tcW w:w="469" w:type="dxa"/>
            <w:shd w:val="clear" w:color="auto" w:fill="FFFFFF" w:themeFill="background1"/>
          </w:tcPr>
          <w:p w14:paraId="0C0CC69F" w14:textId="77777777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B155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12</w:t>
            </w:r>
          </w:p>
        </w:tc>
        <w:tc>
          <w:tcPr>
            <w:tcW w:w="3892" w:type="dxa"/>
            <w:shd w:val="clear" w:color="auto" w:fill="FFFFFF" w:themeFill="background1"/>
          </w:tcPr>
          <w:p w14:paraId="612C6FFE" w14:textId="0A1B4F21" w:rsidR="005F1CF5" w:rsidRPr="007B155D" w:rsidRDefault="005F1CF5" w:rsidP="005F1CF5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5F1CF5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5F1CF5">
              <w:rPr>
                <w:rFonts w:ascii="GHEA Grapalat" w:hAnsi="GHEA Grapalat"/>
                <w:sz w:val="22"/>
                <w:szCs w:val="22"/>
              </w:rPr>
              <w:t>Ռիփաբլիք</w:t>
            </w:r>
            <w:proofErr w:type="spellEnd"/>
            <w:r w:rsidRPr="005F1CF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5F1CF5">
              <w:rPr>
                <w:rFonts w:ascii="GHEA Grapalat" w:hAnsi="GHEA Grapalat"/>
                <w:sz w:val="22"/>
                <w:szCs w:val="22"/>
              </w:rPr>
              <w:t>Պլազա</w:t>
            </w:r>
            <w:proofErr w:type="spellEnd"/>
            <w:r w:rsidRPr="005F1CF5">
              <w:rPr>
                <w:rFonts w:ascii="GHEA Grapalat" w:hAnsi="GHEA Grapalat"/>
                <w:sz w:val="22"/>
                <w:szCs w:val="22"/>
              </w:rPr>
              <w:t>» ՓԲԸ</w:t>
            </w:r>
            <w:r>
              <w:rPr>
                <w:rFonts w:ascii="GHEA Grapalat" w:hAnsi="GHEA Grapalat"/>
                <w:sz w:val="22"/>
                <w:szCs w:val="22"/>
              </w:rPr>
              <w:t>**</w:t>
            </w:r>
            <w:r w:rsidR="000C5829">
              <w:rPr>
                <w:rFonts w:ascii="GHEA Grapalat" w:hAnsi="GHEA Grapalat"/>
                <w:sz w:val="22"/>
                <w:szCs w:val="22"/>
              </w:rPr>
              <w:t>*</w:t>
            </w:r>
          </w:p>
        </w:tc>
        <w:tc>
          <w:tcPr>
            <w:tcW w:w="1701" w:type="dxa"/>
            <w:shd w:val="clear" w:color="auto" w:fill="FFFFFF" w:themeFill="background1"/>
          </w:tcPr>
          <w:p w14:paraId="00D13FE4" w14:textId="66584A46" w:rsidR="005F1CF5" w:rsidRPr="007B155D" w:rsidRDefault="0092272D" w:rsidP="005F1CF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14:paraId="768CAE6B" w14:textId="2F26FBEA" w:rsidR="005F1CF5" w:rsidRPr="007B155D" w:rsidRDefault="0092272D" w:rsidP="005F1CF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2977" w:type="dxa"/>
            <w:shd w:val="clear" w:color="auto" w:fill="FFFFFF" w:themeFill="background1"/>
          </w:tcPr>
          <w:p w14:paraId="06F0B836" w14:textId="07EF7E31" w:rsidR="005F1CF5" w:rsidRPr="005F1CF5" w:rsidRDefault="005F1CF5" w:rsidP="005F1CF5">
            <w:pPr>
              <w:spacing w:line="276" w:lineRule="auto"/>
              <w:jc w:val="both"/>
              <w:rPr>
                <w:rFonts w:ascii="GHEA Grapalat" w:hAnsi="GHEA Grapalat"/>
                <w:color w:val="EE0000"/>
                <w:sz w:val="22"/>
                <w:szCs w:val="22"/>
                <w:lang w:val="en-US"/>
              </w:rPr>
            </w:pPr>
          </w:p>
        </w:tc>
      </w:tr>
      <w:tr w:rsidR="005F1CF5" w:rsidRPr="007B155D" w14:paraId="31AC2D43" w14:textId="77777777" w:rsidTr="005F1CF5">
        <w:tc>
          <w:tcPr>
            <w:tcW w:w="469" w:type="dxa"/>
            <w:shd w:val="clear" w:color="auto" w:fill="FFFFFF" w:themeFill="background1"/>
          </w:tcPr>
          <w:p w14:paraId="19D48770" w14:textId="24CDEA05" w:rsidR="005F1CF5" w:rsidRPr="007B155D" w:rsidRDefault="005F1CF5" w:rsidP="005F1CF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13</w:t>
            </w:r>
          </w:p>
        </w:tc>
        <w:tc>
          <w:tcPr>
            <w:tcW w:w="3892" w:type="dxa"/>
            <w:shd w:val="clear" w:color="auto" w:fill="FFFFFF" w:themeFill="background1"/>
          </w:tcPr>
          <w:p w14:paraId="095C9674" w14:textId="28B70B9C" w:rsidR="005F1CF5" w:rsidRPr="004E5FC5" w:rsidRDefault="005F1CF5" w:rsidP="005F1CF5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E5FC5">
              <w:rPr>
                <w:rFonts w:ascii="GHEA Grapalat" w:hAnsi="GHEA Grapalat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4E5FC5">
              <w:rPr>
                <w:rFonts w:ascii="GHEA Grapalat" w:hAnsi="GHEA Grapalat"/>
                <w:color w:val="000000" w:themeColor="text1"/>
                <w:sz w:val="22"/>
                <w:szCs w:val="22"/>
              </w:rPr>
              <w:t>Ձիասպորտի</w:t>
            </w:r>
            <w:proofErr w:type="spellEnd"/>
            <w:r w:rsidRPr="004E5FC5">
              <w:rPr>
                <w:rFonts w:ascii="GHEA Grapalat" w:hAnsi="GHEA Grapalat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E5FC5">
              <w:rPr>
                <w:rFonts w:ascii="GHEA Grapalat" w:hAnsi="GHEA Grapalat"/>
                <w:color w:val="000000" w:themeColor="text1"/>
                <w:sz w:val="22"/>
                <w:szCs w:val="22"/>
              </w:rPr>
              <w:t>կենտրոն</w:t>
            </w:r>
            <w:proofErr w:type="spellEnd"/>
            <w:r w:rsidRPr="004E5FC5">
              <w:rPr>
                <w:rFonts w:ascii="GHEA Grapalat" w:hAnsi="GHEA Grapalat"/>
                <w:color w:val="000000" w:themeColor="text1"/>
                <w:sz w:val="22"/>
                <w:szCs w:val="22"/>
              </w:rPr>
              <w:t>» ՓԲԸ*</w:t>
            </w:r>
          </w:p>
        </w:tc>
        <w:tc>
          <w:tcPr>
            <w:tcW w:w="1701" w:type="dxa"/>
            <w:shd w:val="clear" w:color="auto" w:fill="FFFFFF" w:themeFill="background1"/>
          </w:tcPr>
          <w:p w14:paraId="40048D8C" w14:textId="097177E4" w:rsidR="005F1CF5" w:rsidRPr="007B155D" w:rsidRDefault="0092272D" w:rsidP="005F1CF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</w:tcPr>
          <w:p w14:paraId="09B7108D" w14:textId="77777777" w:rsidR="005F1CF5" w:rsidRPr="007B155D" w:rsidRDefault="005F1CF5" w:rsidP="005F1CF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F0298C9" w14:textId="77777777" w:rsidR="005F1CF5" w:rsidRPr="005F1CF5" w:rsidRDefault="005F1CF5" w:rsidP="005F1CF5">
            <w:pPr>
              <w:spacing w:line="276" w:lineRule="auto"/>
              <w:jc w:val="both"/>
              <w:rPr>
                <w:rFonts w:ascii="GHEA Grapalat" w:hAnsi="GHEA Grapalat"/>
                <w:color w:val="EE0000"/>
                <w:sz w:val="22"/>
                <w:szCs w:val="22"/>
                <w:lang w:val="hy-AM"/>
              </w:rPr>
            </w:pPr>
          </w:p>
        </w:tc>
      </w:tr>
    </w:tbl>
    <w:p w14:paraId="63E29504" w14:textId="4903D9E4" w:rsidR="00DD4485" w:rsidRDefault="00D97FAC" w:rsidP="00DD4485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*</w:t>
      </w:r>
      <w:r w:rsidR="00DD4485" w:rsidRPr="00DD4485">
        <w:rPr>
          <w:rFonts w:ascii="GHEA Grapalat" w:hAnsi="GHEA Grapalat"/>
          <w:sz w:val="22"/>
          <w:szCs w:val="22"/>
          <w:lang w:val="hy-AM"/>
        </w:rPr>
        <w:t xml:space="preserve">Փակագծում նշված են Կազմակերպությունների գործունեության արդյունավետության, գործադիր մարմնի ղեկավարների կատարած աշխատանքների </w:t>
      </w:r>
      <w:r w:rsidR="00D64A86" w:rsidRPr="00DD4485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="00DD4485" w:rsidRPr="00DD4485">
        <w:rPr>
          <w:rFonts w:ascii="GHEA Grapalat" w:hAnsi="GHEA Grapalat"/>
          <w:sz w:val="22"/>
          <w:szCs w:val="22"/>
          <w:lang w:val="hy-AM"/>
        </w:rPr>
        <w:t>գնահատականները։</w:t>
      </w:r>
    </w:p>
    <w:p w14:paraId="1FF187BD" w14:textId="33CAE761" w:rsidR="000C5829" w:rsidRPr="00DD4485" w:rsidRDefault="000C5829" w:rsidP="000C5829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DD4485">
        <w:rPr>
          <w:rFonts w:ascii="GHEA Grapalat" w:hAnsi="GHEA Grapalat"/>
          <w:sz w:val="22"/>
          <w:lang w:val="hy-AM"/>
        </w:rPr>
        <w:t>*</w:t>
      </w:r>
      <w:r>
        <w:rPr>
          <w:rFonts w:ascii="GHEA Grapalat" w:hAnsi="GHEA Grapalat"/>
          <w:sz w:val="22"/>
          <w:lang w:val="hy-AM"/>
        </w:rPr>
        <w:t>*</w:t>
      </w:r>
      <w:r w:rsidRPr="00DD4485">
        <w:rPr>
          <w:rFonts w:ascii="GHEA Grapalat" w:hAnsi="GHEA Grapalat"/>
          <w:sz w:val="22"/>
          <w:szCs w:val="22"/>
          <w:lang w:val="hy-AM"/>
        </w:rPr>
        <w:t xml:space="preserve"> կազմակերպության համար գնահատում չի իրականացվել՝ գործունեություն չիրականացնելու պատճառով։</w:t>
      </w:r>
    </w:p>
    <w:p w14:paraId="0FF1115D" w14:textId="39A50AFF" w:rsidR="000C5829" w:rsidRPr="0092272D" w:rsidRDefault="000C5829" w:rsidP="000C5829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lang w:val="hy-AM"/>
        </w:rPr>
        <w:t xml:space="preserve">       </w:t>
      </w:r>
      <w:r w:rsidRPr="00DD4485">
        <w:rPr>
          <w:rFonts w:ascii="GHEA Grapalat" w:hAnsi="GHEA Grapalat"/>
          <w:sz w:val="22"/>
          <w:lang w:val="hy-AM"/>
        </w:rPr>
        <w:t>**</w:t>
      </w:r>
      <w:r>
        <w:rPr>
          <w:rFonts w:ascii="GHEA Grapalat" w:hAnsi="GHEA Grapalat"/>
          <w:sz w:val="22"/>
          <w:lang w:val="hy-AM"/>
        </w:rPr>
        <w:t>*</w:t>
      </w:r>
      <w:r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Կազմակերպության</w:t>
      </w:r>
      <w:r w:rsidRPr="0092272D">
        <w:rPr>
          <w:rFonts w:ascii="GHEA Grapalat" w:hAnsi="GHEA Grapalat" w:cs="GHEA Grapalat"/>
          <w:sz w:val="22"/>
          <w:szCs w:val="22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sz w:val="22"/>
          <w:szCs w:val="22"/>
          <w:shd w:val="clear" w:color="auto" w:fill="FFFFFF"/>
          <w:lang w:val="hy-AM"/>
        </w:rPr>
        <w:t>ցուցանիշների տեսակարար կշիռները չի հաշվարկվել՝ գնահատում չի իրականացվել։</w:t>
      </w:r>
    </w:p>
    <w:p w14:paraId="2E33DD00" w14:textId="77777777" w:rsidR="000C5829" w:rsidRDefault="000C5829" w:rsidP="000C5829">
      <w:pPr>
        <w:spacing w:line="360" w:lineRule="auto"/>
        <w:ind w:firstLine="567"/>
        <w:jc w:val="both"/>
        <w:rPr>
          <w:rFonts w:ascii="GHEA Grapalat" w:hAnsi="GHEA Grapalat"/>
          <w:sz w:val="22"/>
          <w:lang w:val="hy-AM"/>
        </w:rPr>
      </w:pPr>
    </w:p>
    <w:p w14:paraId="27CA2E65" w14:textId="77777777" w:rsidR="000C5829" w:rsidRPr="00DD4485" w:rsidRDefault="000C5829" w:rsidP="00DD4485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067BB0C5" w14:textId="0BA3B494" w:rsidR="00412092" w:rsidRPr="00DD4485" w:rsidRDefault="003E1C49" w:rsidP="008A50E1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DD4485">
        <w:rPr>
          <w:rFonts w:ascii="GHEA Grapalat" w:hAnsi="GHEA Grapalat" w:cs="Sylfaen"/>
          <w:sz w:val="22"/>
          <w:szCs w:val="22"/>
          <w:lang w:val="hy-AM"/>
        </w:rPr>
        <w:t>Կոմիտեի</w:t>
      </w:r>
      <w:r w:rsidR="00C61818" w:rsidRPr="00DD4485">
        <w:rPr>
          <w:rFonts w:ascii="GHEA Grapalat" w:hAnsi="GHEA Grapalat" w:cs="Sylfaen"/>
          <w:sz w:val="22"/>
          <w:szCs w:val="22"/>
          <w:lang w:val="hy-AM"/>
        </w:rPr>
        <w:t xml:space="preserve"> ենթակայության </w:t>
      </w:r>
      <w:r w:rsidR="004E5FC5">
        <w:rPr>
          <w:rFonts w:ascii="GHEA Grapalat" w:hAnsi="GHEA Grapalat" w:cs="Sylfaen"/>
          <w:sz w:val="22"/>
          <w:szCs w:val="22"/>
          <w:lang w:val="hy-AM"/>
        </w:rPr>
        <w:t xml:space="preserve">վերլուծության ենթարկված </w:t>
      </w:r>
      <w:r w:rsidRPr="00DD4485">
        <w:rPr>
          <w:rFonts w:ascii="GHEA Grapalat" w:hAnsi="GHEA Grapalat"/>
          <w:sz w:val="22"/>
          <w:szCs w:val="22"/>
          <w:lang w:val="hy-AM"/>
        </w:rPr>
        <w:t>կ</w:t>
      </w:r>
      <w:r w:rsidR="008A50E1" w:rsidRPr="00DD4485">
        <w:rPr>
          <w:rFonts w:ascii="GHEA Grapalat" w:hAnsi="GHEA Grapalat"/>
          <w:sz w:val="22"/>
          <w:szCs w:val="22"/>
          <w:lang w:val="hy-AM"/>
        </w:rPr>
        <w:t>ազմակերպությ</w:t>
      </w:r>
      <w:r w:rsidR="00412092" w:rsidRPr="00DD4485">
        <w:rPr>
          <w:rFonts w:ascii="GHEA Grapalat" w:hAnsi="GHEA Grapalat"/>
          <w:sz w:val="22"/>
          <w:szCs w:val="22"/>
          <w:lang w:val="hy-AM"/>
        </w:rPr>
        <w:t>ու</w:t>
      </w:r>
      <w:r w:rsidR="008A50E1" w:rsidRPr="00DD4485">
        <w:rPr>
          <w:rFonts w:ascii="GHEA Grapalat" w:hAnsi="GHEA Grapalat"/>
          <w:sz w:val="22"/>
          <w:szCs w:val="22"/>
          <w:lang w:val="hy-AM"/>
        </w:rPr>
        <w:t>ն</w:t>
      </w:r>
      <w:r w:rsidR="00412092" w:rsidRPr="00DD4485">
        <w:rPr>
          <w:rFonts w:ascii="GHEA Grapalat" w:hAnsi="GHEA Grapalat"/>
          <w:sz w:val="22"/>
          <w:szCs w:val="22"/>
          <w:lang w:val="hy-AM"/>
        </w:rPr>
        <w:t>ների</w:t>
      </w:r>
      <w:r w:rsidR="008A50E1" w:rsidRPr="00DD4485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արդյունավետությունը, գործադիր մարմնի ղեկավարների կատարած ա</w:t>
      </w:r>
      <w:r w:rsidRPr="00DD4485">
        <w:rPr>
          <w:rFonts w:ascii="GHEA Grapalat" w:hAnsi="GHEA Grapalat"/>
          <w:sz w:val="22"/>
          <w:szCs w:val="22"/>
          <w:lang w:val="hy-AM"/>
        </w:rPr>
        <w:t>շխատանքները գնահատվել են</w:t>
      </w:r>
      <w:r w:rsidR="00412092" w:rsidRPr="00DD4485">
        <w:rPr>
          <w:rFonts w:ascii="GHEA Grapalat" w:hAnsi="GHEA Grapalat"/>
          <w:sz w:val="22"/>
          <w:szCs w:val="22"/>
          <w:lang w:val="hy-AM"/>
        </w:rPr>
        <w:t>՝</w:t>
      </w:r>
      <w:r w:rsidRPr="00DD4485">
        <w:rPr>
          <w:rFonts w:ascii="GHEA Grapalat" w:hAnsi="GHEA Grapalat"/>
          <w:sz w:val="22"/>
          <w:szCs w:val="22"/>
          <w:lang w:val="hy-AM"/>
        </w:rPr>
        <w:t xml:space="preserve"> </w:t>
      </w:r>
      <w:r w:rsidR="004E5FC5">
        <w:rPr>
          <w:rFonts w:ascii="GHEA Grapalat" w:hAnsi="GHEA Grapalat"/>
          <w:b/>
          <w:sz w:val="22"/>
          <w:szCs w:val="22"/>
          <w:lang w:val="hy-AM"/>
        </w:rPr>
        <w:t>4</w:t>
      </w:r>
      <w:r w:rsidR="00412092" w:rsidRPr="00DD4485">
        <w:rPr>
          <w:rFonts w:ascii="GHEA Grapalat" w:hAnsi="GHEA Grapalat" w:cs="Sylfaen"/>
          <w:b/>
          <w:sz w:val="22"/>
          <w:szCs w:val="22"/>
          <w:lang w:val="hy-AM"/>
        </w:rPr>
        <w:t xml:space="preserve"> կազմակերպությանը </w:t>
      </w:r>
      <w:r w:rsidRPr="00DD4485">
        <w:rPr>
          <w:rFonts w:ascii="GHEA Grapalat" w:hAnsi="GHEA Grapalat"/>
          <w:b/>
          <w:sz w:val="22"/>
          <w:szCs w:val="22"/>
          <w:lang w:val="hy-AM"/>
        </w:rPr>
        <w:t xml:space="preserve">դրական, </w:t>
      </w:r>
      <w:r w:rsidR="004E5FC5">
        <w:rPr>
          <w:rFonts w:ascii="GHEA Grapalat" w:hAnsi="GHEA Grapalat"/>
          <w:b/>
          <w:sz w:val="22"/>
          <w:szCs w:val="22"/>
          <w:lang w:val="hy-AM"/>
        </w:rPr>
        <w:t>2</w:t>
      </w:r>
      <w:r w:rsidRPr="00DD4485">
        <w:rPr>
          <w:rFonts w:ascii="GHEA Grapalat" w:hAnsi="GHEA Grapalat"/>
          <w:b/>
          <w:sz w:val="22"/>
          <w:szCs w:val="22"/>
          <w:lang w:val="hy-AM"/>
        </w:rPr>
        <w:t xml:space="preserve"> կազմակերպությանը</w:t>
      </w:r>
      <w:r w:rsidR="000C5829">
        <w:rPr>
          <w:rFonts w:ascii="GHEA Grapalat" w:hAnsi="GHEA Grapalat"/>
          <w:b/>
          <w:sz w:val="22"/>
          <w:szCs w:val="22"/>
          <w:lang w:val="hy-AM"/>
        </w:rPr>
        <w:t>՝</w:t>
      </w:r>
      <w:r w:rsidR="00DD4485" w:rsidRPr="00DD4485">
        <w:rPr>
          <w:rFonts w:ascii="GHEA Grapalat" w:hAnsi="GHEA Grapalat"/>
          <w:b/>
          <w:sz w:val="22"/>
          <w:szCs w:val="22"/>
          <w:lang w:val="hy-AM"/>
        </w:rPr>
        <w:t xml:space="preserve"> պայմանական բավարար, </w:t>
      </w:r>
      <w:r w:rsidR="004E5FC5">
        <w:rPr>
          <w:rFonts w:ascii="GHEA Grapalat" w:hAnsi="GHEA Grapalat"/>
          <w:b/>
          <w:sz w:val="22"/>
          <w:szCs w:val="22"/>
          <w:lang w:val="hy-AM"/>
        </w:rPr>
        <w:t>5</w:t>
      </w:r>
      <w:r w:rsidRPr="00DD4485">
        <w:rPr>
          <w:rFonts w:ascii="GHEA Grapalat" w:hAnsi="GHEA Grapalat"/>
          <w:b/>
          <w:sz w:val="22"/>
          <w:szCs w:val="22"/>
          <w:lang w:val="hy-AM"/>
        </w:rPr>
        <w:t xml:space="preserve"> կազմակերպությանը՝ անբավարար։</w:t>
      </w:r>
      <w:r w:rsidRPr="00DD4485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E21F024" w14:textId="45B8093F" w:rsidR="00786BF1" w:rsidRDefault="00786BF1" w:rsidP="00885053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highlight w:val="green"/>
          <w:u w:val="single"/>
          <w:lang w:val="hy-AM"/>
        </w:rPr>
      </w:pPr>
    </w:p>
    <w:p w14:paraId="56A21D1B" w14:textId="77777777" w:rsidR="00786BF1" w:rsidRDefault="00786BF1" w:rsidP="00885053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highlight w:val="green"/>
          <w:u w:val="single"/>
          <w:lang w:val="hy-AM"/>
        </w:rPr>
      </w:pPr>
    </w:p>
    <w:p w14:paraId="54B1D886" w14:textId="77777777" w:rsidR="00674793" w:rsidRPr="00DD4485" w:rsidRDefault="00674793" w:rsidP="00885053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highlight w:val="green"/>
          <w:u w:val="single"/>
          <w:lang w:val="hy-AM"/>
        </w:rPr>
      </w:pPr>
    </w:p>
    <w:p w14:paraId="74D18936" w14:textId="77777777" w:rsidR="00014918" w:rsidRDefault="00014918" w:rsidP="00885053">
      <w:pPr>
        <w:pStyle w:val="a3"/>
        <w:tabs>
          <w:tab w:val="clear" w:pos="540"/>
        </w:tabs>
        <w:jc w:val="center"/>
        <w:rPr>
          <w:rFonts w:ascii="GHEA Grapalat" w:hAnsi="GHEA Grapalat"/>
          <w:b/>
          <w:color w:val="FF0000"/>
          <w:sz w:val="22"/>
          <w:szCs w:val="22"/>
          <w:highlight w:val="green"/>
          <w:u w:val="single"/>
          <w:lang w:val="hy-AM"/>
        </w:rPr>
      </w:pPr>
    </w:p>
    <w:p w14:paraId="2589C61E" w14:textId="3B0CAF0C" w:rsidR="00885053" w:rsidRPr="00D64A86" w:rsidRDefault="00885053" w:rsidP="00885053">
      <w:pPr>
        <w:pStyle w:val="a3"/>
        <w:tabs>
          <w:tab w:val="clear" w:pos="540"/>
        </w:tabs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D64A86">
        <w:rPr>
          <w:rFonts w:ascii="GHEA Grapalat" w:hAnsi="GHEA Grapalat"/>
          <w:b/>
          <w:sz w:val="22"/>
          <w:szCs w:val="22"/>
          <w:u w:val="single"/>
          <w:lang w:val="hy-AM"/>
        </w:rPr>
        <w:t>1</w:t>
      </w:r>
      <w:r w:rsidR="00A669CD" w:rsidRPr="00D64A86">
        <w:rPr>
          <w:rFonts w:ascii="GHEA Grapalat" w:hAnsi="GHEA Grapalat"/>
          <w:b/>
          <w:sz w:val="22"/>
          <w:szCs w:val="22"/>
          <w:u w:val="single"/>
          <w:lang w:val="hy-AM"/>
        </w:rPr>
        <w:t>3</w:t>
      </w:r>
      <w:r w:rsidRPr="00D64A8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. </w:t>
      </w:r>
      <w:r w:rsidRPr="00D64A86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ՀՀ ՏԿԵՆ ՋՐԱՅԻՆ ԿՈՄԻՏԵ</w:t>
      </w:r>
    </w:p>
    <w:p w14:paraId="31823D26" w14:textId="77777777" w:rsidR="00885053" w:rsidRPr="00D64A86" w:rsidRDefault="00885053" w:rsidP="00885053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6C70A2E2" w14:textId="6FA35D03" w:rsidR="00483198" w:rsidRPr="00D64A86" w:rsidRDefault="00F1685E" w:rsidP="0048319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64A86">
        <w:rPr>
          <w:rFonts w:ascii="GHEA Grapalat" w:hAnsi="GHEA Grapalat"/>
          <w:sz w:val="22"/>
          <w:szCs w:val="22"/>
          <w:lang w:val="hy-AM"/>
        </w:rPr>
        <w:t xml:space="preserve"> </w:t>
      </w:r>
      <w:r w:rsidR="00D64A86" w:rsidRPr="00D64A86">
        <w:rPr>
          <w:rFonts w:ascii="GHEA Grapalat" w:hAnsi="GHEA Grapalat"/>
          <w:sz w:val="22"/>
          <w:szCs w:val="22"/>
          <w:lang w:val="hy-AM"/>
        </w:rPr>
        <w:t>Կոմիտեի ենթակայության բ</w:t>
      </w:r>
      <w:r w:rsidR="00014918" w:rsidRPr="00D64A86">
        <w:rPr>
          <w:rFonts w:ascii="GHEA Grapalat" w:hAnsi="GHEA Grapalat"/>
          <w:sz w:val="22"/>
          <w:szCs w:val="22"/>
          <w:lang w:val="hy-AM"/>
        </w:rPr>
        <w:t>ոլոր երեք կազմակերպությունները գործունեություն չեն իրականացրել՝</w:t>
      </w:r>
      <w:r w:rsidR="00483198" w:rsidRPr="00D64A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F38DC" w:rsidRPr="00D64A86">
        <w:rPr>
          <w:rFonts w:ascii="GHEA Grapalat" w:hAnsi="GHEA Grapalat"/>
          <w:sz w:val="22"/>
          <w:szCs w:val="22"/>
          <w:lang w:val="hy-AM"/>
        </w:rPr>
        <w:t xml:space="preserve"> աշխատել են վնասով և շահութաբերության ցուցանիշները՝ ըստ իրացման ծավալի և  ոչ ընթացիկ ակտիվների ունեն բացասական արժեք</w:t>
      </w:r>
      <w:r w:rsidR="00483198" w:rsidRPr="00D64A86">
        <w:rPr>
          <w:rFonts w:ascii="GHEA Grapalat" w:hAnsi="GHEA Grapalat"/>
          <w:sz w:val="22"/>
          <w:szCs w:val="22"/>
          <w:lang w:val="hy-AM"/>
        </w:rPr>
        <w:t>։</w:t>
      </w:r>
    </w:p>
    <w:p w14:paraId="189B2B6A" w14:textId="77777777" w:rsidR="00483198" w:rsidRPr="00D64A86" w:rsidRDefault="00483198" w:rsidP="0048319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64A86">
        <w:rPr>
          <w:rFonts w:ascii="GHEA Grapalat" w:hAnsi="GHEA Grapalat"/>
          <w:sz w:val="22"/>
          <w:szCs w:val="22"/>
          <w:lang w:val="hy-AM"/>
        </w:rPr>
        <w:t xml:space="preserve">Ցուցանիշների տեսակարար կշիռները ներկայացվում են N </w:t>
      </w:r>
      <w:r w:rsidR="00412092" w:rsidRPr="00D64A86">
        <w:rPr>
          <w:rFonts w:ascii="GHEA Grapalat" w:hAnsi="GHEA Grapalat"/>
          <w:sz w:val="22"/>
          <w:szCs w:val="22"/>
          <w:lang w:val="hy-AM"/>
        </w:rPr>
        <w:t>14.1</w:t>
      </w:r>
      <w:r w:rsidRPr="00D64A86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13DD4AA4" w14:textId="77777777" w:rsidR="00483198" w:rsidRPr="00D64A86" w:rsidRDefault="00483198" w:rsidP="00483198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/>
        </w:rPr>
      </w:pPr>
      <w:r w:rsidRPr="00D64A86">
        <w:rPr>
          <w:rFonts w:ascii="Calibri" w:hAnsi="Calibri" w:cs="Calibri"/>
          <w:sz w:val="21"/>
          <w:szCs w:val="21"/>
          <w:lang w:val="hy-AM"/>
        </w:rPr>
        <w:t> </w:t>
      </w:r>
    </w:p>
    <w:p w14:paraId="2B8533D8" w14:textId="4A99C7D3" w:rsidR="00483198" w:rsidRPr="00D64A86" w:rsidRDefault="00483198" w:rsidP="00483198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D64A86">
        <w:rPr>
          <w:rFonts w:ascii="GHEA Grapalat" w:hAnsi="GHEA Grapalat"/>
          <w:sz w:val="22"/>
          <w:szCs w:val="22"/>
          <w:lang w:val="hy-AM"/>
        </w:rPr>
        <w:t xml:space="preserve">Աղյուսակ </w:t>
      </w:r>
      <w:r w:rsidR="00412092" w:rsidRPr="00D64A86">
        <w:rPr>
          <w:rFonts w:ascii="GHEA Grapalat" w:hAnsi="GHEA Grapalat"/>
          <w:sz w:val="22"/>
          <w:szCs w:val="22"/>
          <w:lang w:val="hy-AM"/>
        </w:rPr>
        <w:t>14.1</w:t>
      </w:r>
    </w:p>
    <w:tbl>
      <w:tblPr>
        <w:tblStyle w:val="ac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3781"/>
        <w:gridCol w:w="567"/>
        <w:gridCol w:w="850"/>
        <w:gridCol w:w="851"/>
        <w:gridCol w:w="708"/>
        <w:gridCol w:w="993"/>
        <w:gridCol w:w="708"/>
        <w:gridCol w:w="993"/>
        <w:gridCol w:w="850"/>
        <w:gridCol w:w="709"/>
      </w:tblGrid>
      <w:tr w:rsidR="00D64A86" w:rsidRPr="00D64A86" w14:paraId="7955BF9C" w14:textId="77777777" w:rsidTr="009A552E">
        <w:trPr>
          <w:cantSplit/>
          <w:trHeight w:val="3645"/>
        </w:trPr>
        <w:tc>
          <w:tcPr>
            <w:tcW w:w="473" w:type="dxa"/>
            <w:vMerge w:val="restart"/>
          </w:tcPr>
          <w:p w14:paraId="3FBEAF1F" w14:textId="77777777" w:rsidR="009A552E" w:rsidRPr="00D64A86" w:rsidRDefault="009A552E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1511613" w14:textId="77777777" w:rsidR="009A552E" w:rsidRPr="00D64A86" w:rsidRDefault="009A552E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EC89A43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781" w:type="dxa"/>
            <w:vMerge w:val="restart"/>
          </w:tcPr>
          <w:p w14:paraId="20D2E17F" w14:textId="77777777" w:rsidR="009A552E" w:rsidRPr="00D64A86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5218101" w14:textId="77777777" w:rsidR="009A552E" w:rsidRPr="00D64A86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15EE23A" w14:textId="77777777" w:rsidR="009A552E" w:rsidRPr="00D64A86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0197CE6" w14:textId="77777777" w:rsidR="009A552E" w:rsidRPr="00D64A86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CD95560" w14:textId="77777777" w:rsidR="009A552E" w:rsidRPr="00D64A86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8AD36B5" w14:textId="77777777" w:rsidR="009A552E" w:rsidRPr="00D64A86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8186C0F" w14:textId="77777777" w:rsidR="00483198" w:rsidRPr="00D64A86" w:rsidRDefault="00483198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6BF65F07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0" w:type="dxa"/>
            <w:textDirection w:val="btLr"/>
          </w:tcPr>
          <w:p w14:paraId="65A878BE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851" w:type="dxa"/>
            <w:textDirection w:val="btLr"/>
          </w:tcPr>
          <w:p w14:paraId="0B2CEBC4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708" w:type="dxa"/>
            <w:textDirection w:val="btLr"/>
          </w:tcPr>
          <w:p w14:paraId="555D7067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993" w:type="dxa"/>
            <w:textDirection w:val="btLr"/>
          </w:tcPr>
          <w:p w14:paraId="7CAE1414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Ընթացիկ իրացվելիության ցուցանիշ</w:t>
            </w:r>
          </w:p>
        </w:tc>
        <w:tc>
          <w:tcPr>
            <w:tcW w:w="708" w:type="dxa"/>
            <w:textDirection w:val="btLr"/>
          </w:tcPr>
          <w:p w14:paraId="3D453C5A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993" w:type="dxa"/>
            <w:textDirection w:val="btLr"/>
          </w:tcPr>
          <w:p w14:paraId="2429108E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850" w:type="dxa"/>
            <w:textDirection w:val="btLr"/>
          </w:tcPr>
          <w:p w14:paraId="566CD27B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7D389AF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D64A86" w:rsidRPr="00D64A86" w14:paraId="480C9624" w14:textId="77777777" w:rsidTr="009A552E">
        <w:trPr>
          <w:cantSplit/>
          <w:trHeight w:val="438"/>
        </w:trPr>
        <w:tc>
          <w:tcPr>
            <w:tcW w:w="473" w:type="dxa"/>
            <w:vMerge/>
          </w:tcPr>
          <w:p w14:paraId="69A4B6FC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781" w:type="dxa"/>
            <w:vMerge/>
          </w:tcPr>
          <w:p w14:paraId="6F0CD05D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7229" w:type="dxa"/>
            <w:gridSpan w:val="9"/>
            <w:shd w:val="clear" w:color="auto" w:fill="auto"/>
          </w:tcPr>
          <w:p w14:paraId="59A2726D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D64A86" w:rsidRPr="00D64A86" w14:paraId="1ADA4801" w14:textId="77777777" w:rsidTr="009A552E">
        <w:trPr>
          <w:cantSplit/>
          <w:trHeight w:val="478"/>
        </w:trPr>
        <w:tc>
          <w:tcPr>
            <w:tcW w:w="473" w:type="dxa"/>
            <w:vMerge/>
          </w:tcPr>
          <w:p w14:paraId="25E8B50D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781" w:type="dxa"/>
            <w:vMerge/>
          </w:tcPr>
          <w:p w14:paraId="6B76829F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3C7DF1DE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46B49EE6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1A40C1D0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textDirection w:val="btLr"/>
          </w:tcPr>
          <w:p w14:paraId="4157FD63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3" w:type="dxa"/>
            <w:textDirection w:val="btLr"/>
          </w:tcPr>
          <w:p w14:paraId="67A09AFA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textDirection w:val="btLr"/>
          </w:tcPr>
          <w:p w14:paraId="176644C3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993" w:type="dxa"/>
            <w:textDirection w:val="btLr"/>
          </w:tcPr>
          <w:p w14:paraId="49689B72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textDirection w:val="btLr"/>
          </w:tcPr>
          <w:p w14:paraId="4D203D81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8E45694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D64A86" w:rsidRPr="00D64A86" w14:paraId="6883060B" w14:textId="77777777" w:rsidTr="00D965E6">
        <w:trPr>
          <w:trHeight w:val="70"/>
        </w:trPr>
        <w:tc>
          <w:tcPr>
            <w:tcW w:w="473" w:type="dxa"/>
            <w:shd w:val="clear" w:color="auto" w:fill="auto"/>
          </w:tcPr>
          <w:p w14:paraId="430918D8" w14:textId="46982EDF" w:rsidR="00483198" w:rsidRPr="00D64A86" w:rsidRDefault="008A116C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781" w:type="dxa"/>
            <w:shd w:val="clear" w:color="auto" w:fill="auto"/>
          </w:tcPr>
          <w:p w14:paraId="4F0ADF13" w14:textId="77777777" w:rsidR="00483198" w:rsidRPr="00D64A86" w:rsidRDefault="00951879" w:rsidP="00F6251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 w:eastAsia="en-US"/>
              </w:rPr>
              <w:t>«Շիրակ- Ջրմուղկոյուղի» ՓԲԸ</w:t>
            </w:r>
          </w:p>
        </w:tc>
        <w:tc>
          <w:tcPr>
            <w:tcW w:w="567" w:type="dxa"/>
            <w:shd w:val="clear" w:color="auto" w:fill="auto"/>
          </w:tcPr>
          <w:p w14:paraId="6F1CB61D" w14:textId="77777777" w:rsidR="00483198" w:rsidRPr="00D64A86" w:rsidRDefault="00D965E6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B836B0D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BAE9695" w14:textId="77777777" w:rsidR="00483198" w:rsidRPr="00D64A86" w:rsidRDefault="00D965E6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3D3A932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A0EBF8D" w14:textId="77777777" w:rsidR="00483198" w:rsidRPr="00D64A86" w:rsidRDefault="00D965E6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2D75CA4" w14:textId="77777777" w:rsidR="00483198" w:rsidRPr="00D64A86" w:rsidRDefault="00D965E6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B09BFF2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0155B84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E64B511" w14:textId="77777777" w:rsidR="00483198" w:rsidRPr="00D64A86" w:rsidRDefault="00D965E6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D64A86" w:rsidRPr="00D64A86" w14:paraId="2277C09D" w14:textId="77777777" w:rsidTr="009A552E">
        <w:trPr>
          <w:trHeight w:val="70"/>
        </w:trPr>
        <w:tc>
          <w:tcPr>
            <w:tcW w:w="473" w:type="dxa"/>
          </w:tcPr>
          <w:p w14:paraId="058BCF08" w14:textId="7349C612" w:rsidR="00483198" w:rsidRPr="00D64A86" w:rsidRDefault="008A116C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781" w:type="dxa"/>
          </w:tcPr>
          <w:p w14:paraId="5F92231F" w14:textId="77777777" w:rsidR="00483198" w:rsidRPr="00D64A86" w:rsidRDefault="00951879" w:rsidP="00F6251A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 w:eastAsia="en-US"/>
              </w:rPr>
              <w:t>«Լոռի- Ջրմուղկոյուղի» ՓԲԸ</w:t>
            </w:r>
          </w:p>
        </w:tc>
        <w:tc>
          <w:tcPr>
            <w:tcW w:w="567" w:type="dxa"/>
          </w:tcPr>
          <w:p w14:paraId="045A4577" w14:textId="77777777" w:rsidR="00483198" w:rsidRPr="00D64A86" w:rsidRDefault="00D965E6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</w:tcPr>
          <w:p w14:paraId="16279A9C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</w:tcPr>
          <w:p w14:paraId="086304E1" w14:textId="77777777" w:rsidR="00483198" w:rsidRPr="00D64A86" w:rsidRDefault="00D965E6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</w:tcPr>
          <w:p w14:paraId="59BED3AC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3" w:type="dxa"/>
          </w:tcPr>
          <w:p w14:paraId="08CB6692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</w:tcPr>
          <w:p w14:paraId="7E2AB6E4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--</w:t>
            </w:r>
          </w:p>
        </w:tc>
        <w:tc>
          <w:tcPr>
            <w:tcW w:w="993" w:type="dxa"/>
          </w:tcPr>
          <w:p w14:paraId="47B75073" w14:textId="77777777" w:rsidR="00483198" w:rsidRPr="00D64A86" w:rsidRDefault="00483198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E961CEC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FE07F13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D64A86" w:rsidRPr="00D64A86" w14:paraId="0DFC7DD9" w14:textId="77777777" w:rsidTr="009A552E">
        <w:trPr>
          <w:trHeight w:val="70"/>
        </w:trPr>
        <w:tc>
          <w:tcPr>
            <w:tcW w:w="473" w:type="dxa"/>
          </w:tcPr>
          <w:p w14:paraId="6725102A" w14:textId="7891BFB8" w:rsidR="00483198" w:rsidRPr="00D64A86" w:rsidRDefault="008A116C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3781" w:type="dxa"/>
          </w:tcPr>
          <w:p w14:paraId="13E9FFE4" w14:textId="77777777" w:rsidR="00483198" w:rsidRPr="00D64A86" w:rsidRDefault="00951879" w:rsidP="00F6251A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64A86">
              <w:rPr>
                <w:rFonts w:ascii="GHEA Grapalat" w:hAnsi="GHEA Grapalat" w:cs="Sylfaen"/>
                <w:sz w:val="22"/>
                <w:szCs w:val="22"/>
                <w:lang w:val="hy-AM"/>
              </w:rPr>
              <w:t>«Նոր-Ակունք» ՓԲԸ-ն</w:t>
            </w: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երը</w:t>
            </w:r>
          </w:p>
        </w:tc>
        <w:tc>
          <w:tcPr>
            <w:tcW w:w="567" w:type="dxa"/>
          </w:tcPr>
          <w:p w14:paraId="130A7F22" w14:textId="77777777" w:rsidR="00483198" w:rsidRPr="00D64A86" w:rsidRDefault="00D965E6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</w:tcPr>
          <w:p w14:paraId="14BC02C3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</w:tcPr>
          <w:p w14:paraId="0BC2AA4A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</w:tcPr>
          <w:p w14:paraId="460B9C3E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3" w:type="dxa"/>
          </w:tcPr>
          <w:p w14:paraId="4675DBAD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</w:tcPr>
          <w:p w14:paraId="32795DEE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3" w:type="dxa"/>
          </w:tcPr>
          <w:p w14:paraId="75154461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</w:tcPr>
          <w:p w14:paraId="4BED4409" w14:textId="77777777" w:rsidR="00483198" w:rsidRPr="00D64A86" w:rsidRDefault="005C2D2F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857DE6A" w14:textId="77777777" w:rsidR="00483198" w:rsidRPr="00D64A86" w:rsidRDefault="00D965E6" w:rsidP="00F6251A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</w:tbl>
    <w:p w14:paraId="2A74B28B" w14:textId="77777777" w:rsidR="00483198" w:rsidRPr="00D64A86" w:rsidRDefault="00483198" w:rsidP="00483198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Այս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ցուցանիշի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գծով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տեղաշարժը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դրական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է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և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այն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գնահատվում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է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,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եթե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նախորդ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տարվա ցուցանիշի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համեմատությամբ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հաշվետու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տարվա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ցուցանիշը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նվազել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է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,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իսկ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մնացած ցուցանիշների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համար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գնահատվում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է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,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եթե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նախորդ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տարվա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ցուցանիշի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համեմատությամբ ունեցել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է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հաշվետու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տարվա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ցուցանիշի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դրական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տեղաշարժ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 xml:space="preserve"> (</w:t>
      </w:r>
      <w:r w:rsidRPr="00D64A86">
        <w:rPr>
          <w:rFonts w:ascii="GHEA Grapalat" w:hAnsi="GHEA Grapalat" w:cs="Sylfaen"/>
          <w:sz w:val="22"/>
          <w:szCs w:val="22"/>
          <w:lang w:val="hy-AM" w:eastAsia="hy-AM"/>
        </w:rPr>
        <w:t>աճ</w:t>
      </w:r>
      <w:r w:rsidRPr="00D64A86">
        <w:rPr>
          <w:rFonts w:ascii="GHEA Grapalat" w:hAnsi="GHEA Grapalat" w:cs="CIDFont+F3"/>
          <w:sz w:val="22"/>
          <w:szCs w:val="22"/>
          <w:lang w:val="hy-AM" w:eastAsia="hy-AM"/>
        </w:rPr>
        <w:t>)</w:t>
      </w:r>
      <w:r w:rsidRPr="00D64A86">
        <w:rPr>
          <w:rFonts w:ascii="GHEA Grapalat" w:hAnsi="GHEA Grapalat" w:cs="Tahoma"/>
          <w:sz w:val="22"/>
          <w:szCs w:val="22"/>
          <w:lang w:val="hy-AM" w:eastAsia="hy-AM"/>
        </w:rPr>
        <w:t>։</w:t>
      </w:r>
    </w:p>
    <w:p w14:paraId="59F247A0" w14:textId="77777777" w:rsidR="00483198" w:rsidRPr="00D64A86" w:rsidRDefault="00483198" w:rsidP="0048319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3EB2A9C1" w14:textId="77777777" w:rsidR="00483198" w:rsidRPr="00D64A86" w:rsidRDefault="00483198" w:rsidP="0048319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64A86">
        <w:rPr>
          <w:rFonts w:ascii="GHEA Grapalat" w:hAnsi="GHEA Grapalat"/>
          <w:sz w:val="22"/>
          <w:szCs w:val="22"/>
          <w:lang w:val="hy-AM"/>
        </w:rPr>
        <w:t xml:space="preserve">Ստորև ներկայացված է </w:t>
      </w:r>
      <w:r w:rsidRPr="00D64A86">
        <w:rPr>
          <w:rFonts w:ascii="GHEA Grapalat" w:hAnsi="GHEA Grapalat" w:cs="Sylfaen"/>
          <w:sz w:val="22"/>
          <w:szCs w:val="22"/>
          <w:lang w:val="hy-AM"/>
        </w:rPr>
        <w:t>ՀՀ ՏԿԵՆ ջրային</w:t>
      </w:r>
      <w:r w:rsidRPr="00D64A86">
        <w:rPr>
          <w:rFonts w:ascii="GHEA Grapalat" w:hAnsi="GHEA Grapalat"/>
          <w:sz w:val="22"/>
          <w:szCs w:val="22"/>
          <w:lang w:val="hy-AM"/>
        </w:rPr>
        <w:t xml:space="preserve"> կոմիտեի ենթակայության առևտրային կազմակերպությունների արդյունավետության, գործադիր մարմինների ղեկավարների կատարած աշխատանքների գնահատականները։ </w:t>
      </w:r>
    </w:p>
    <w:p w14:paraId="672728C7" w14:textId="77777777" w:rsidR="00483198" w:rsidRPr="00D64A86" w:rsidRDefault="00483198" w:rsidP="0048319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Style w:val="ac"/>
        <w:tblW w:w="10881" w:type="dxa"/>
        <w:tblLayout w:type="fixed"/>
        <w:tblLook w:val="04A0" w:firstRow="1" w:lastRow="0" w:firstColumn="1" w:lastColumn="0" w:noHBand="0" w:noVBand="1"/>
      </w:tblPr>
      <w:tblGrid>
        <w:gridCol w:w="469"/>
        <w:gridCol w:w="3325"/>
        <w:gridCol w:w="1843"/>
        <w:gridCol w:w="2268"/>
        <w:gridCol w:w="2976"/>
      </w:tblGrid>
      <w:tr w:rsidR="00D64A86" w:rsidRPr="008242E4" w14:paraId="18D14026" w14:textId="77777777" w:rsidTr="0068201C">
        <w:trPr>
          <w:trHeight w:val="2329"/>
        </w:trPr>
        <w:tc>
          <w:tcPr>
            <w:tcW w:w="469" w:type="dxa"/>
          </w:tcPr>
          <w:p w14:paraId="64544810" w14:textId="77777777" w:rsidR="00483198" w:rsidRPr="00D64A86" w:rsidRDefault="00483198" w:rsidP="00F6251A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325" w:type="dxa"/>
          </w:tcPr>
          <w:p w14:paraId="105D6BA0" w14:textId="77777777" w:rsidR="00483198" w:rsidRPr="00D64A86" w:rsidRDefault="00483198" w:rsidP="00F6251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AF69C7C" w14:textId="77777777" w:rsidR="00483198" w:rsidRPr="00D64A86" w:rsidRDefault="00483198" w:rsidP="00F6251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1DE2634" w14:textId="77777777" w:rsidR="00483198" w:rsidRPr="00D64A86" w:rsidRDefault="00483198" w:rsidP="00F6251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1843" w:type="dxa"/>
          </w:tcPr>
          <w:p w14:paraId="126C54C3" w14:textId="77777777" w:rsidR="00483198" w:rsidRPr="00D64A86" w:rsidRDefault="00483198" w:rsidP="00F6251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2268" w:type="dxa"/>
          </w:tcPr>
          <w:p w14:paraId="60FC7556" w14:textId="77777777" w:rsidR="00483198" w:rsidRPr="00D64A86" w:rsidRDefault="00483198" w:rsidP="00F6251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2976" w:type="dxa"/>
          </w:tcPr>
          <w:p w14:paraId="502E3C6F" w14:textId="77777777" w:rsidR="00483198" w:rsidRPr="00D64A86" w:rsidRDefault="00483198" w:rsidP="00F6251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D64A86" w:rsidRPr="00D64A86" w14:paraId="67D2C83A" w14:textId="77777777" w:rsidTr="0068201C">
        <w:tc>
          <w:tcPr>
            <w:tcW w:w="469" w:type="dxa"/>
            <w:shd w:val="clear" w:color="auto" w:fill="FFC000"/>
          </w:tcPr>
          <w:p w14:paraId="2E96B2C5" w14:textId="419D584D" w:rsidR="00951879" w:rsidRPr="00D64A86" w:rsidRDefault="008A116C" w:rsidP="0095187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325" w:type="dxa"/>
            <w:shd w:val="clear" w:color="auto" w:fill="FFC000"/>
          </w:tcPr>
          <w:p w14:paraId="6654F58C" w14:textId="77777777" w:rsidR="00951879" w:rsidRPr="00D64A86" w:rsidRDefault="00951879" w:rsidP="00951879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 w:eastAsia="en-US"/>
              </w:rPr>
              <w:t>«Շիրակ- Ջրմուղկոյուղի» ՓԲԸ</w:t>
            </w:r>
          </w:p>
        </w:tc>
        <w:tc>
          <w:tcPr>
            <w:tcW w:w="1843" w:type="dxa"/>
            <w:shd w:val="clear" w:color="auto" w:fill="FFC000"/>
          </w:tcPr>
          <w:p w14:paraId="645CEEB9" w14:textId="77777777" w:rsidR="00951879" w:rsidRPr="00D64A86" w:rsidRDefault="00014918" w:rsidP="005B1A52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268" w:type="dxa"/>
            <w:shd w:val="clear" w:color="auto" w:fill="FFC000"/>
          </w:tcPr>
          <w:p w14:paraId="5C3F1A81" w14:textId="77777777" w:rsidR="00951879" w:rsidRPr="00D64A86" w:rsidRDefault="00D965E6" w:rsidP="005B1A52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6" w:type="dxa"/>
            <w:shd w:val="clear" w:color="auto" w:fill="FFC000"/>
          </w:tcPr>
          <w:p w14:paraId="7BE8A4E5" w14:textId="77777777" w:rsidR="00014918" w:rsidRPr="00D64A86" w:rsidRDefault="00014918" w:rsidP="005B1A52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</w:p>
          <w:p w14:paraId="270AE3D2" w14:textId="20DC6BD9" w:rsidR="00951879" w:rsidRPr="00D64A86" w:rsidRDefault="00014918" w:rsidP="005B1A52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="00674793" w:rsidRPr="00D64A86">
              <w:rPr>
                <w:rFonts w:ascii="GHEA Grapalat" w:hAnsi="GHEA Grapalat"/>
                <w:sz w:val="22"/>
                <w:szCs w:val="22"/>
              </w:rPr>
              <w:t>անբավարար</w:t>
            </w:r>
            <w:proofErr w:type="spellEnd"/>
            <w:r w:rsidRPr="00D64A86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D64A86" w:rsidRPr="00D64A86" w14:paraId="7D80BD77" w14:textId="77777777" w:rsidTr="0068201C">
        <w:tc>
          <w:tcPr>
            <w:tcW w:w="469" w:type="dxa"/>
            <w:shd w:val="clear" w:color="auto" w:fill="FFC000"/>
          </w:tcPr>
          <w:p w14:paraId="1C584A37" w14:textId="65DD8785" w:rsidR="00951879" w:rsidRPr="00D64A86" w:rsidRDefault="008A116C" w:rsidP="0095187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325" w:type="dxa"/>
            <w:shd w:val="clear" w:color="auto" w:fill="FFC000"/>
          </w:tcPr>
          <w:p w14:paraId="0223DE1A" w14:textId="77777777" w:rsidR="00951879" w:rsidRPr="00D64A86" w:rsidRDefault="00951879" w:rsidP="00951879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 w:eastAsia="en-US"/>
              </w:rPr>
              <w:t>«Լոռի- Ջրմուղկոյուղի» ՓԲԸ</w:t>
            </w:r>
          </w:p>
        </w:tc>
        <w:tc>
          <w:tcPr>
            <w:tcW w:w="1843" w:type="dxa"/>
            <w:shd w:val="clear" w:color="auto" w:fill="FFC000"/>
          </w:tcPr>
          <w:p w14:paraId="350C2ED0" w14:textId="77777777" w:rsidR="00951879" w:rsidRPr="00D64A86" w:rsidRDefault="00014918" w:rsidP="005B1A52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268" w:type="dxa"/>
            <w:shd w:val="clear" w:color="auto" w:fill="FFC000"/>
          </w:tcPr>
          <w:p w14:paraId="2F6CB137" w14:textId="77777777" w:rsidR="00951879" w:rsidRPr="00D64A86" w:rsidRDefault="005B1A52" w:rsidP="005B1A52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6" w:type="dxa"/>
            <w:shd w:val="clear" w:color="auto" w:fill="FFC000"/>
          </w:tcPr>
          <w:p w14:paraId="77D758AE" w14:textId="77777777" w:rsidR="00014918" w:rsidRPr="00D64A86" w:rsidRDefault="00014918" w:rsidP="001F38DC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</w:p>
          <w:p w14:paraId="1B71F2EA" w14:textId="77777777" w:rsidR="00951879" w:rsidRPr="00D64A86" w:rsidRDefault="00014918" w:rsidP="001F38DC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5B1A52" w:rsidRPr="00D64A8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D64A8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D64A86" w:rsidRPr="00D64A86" w14:paraId="2A626003" w14:textId="77777777" w:rsidTr="0068201C">
        <w:tc>
          <w:tcPr>
            <w:tcW w:w="469" w:type="dxa"/>
            <w:shd w:val="clear" w:color="auto" w:fill="FFC000"/>
          </w:tcPr>
          <w:p w14:paraId="4EF182DA" w14:textId="18086BE2" w:rsidR="00951879" w:rsidRPr="00D64A86" w:rsidRDefault="008A116C" w:rsidP="0095187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3</w:t>
            </w:r>
          </w:p>
        </w:tc>
        <w:tc>
          <w:tcPr>
            <w:tcW w:w="3325" w:type="dxa"/>
            <w:shd w:val="clear" w:color="auto" w:fill="FFC000"/>
          </w:tcPr>
          <w:p w14:paraId="2235D285" w14:textId="77777777" w:rsidR="00951879" w:rsidRPr="00D64A86" w:rsidRDefault="00951879" w:rsidP="00C62464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64A86">
              <w:rPr>
                <w:rFonts w:ascii="GHEA Grapalat" w:hAnsi="GHEA Grapalat" w:cs="Sylfaen"/>
                <w:sz w:val="22"/>
                <w:szCs w:val="22"/>
                <w:lang w:val="hy-AM"/>
              </w:rPr>
              <w:t>«Նոր-Ակունք» ՓԲԸ</w:t>
            </w:r>
          </w:p>
        </w:tc>
        <w:tc>
          <w:tcPr>
            <w:tcW w:w="1843" w:type="dxa"/>
            <w:shd w:val="clear" w:color="auto" w:fill="FFC000"/>
          </w:tcPr>
          <w:p w14:paraId="05D9EC52" w14:textId="77777777" w:rsidR="00951879" w:rsidRPr="00D64A86" w:rsidRDefault="00014918" w:rsidP="005B1A52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268" w:type="dxa"/>
            <w:shd w:val="clear" w:color="auto" w:fill="FFC000"/>
          </w:tcPr>
          <w:p w14:paraId="144BBB84" w14:textId="77777777" w:rsidR="00951879" w:rsidRPr="00D64A86" w:rsidRDefault="005B1A52" w:rsidP="005B1A52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6" w:type="dxa"/>
            <w:shd w:val="clear" w:color="auto" w:fill="FFC000"/>
          </w:tcPr>
          <w:p w14:paraId="3865737F" w14:textId="77777777" w:rsidR="00014918" w:rsidRPr="00D64A86" w:rsidRDefault="00014918" w:rsidP="001F38DC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</w:p>
          <w:p w14:paraId="270C9FFC" w14:textId="77777777" w:rsidR="00951879" w:rsidRPr="00D64A86" w:rsidRDefault="00014918" w:rsidP="001F38DC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4A8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D64A8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D64A8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1B0A2849" w14:textId="77777777" w:rsidR="00014918" w:rsidRPr="00D64A86" w:rsidRDefault="00014918" w:rsidP="00483198">
      <w:pPr>
        <w:pStyle w:val="a3"/>
        <w:tabs>
          <w:tab w:val="clear" w:pos="540"/>
        </w:tabs>
        <w:rPr>
          <w:rFonts w:ascii="GHEA Grapalat" w:hAnsi="GHEA Grapalat"/>
          <w:sz w:val="22"/>
          <w:lang w:val="hy-AM"/>
        </w:rPr>
      </w:pPr>
      <w:r w:rsidRPr="00D64A86">
        <w:rPr>
          <w:rFonts w:ascii="GHEA Grapalat" w:hAnsi="GHEA Grapalat"/>
          <w:sz w:val="22"/>
          <w:lang w:val="hy-AM"/>
        </w:rPr>
        <w:t xml:space="preserve">         </w:t>
      </w:r>
    </w:p>
    <w:p w14:paraId="6FB84026" w14:textId="378428F8" w:rsidR="00483198" w:rsidRPr="00D64A86" w:rsidRDefault="00014918" w:rsidP="00014918">
      <w:pPr>
        <w:pStyle w:val="a3"/>
        <w:tabs>
          <w:tab w:val="clear" w:pos="540"/>
        </w:tabs>
        <w:ind w:firstLine="567"/>
        <w:rPr>
          <w:rFonts w:ascii="GHEA Grapalat" w:hAnsi="GHEA Grapalat" w:cs="Sylfaen"/>
          <w:sz w:val="22"/>
          <w:lang w:val="hy-AM"/>
        </w:rPr>
      </w:pPr>
      <w:r w:rsidRPr="00D64A86">
        <w:rPr>
          <w:rFonts w:ascii="GHEA Grapalat" w:hAnsi="GHEA Grapalat"/>
          <w:sz w:val="22"/>
          <w:lang w:val="hy-AM"/>
        </w:rPr>
        <w:t>*</w:t>
      </w:r>
      <w:r w:rsidRPr="00D64A86">
        <w:rPr>
          <w:rFonts w:ascii="GHEA Grapalat" w:hAnsi="GHEA Grapalat"/>
          <w:sz w:val="22"/>
          <w:szCs w:val="22"/>
          <w:lang w:val="hy-AM"/>
        </w:rPr>
        <w:t xml:space="preserve">Փակագծում նշված են Կազմակերպությունների գործունեության արդյունավետության, գործադիր մարմնի ղեկավարների կատարած աշխատանքների </w:t>
      </w:r>
      <w:r w:rsidR="00D64A86" w:rsidRPr="00D64A86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D64A86">
        <w:rPr>
          <w:rFonts w:ascii="GHEA Grapalat" w:hAnsi="GHEA Grapalat"/>
          <w:sz w:val="22"/>
          <w:szCs w:val="22"/>
          <w:lang w:val="hy-AM"/>
        </w:rPr>
        <w:t>գնահատականները</w:t>
      </w:r>
    </w:p>
    <w:p w14:paraId="0A81E486" w14:textId="77777777" w:rsidR="00483198" w:rsidRPr="00D64A86" w:rsidRDefault="00864720" w:rsidP="00014918">
      <w:pPr>
        <w:tabs>
          <w:tab w:val="left" w:pos="540"/>
        </w:tabs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D64A86">
        <w:rPr>
          <w:rFonts w:ascii="GHEA Grapalat" w:hAnsi="GHEA Grapalat"/>
          <w:sz w:val="22"/>
          <w:szCs w:val="22"/>
          <w:lang w:val="hy-AM"/>
        </w:rPr>
        <w:tab/>
      </w:r>
      <w:r w:rsidR="007A062A" w:rsidRPr="00D64A86">
        <w:rPr>
          <w:rFonts w:ascii="GHEA Grapalat" w:hAnsi="GHEA Grapalat" w:cs="Sylfaen"/>
          <w:sz w:val="22"/>
          <w:szCs w:val="22"/>
          <w:lang w:val="hy-AM"/>
        </w:rPr>
        <w:t>Կոմիտեի ենթակայության</w:t>
      </w:r>
      <w:r w:rsidR="00483198" w:rsidRPr="00D64A8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14918" w:rsidRPr="00D64A86">
        <w:rPr>
          <w:rFonts w:ascii="GHEA Grapalat" w:hAnsi="GHEA Grapalat" w:cs="Sylfaen"/>
          <w:sz w:val="22"/>
          <w:szCs w:val="22"/>
          <w:lang w:val="hy-AM"/>
        </w:rPr>
        <w:t>բոլոր 3</w:t>
      </w:r>
      <w:r w:rsidR="007A062A" w:rsidRPr="00D64A86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483198" w:rsidRPr="00D64A86">
        <w:rPr>
          <w:rFonts w:ascii="GHEA Grapalat" w:hAnsi="GHEA Grapalat"/>
          <w:sz w:val="22"/>
          <w:szCs w:val="22"/>
          <w:lang w:val="hy-AM"/>
        </w:rPr>
        <w:t>կազմակերպությ</w:t>
      </w:r>
      <w:r w:rsidR="00EF281C" w:rsidRPr="00D64A86">
        <w:rPr>
          <w:rFonts w:ascii="GHEA Grapalat" w:hAnsi="GHEA Grapalat"/>
          <w:sz w:val="22"/>
          <w:szCs w:val="22"/>
          <w:lang w:val="hy-AM"/>
        </w:rPr>
        <w:t>ու</w:t>
      </w:r>
      <w:r w:rsidR="00483198" w:rsidRPr="00D64A86">
        <w:rPr>
          <w:rFonts w:ascii="GHEA Grapalat" w:hAnsi="GHEA Grapalat"/>
          <w:sz w:val="22"/>
          <w:szCs w:val="22"/>
          <w:lang w:val="hy-AM"/>
        </w:rPr>
        <w:t>ն</w:t>
      </w:r>
      <w:r w:rsidR="00EF281C" w:rsidRPr="00D64A86">
        <w:rPr>
          <w:rFonts w:ascii="GHEA Grapalat" w:hAnsi="GHEA Grapalat"/>
          <w:sz w:val="22"/>
          <w:szCs w:val="22"/>
          <w:lang w:val="hy-AM"/>
        </w:rPr>
        <w:t>ների</w:t>
      </w:r>
      <w:r w:rsidR="00483198" w:rsidRPr="00D64A86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արդյունավետությունը, գործադիր մարմնի ղեկավարների կատարած աշխատանքները գնահատվել են</w:t>
      </w:r>
      <w:r w:rsidR="00EF281C" w:rsidRPr="00D64A86">
        <w:rPr>
          <w:rFonts w:ascii="GHEA Grapalat" w:hAnsi="GHEA Grapalat"/>
          <w:sz w:val="22"/>
          <w:szCs w:val="22"/>
          <w:lang w:val="hy-AM"/>
        </w:rPr>
        <w:t>՝</w:t>
      </w:r>
      <w:r w:rsidR="00483198" w:rsidRPr="00D64A86">
        <w:rPr>
          <w:rFonts w:ascii="GHEA Grapalat" w:hAnsi="GHEA Grapalat"/>
          <w:sz w:val="22"/>
          <w:szCs w:val="22"/>
          <w:lang w:val="hy-AM"/>
        </w:rPr>
        <w:t xml:space="preserve"> </w:t>
      </w:r>
      <w:r w:rsidR="007A062A" w:rsidRPr="00D64A86">
        <w:rPr>
          <w:rFonts w:ascii="GHEA Grapalat" w:hAnsi="GHEA Grapalat"/>
          <w:b/>
          <w:sz w:val="22"/>
          <w:szCs w:val="22"/>
          <w:lang w:val="hy-AM"/>
        </w:rPr>
        <w:t xml:space="preserve"> անբավարար</w:t>
      </w:r>
      <w:r w:rsidR="00483198" w:rsidRPr="00D64A86">
        <w:rPr>
          <w:rFonts w:ascii="GHEA Grapalat" w:hAnsi="GHEA Grapalat"/>
          <w:b/>
          <w:sz w:val="22"/>
          <w:szCs w:val="22"/>
          <w:lang w:val="hy-AM"/>
        </w:rPr>
        <w:t>։</w:t>
      </w:r>
    </w:p>
    <w:p w14:paraId="34289FC1" w14:textId="4D37EB6D" w:rsidR="00483198" w:rsidRPr="00674793" w:rsidRDefault="00483198" w:rsidP="00483198">
      <w:pPr>
        <w:spacing w:line="360" w:lineRule="auto"/>
        <w:ind w:firstLine="567"/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14:paraId="754F873E" w14:textId="77777777" w:rsidR="00DF29E4" w:rsidRPr="00014918" w:rsidRDefault="00DF29E4" w:rsidP="00483198">
      <w:pPr>
        <w:spacing w:line="360" w:lineRule="auto"/>
        <w:ind w:firstLine="567"/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14:paraId="15857600" w14:textId="77777777" w:rsidR="003B5E57" w:rsidRPr="000B330B" w:rsidRDefault="003B5E57" w:rsidP="00D546C6">
      <w:pPr>
        <w:tabs>
          <w:tab w:val="left" w:pos="540"/>
        </w:tabs>
        <w:spacing w:line="360" w:lineRule="auto"/>
        <w:jc w:val="both"/>
        <w:rPr>
          <w:rFonts w:ascii="GHEA Grapalat" w:hAnsi="GHEA Grapalat" w:cs="Sylfaen"/>
          <w:sz w:val="22"/>
          <w:szCs w:val="22"/>
          <w:highlight w:val="yellow"/>
          <w:lang w:val="hy-AM"/>
        </w:rPr>
      </w:pPr>
    </w:p>
    <w:p w14:paraId="3C0C8B08" w14:textId="681640FB" w:rsidR="0043238D" w:rsidRPr="006B1103" w:rsidRDefault="0043238D" w:rsidP="0043238D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6B1103">
        <w:rPr>
          <w:rFonts w:ascii="GHEA Grapalat" w:hAnsi="GHEA Grapalat"/>
          <w:b/>
          <w:sz w:val="22"/>
          <w:u w:val="single"/>
          <w:lang w:val="hy-AM"/>
        </w:rPr>
        <w:t>1</w:t>
      </w:r>
      <w:r w:rsidR="00A669CD" w:rsidRPr="006B1103">
        <w:rPr>
          <w:rFonts w:ascii="GHEA Grapalat" w:hAnsi="GHEA Grapalat"/>
          <w:b/>
          <w:sz w:val="22"/>
          <w:u w:val="single"/>
          <w:lang w:val="hy-AM"/>
        </w:rPr>
        <w:t>4</w:t>
      </w:r>
      <w:r w:rsidRPr="006B1103">
        <w:rPr>
          <w:rFonts w:ascii="GHEA Grapalat" w:hAnsi="GHEA Grapalat"/>
          <w:b/>
          <w:sz w:val="22"/>
          <w:u w:val="single"/>
          <w:lang w:val="hy-AM"/>
        </w:rPr>
        <w:t xml:space="preserve">.  </w:t>
      </w:r>
      <w:r w:rsidRPr="006B1103">
        <w:rPr>
          <w:rFonts w:ascii="GHEA Grapalat" w:hAnsi="GHEA Grapalat" w:cs="Sylfaen"/>
          <w:b/>
          <w:sz w:val="22"/>
          <w:u w:val="single"/>
          <w:lang w:val="hy-AM"/>
        </w:rPr>
        <w:t>ՀՀ  ԱՐՄԱՎԻՐԻ ՄԱՐԶՊԵՏԱՐԱՆ</w:t>
      </w:r>
    </w:p>
    <w:p w14:paraId="483E921D" w14:textId="77777777" w:rsidR="0043238D" w:rsidRPr="006B1103" w:rsidRDefault="0043238D" w:rsidP="0043238D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</w:p>
    <w:p w14:paraId="23784511" w14:textId="5B3653B3" w:rsidR="003E179F" w:rsidRPr="006B1103" w:rsidRDefault="00794F27" w:rsidP="003E179F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Մարզպետարանի ենթակայության վ</w:t>
      </w:r>
      <w:r w:rsidRPr="00E0287F">
        <w:rPr>
          <w:rFonts w:ascii="GHEA Grapalat" w:hAnsi="GHEA Grapalat"/>
          <w:sz w:val="22"/>
          <w:szCs w:val="22"/>
          <w:lang w:val="hy-AM"/>
        </w:rPr>
        <w:t xml:space="preserve">երլուծության ենթարկված </w:t>
      </w:r>
      <w:r>
        <w:rPr>
          <w:rFonts w:ascii="GHEA Grapalat" w:hAnsi="GHEA Grapalat"/>
          <w:sz w:val="22"/>
          <w:szCs w:val="22"/>
          <w:lang w:val="hy-AM"/>
        </w:rPr>
        <w:t>միակ կազմակերպության՝</w:t>
      </w:r>
      <w:r w:rsidRPr="006B110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F29E4" w:rsidRPr="006B1103">
        <w:rPr>
          <w:rFonts w:ascii="GHEA Grapalat" w:hAnsi="GHEA Grapalat" w:cs="Sylfaen"/>
          <w:sz w:val="22"/>
          <w:szCs w:val="22"/>
          <w:lang w:val="hy-AM"/>
        </w:rPr>
        <w:t xml:space="preserve">«Քեվօրգ և Անիթա Փակումեանների «Հիսուսի Մանուկներ» ԱԿ ՓԲԸ </w:t>
      </w:r>
      <w:r w:rsidR="00BA04E7" w:rsidRPr="006B1103">
        <w:rPr>
          <w:rFonts w:ascii="GHEA Grapalat" w:hAnsi="GHEA Grapalat" w:cs="Sylfaen"/>
          <w:sz w:val="22"/>
          <w:szCs w:val="22"/>
          <w:lang w:val="hy-AM"/>
        </w:rPr>
        <w:t>համար</w:t>
      </w:r>
      <w:r w:rsidR="003E179F" w:rsidRPr="006B1103">
        <w:rPr>
          <w:rFonts w:ascii="GHEA Grapalat" w:hAnsi="GHEA Grapalat"/>
          <w:sz w:val="22"/>
          <w:szCs w:val="22"/>
          <w:lang w:val="hy-AM"/>
        </w:rPr>
        <w:t xml:space="preserve"> արդյունավետության որոշման համար որպես ֆինանսական տարեկան հիմնական ցու</w:t>
      </w:r>
      <w:r w:rsidR="00DF29E4" w:rsidRPr="006B1103">
        <w:rPr>
          <w:rFonts w:ascii="GHEA Grapalat" w:hAnsi="GHEA Grapalat"/>
          <w:sz w:val="22"/>
          <w:szCs w:val="22"/>
          <w:lang w:val="hy-AM"/>
        </w:rPr>
        <w:t>ց</w:t>
      </w:r>
      <w:r w:rsidR="003E179F" w:rsidRPr="006B1103">
        <w:rPr>
          <w:rFonts w:ascii="GHEA Grapalat" w:hAnsi="GHEA Grapalat"/>
          <w:sz w:val="22"/>
          <w:szCs w:val="22"/>
          <w:lang w:val="hy-AM"/>
        </w:rPr>
        <w:t>անիշ է ընդունվել ոչ ընթացիկ ակտիվների շահութաբերության ցուցանիշը</w:t>
      </w:r>
      <w:r w:rsidR="00BA04E7" w:rsidRPr="006B1103">
        <w:rPr>
          <w:rFonts w:ascii="GHEA Grapalat" w:hAnsi="GHEA Grapalat"/>
          <w:sz w:val="22"/>
          <w:szCs w:val="22"/>
          <w:lang w:val="hy-AM"/>
        </w:rPr>
        <w:t>։</w:t>
      </w:r>
    </w:p>
    <w:p w14:paraId="57FE718B" w14:textId="77777777" w:rsidR="006552BA" w:rsidRPr="006B1103" w:rsidRDefault="006552BA" w:rsidP="006552BA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6B1103">
        <w:rPr>
          <w:rFonts w:ascii="GHEA Grapalat" w:hAnsi="GHEA Grapalat"/>
          <w:sz w:val="22"/>
          <w:szCs w:val="22"/>
          <w:lang w:val="hy-AM"/>
        </w:rPr>
        <w:t xml:space="preserve">Ցուցանիշների տեսակարար կշիռները ներկայացվում են N </w:t>
      </w:r>
      <w:r w:rsidR="00C62464" w:rsidRPr="006B1103">
        <w:rPr>
          <w:rFonts w:ascii="GHEA Grapalat" w:hAnsi="GHEA Grapalat"/>
          <w:sz w:val="22"/>
          <w:szCs w:val="22"/>
          <w:lang w:val="hy-AM"/>
        </w:rPr>
        <w:t>15.1</w:t>
      </w:r>
      <w:r w:rsidRPr="006B1103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5756CF91" w14:textId="77777777" w:rsidR="006552BA" w:rsidRPr="006B1103" w:rsidRDefault="006552BA" w:rsidP="006552BA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/>
        </w:rPr>
      </w:pPr>
      <w:r w:rsidRPr="006B1103">
        <w:rPr>
          <w:rFonts w:ascii="Sylfaen" w:hAnsi="Sylfaen"/>
          <w:sz w:val="21"/>
          <w:szCs w:val="21"/>
          <w:lang w:val="hy-AM"/>
        </w:rPr>
        <w:t> </w:t>
      </w:r>
    </w:p>
    <w:p w14:paraId="3865C0FF" w14:textId="77777777" w:rsidR="006552BA" w:rsidRPr="006B1103" w:rsidRDefault="006552BA" w:rsidP="006552BA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6B1103">
        <w:rPr>
          <w:rFonts w:ascii="GHEA Grapalat" w:hAnsi="GHEA Grapalat"/>
          <w:sz w:val="22"/>
          <w:szCs w:val="22"/>
          <w:lang w:val="hy-AM"/>
        </w:rPr>
        <w:t xml:space="preserve">Աղյուսակ </w:t>
      </w:r>
      <w:r w:rsidR="00C62464" w:rsidRPr="006B1103">
        <w:rPr>
          <w:rFonts w:ascii="GHEA Grapalat" w:hAnsi="GHEA Grapalat"/>
          <w:sz w:val="22"/>
          <w:szCs w:val="22"/>
          <w:lang w:val="hy-AM"/>
        </w:rPr>
        <w:t>15.1</w:t>
      </w:r>
    </w:p>
    <w:tbl>
      <w:tblPr>
        <w:tblStyle w:val="ac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3922"/>
        <w:gridCol w:w="567"/>
        <w:gridCol w:w="851"/>
        <w:gridCol w:w="850"/>
        <w:gridCol w:w="567"/>
        <w:gridCol w:w="851"/>
        <w:gridCol w:w="709"/>
        <w:gridCol w:w="708"/>
        <w:gridCol w:w="709"/>
        <w:gridCol w:w="851"/>
      </w:tblGrid>
      <w:tr w:rsidR="006B1103" w:rsidRPr="006B1103" w14:paraId="693E0557" w14:textId="77777777" w:rsidTr="0068201C">
        <w:trPr>
          <w:cantSplit/>
          <w:trHeight w:val="3645"/>
        </w:trPr>
        <w:tc>
          <w:tcPr>
            <w:tcW w:w="473" w:type="dxa"/>
            <w:vMerge w:val="restart"/>
          </w:tcPr>
          <w:p w14:paraId="32A9CFE1" w14:textId="77777777" w:rsidR="009A552E" w:rsidRPr="006B1103" w:rsidRDefault="009A552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798AB07" w14:textId="77777777" w:rsidR="009A552E" w:rsidRPr="006B1103" w:rsidRDefault="009A552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6E5FF89" w14:textId="77777777" w:rsidR="009A552E" w:rsidRPr="006B1103" w:rsidRDefault="009A552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0891C5C" w14:textId="77777777" w:rsidR="009A552E" w:rsidRPr="006B1103" w:rsidRDefault="009A552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711DD59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922" w:type="dxa"/>
            <w:vMerge w:val="restart"/>
          </w:tcPr>
          <w:p w14:paraId="636576C6" w14:textId="77777777" w:rsidR="009A552E" w:rsidRPr="006B1103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68A62CB" w14:textId="77777777" w:rsidR="009A552E" w:rsidRPr="006B1103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5FCEFEB" w14:textId="77777777" w:rsidR="009A552E" w:rsidRPr="006B1103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38CF2F9" w14:textId="77777777" w:rsidR="006552BA" w:rsidRPr="006B1103" w:rsidRDefault="006552BA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215203D0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1" w:type="dxa"/>
            <w:textDirection w:val="btLr"/>
          </w:tcPr>
          <w:p w14:paraId="626915BB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850" w:type="dxa"/>
            <w:textDirection w:val="btLr"/>
          </w:tcPr>
          <w:p w14:paraId="74739899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567" w:type="dxa"/>
            <w:textDirection w:val="btLr"/>
          </w:tcPr>
          <w:p w14:paraId="11B2147B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851" w:type="dxa"/>
            <w:textDirection w:val="btLr"/>
          </w:tcPr>
          <w:p w14:paraId="77C85F90" w14:textId="77777777" w:rsidR="006552BA" w:rsidRPr="006B1103" w:rsidRDefault="00FC677F" w:rsidP="007C18D3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7C18D3" w:rsidRPr="006B1103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709" w:type="dxa"/>
            <w:textDirection w:val="btLr"/>
          </w:tcPr>
          <w:p w14:paraId="5D070FF2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708" w:type="dxa"/>
            <w:textDirection w:val="btLr"/>
          </w:tcPr>
          <w:p w14:paraId="72FBA1D5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709" w:type="dxa"/>
            <w:textDirection w:val="btLr"/>
          </w:tcPr>
          <w:p w14:paraId="3A7C704D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2ED00A1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6B1103" w:rsidRPr="006B1103" w14:paraId="1E812498" w14:textId="77777777" w:rsidTr="0068201C">
        <w:trPr>
          <w:cantSplit/>
          <w:trHeight w:val="438"/>
        </w:trPr>
        <w:tc>
          <w:tcPr>
            <w:tcW w:w="473" w:type="dxa"/>
            <w:vMerge/>
          </w:tcPr>
          <w:p w14:paraId="0B5FC72E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922" w:type="dxa"/>
            <w:vMerge/>
          </w:tcPr>
          <w:p w14:paraId="7468EAC0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663" w:type="dxa"/>
            <w:gridSpan w:val="9"/>
            <w:shd w:val="clear" w:color="auto" w:fill="auto"/>
          </w:tcPr>
          <w:p w14:paraId="7802CD0B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6B1103" w:rsidRPr="006B1103" w14:paraId="2AAD17C2" w14:textId="77777777" w:rsidTr="0068201C">
        <w:trPr>
          <w:cantSplit/>
          <w:trHeight w:val="481"/>
        </w:trPr>
        <w:tc>
          <w:tcPr>
            <w:tcW w:w="473" w:type="dxa"/>
            <w:vMerge/>
          </w:tcPr>
          <w:p w14:paraId="5B65AFF6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922" w:type="dxa"/>
            <w:vMerge/>
          </w:tcPr>
          <w:p w14:paraId="671C5AEA" w14:textId="77777777" w:rsidR="006552BA" w:rsidRPr="006B1103" w:rsidRDefault="006552BA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45D8A816" w14:textId="77777777" w:rsidR="006552BA" w:rsidRPr="006B1103" w:rsidRDefault="006552BA" w:rsidP="0026770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23B52F1B" w14:textId="77777777" w:rsidR="006552BA" w:rsidRPr="006B1103" w:rsidRDefault="006552BA" w:rsidP="0026770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78DCF3D9" w14:textId="77777777" w:rsidR="006552BA" w:rsidRPr="006B1103" w:rsidRDefault="006552BA" w:rsidP="0026770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4F83D241" w14:textId="77777777" w:rsidR="006552BA" w:rsidRPr="006B1103" w:rsidRDefault="006552BA" w:rsidP="0026770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0F25DC5C" w14:textId="77777777" w:rsidR="006552BA" w:rsidRPr="006B1103" w:rsidRDefault="006552BA" w:rsidP="007C18D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3A83799B" w14:textId="77777777" w:rsidR="006552BA" w:rsidRPr="006B1103" w:rsidRDefault="006552BA" w:rsidP="0026770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textDirection w:val="btLr"/>
          </w:tcPr>
          <w:p w14:paraId="60DD1463" w14:textId="77777777" w:rsidR="006552BA" w:rsidRPr="006B1103" w:rsidRDefault="006552BA" w:rsidP="0026770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1C63F515" w14:textId="77777777" w:rsidR="006552BA" w:rsidRPr="006B1103" w:rsidRDefault="006552BA" w:rsidP="0026770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41BDD54F" w14:textId="77777777" w:rsidR="006552BA" w:rsidRPr="006B1103" w:rsidRDefault="006552BA" w:rsidP="0026770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6B1103" w:rsidRPr="006B1103" w14:paraId="411A4A70" w14:textId="77777777" w:rsidTr="00794F27">
        <w:trPr>
          <w:trHeight w:val="643"/>
        </w:trPr>
        <w:tc>
          <w:tcPr>
            <w:tcW w:w="473" w:type="dxa"/>
            <w:shd w:val="clear" w:color="auto" w:fill="D9D9D9" w:themeFill="background1" w:themeFillShade="D9"/>
          </w:tcPr>
          <w:p w14:paraId="5B9E6B89" w14:textId="2829E04E" w:rsidR="006552BA" w:rsidRPr="006B1103" w:rsidRDefault="00DF29E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922" w:type="dxa"/>
            <w:shd w:val="clear" w:color="auto" w:fill="D9D9D9" w:themeFill="background1" w:themeFillShade="D9"/>
          </w:tcPr>
          <w:p w14:paraId="67904FD1" w14:textId="77777777" w:rsidR="006552BA" w:rsidRPr="006B1103" w:rsidRDefault="003E179F" w:rsidP="00CB3D6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bookmarkStart w:id="0" w:name="_Hlk197597692"/>
            <w:r w:rsidRPr="006B1103">
              <w:rPr>
                <w:rFonts w:ascii="GHEA Grapalat" w:hAnsi="GHEA Grapalat" w:cs="Sylfaen"/>
                <w:sz w:val="22"/>
                <w:szCs w:val="22"/>
                <w:lang w:val="hy-AM"/>
              </w:rPr>
              <w:t>«Քեվօրգ և Անիթա Փակումեանների «Հիսուսի Մանուկներ»</w:t>
            </w:r>
            <w:r w:rsidR="0026770B" w:rsidRPr="006B110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ԱԿ ՓԲԸ</w:t>
            </w:r>
            <w:r w:rsidRPr="006B110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bookmarkEnd w:id="0"/>
          </w:p>
        </w:tc>
        <w:tc>
          <w:tcPr>
            <w:tcW w:w="567" w:type="dxa"/>
            <w:shd w:val="clear" w:color="auto" w:fill="D9D9D9" w:themeFill="background1" w:themeFillShade="D9"/>
          </w:tcPr>
          <w:p w14:paraId="2652F818" w14:textId="043CF4BB" w:rsidR="006552BA" w:rsidRPr="006B1103" w:rsidRDefault="00DF29E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8046B29" w14:textId="465F3BED" w:rsidR="006552BA" w:rsidRPr="006B1103" w:rsidRDefault="00DF29E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C8FF7CF" w14:textId="112CA551" w:rsidR="006552BA" w:rsidRPr="006B1103" w:rsidRDefault="00DF29E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A2299F6" w14:textId="77777777" w:rsidR="006552BA" w:rsidRPr="006B1103" w:rsidRDefault="00BA04E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796370" w14:textId="5A399D5B" w:rsidR="006552BA" w:rsidRPr="006B1103" w:rsidRDefault="006B1103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E876E8" w14:textId="77777777" w:rsidR="006552BA" w:rsidRPr="006B1103" w:rsidRDefault="00BA04E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C269D77" w14:textId="77777777" w:rsidR="006552BA" w:rsidRPr="006B1103" w:rsidRDefault="00BA04E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73A962" w14:textId="77777777" w:rsidR="006552BA" w:rsidRPr="006B1103" w:rsidRDefault="00BA04E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035F58F" w14:textId="2701FE9C" w:rsidR="006552BA" w:rsidRPr="006B1103" w:rsidRDefault="008249A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</w:tbl>
    <w:p w14:paraId="6FAC858E" w14:textId="77777777" w:rsidR="001B1E9A" w:rsidRPr="006B1103" w:rsidRDefault="001B1E9A" w:rsidP="001B1E9A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lastRenderedPageBreak/>
        <w:t>գնահատվում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6B1103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6B1103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6B1103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43F8DAB6" w14:textId="77777777" w:rsidR="008249A4" w:rsidRPr="006B1103" w:rsidRDefault="008249A4" w:rsidP="006552BA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488C8C20" w14:textId="1A649289" w:rsidR="006552BA" w:rsidRPr="006B1103" w:rsidRDefault="006552BA" w:rsidP="006552BA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6B1103">
        <w:rPr>
          <w:rFonts w:ascii="GHEA Grapalat" w:hAnsi="GHEA Grapalat"/>
          <w:sz w:val="22"/>
          <w:szCs w:val="22"/>
          <w:lang w:val="hy-AM"/>
        </w:rPr>
        <w:t xml:space="preserve">Ստորև ներկայացված է ՀՀ </w:t>
      </w:r>
      <w:r w:rsidR="002E4641" w:rsidRPr="006B1103">
        <w:rPr>
          <w:rFonts w:ascii="GHEA Grapalat" w:hAnsi="GHEA Grapalat"/>
          <w:sz w:val="22"/>
          <w:szCs w:val="22"/>
          <w:lang w:val="hy-AM"/>
        </w:rPr>
        <w:t>Արմավիրի մարզպետարանի</w:t>
      </w:r>
      <w:r w:rsidRPr="006B1103">
        <w:rPr>
          <w:rFonts w:ascii="GHEA Grapalat" w:hAnsi="GHEA Grapalat"/>
          <w:sz w:val="22"/>
          <w:szCs w:val="22"/>
          <w:lang w:val="hy-AM"/>
        </w:rPr>
        <w:t xml:space="preserve"> ենթակայության</w:t>
      </w:r>
      <w:r w:rsidR="003C0597" w:rsidRPr="006B1103">
        <w:rPr>
          <w:rFonts w:ascii="GHEA Grapalat" w:hAnsi="GHEA Grapalat"/>
          <w:sz w:val="22"/>
          <w:szCs w:val="22"/>
          <w:lang w:val="hy-AM"/>
        </w:rPr>
        <w:t xml:space="preserve"> առևտրային կազմակեր</w:t>
      </w:r>
      <w:r w:rsidR="00462896" w:rsidRPr="006B1103">
        <w:rPr>
          <w:rFonts w:ascii="GHEA Grapalat" w:hAnsi="GHEA Grapalat"/>
          <w:sz w:val="22"/>
          <w:szCs w:val="22"/>
          <w:lang w:val="hy-AM"/>
        </w:rPr>
        <w:t>պությ</w:t>
      </w:r>
      <w:r w:rsidR="008249A4" w:rsidRPr="006B1103">
        <w:rPr>
          <w:rFonts w:ascii="GHEA Grapalat" w:hAnsi="GHEA Grapalat"/>
          <w:sz w:val="22"/>
          <w:szCs w:val="22"/>
          <w:lang w:val="hy-AM"/>
        </w:rPr>
        <w:t>ան</w:t>
      </w:r>
      <w:r w:rsidR="00462896" w:rsidRPr="006B1103">
        <w:rPr>
          <w:rFonts w:ascii="GHEA Grapalat" w:hAnsi="GHEA Grapalat"/>
          <w:sz w:val="22"/>
          <w:szCs w:val="22"/>
          <w:lang w:val="hy-AM"/>
        </w:rPr>
        <w:t xml:space="preserve"> արդյունավետության,</w:t>
      </w:r>
      <w:r w:rsidR="003C0597" w:rsidRPr="006B110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B1103">
        <w:rPr>
          <w:rFonts w:ascii="GHEA Grapalat" w:hAnsi="GHEA Grapalat"/>
          <w:sz w:val="22"/>
          <w:szCs w:val="22"/>
          <w:lang w:val="hy-AM"/>
        </w:rPr>
        <w:t>գործադիր մարմինի ղեկավարի կատարած աշխատանք</w:t>
      </w:r>
      <w:r w:rsidR="00794F27">
        <w:rPr>
          <w:rFonts w:ascii="GHEA Grapalat" w:hAnsi="GHEA Grapalat"/>
          <w:sz w:val="22"/>
          <w:szCs w:val="22"/>
          <w:lang w:val="hy-AM"/>
        </w:rPr>
        <w:t>ներ</w:t>
      </w:r>
      <w:r w:rsidRPr="006B1103">
        <w:rPr>
          <w:rFonts w:ascii="GHEA Grapalat" w:hAnsi="GHEA Grapalat"/>
          <w:sz w:val="22"/>
          <w:szCs w:val="22"/>
          <w:lang w:val="hy-AM"/>
        </w:rPr>
        <w:t xml:space="preserve">ի գնահատականը։ </w:t>
      </w:r>
    </w:p>
    <w:tbl>
      <w:tblPr>
        <w:tblStyle w:val="ac"/>
        <w:tblW w:w="11023" w:type="dxa"/>
        <w:tblLayout w:type="fixed"/>
        <w:tblLook w:val="04A0" w:firstRow="1" w:lastRow="0" w:firstColumn="1" w:lastColumn="0" w:noHBand="0" w:noVBand="1"/>
      </w:tblPr>
      <w:tblGrid>
        <w:gridCol w:w="469"/>
        <w:gridCol w:w="4139"/>
        <w:gridCol w:w="2021"/>
        <w:gridCol w:w="1417"/>
        <w:gridCol w:w="2977"/>
      </w:tblGrid>
      <w:tr w:rsidR="006B1103" w:rsidRPr="008242E4" w14:paraId="46202DA0" w14:textId="77777777" w:rsidTr="008249A4">
        <w:trPr>
          <w:trHeight w:val="2329"/>
        </w:trPr>
        <w:tc>
          <w:tcPr>
            <w:tcW w:w="469" w:type="dxa"/>
          </w:tcPr>
          <w:p w14:paraId="52E8850F" w14:textId="77777777" w:rsidR="006552BA" w:rsidRPr="006B1103" w:rsidRDefault="006552BA" w:rsidP="00CB3D6E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139" w:type="dxa"/>
          </w:tcPr>
          <w:p w14:paraId="3D457DB2" w14:textId="77777777" w:rsidR="006552BA" w:rsidRPr="006B1103" w:rsidRDefault="006552BA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DF3E910" w14:textId="77777777" w:rsidR="006552BA" w:rsidRPr="006B1103" w:rsidRDefault="006552BA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140C4A9" w14:textId="77777777" w:rsidR="006552BA" w:rsidRPr="006B1103" w:rsidRDefault="006552BA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2021" w:type="dxa"/>
          </w:tcPr>
          <w:p w14:paraId="2CC54390" w14:textId="77777777" w:rsidR="006552BA" w:rsidRPr="006B1103" w:rsidRDefault="006552BA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417" w:type="dxa"/>
          </w:tcPr>
          <w:p w14:paraId="26BDBFAF" w14:textId="77777777" w:rsidR="006552BA" w:rsidRPr="006B1103" w:rsidRDefault="006552BA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2977" w:type="dxa"/>
          </w:tcPr>
          <w:p w14:paraId="586F6FC8" w14:textId="77777777" w:rsidR="006552BA" w:rsidRPr="006B1103" w:rsidRDefault="006552BA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6B1103" w:rsidRPr="006B1103" w14:paraId="71DCB867" w14:textId="77777777" w:rsidTr="008249A4">
        <w:tc>
          <w:tcPr>
            <w:tcW w:w="469" w:type="dxa"/>
            <w:shd w:val="clear" w:color="auto" w:fill="auto"/>
          </w:tcPr>
          <w:p w14:paraId="7FE40FE5" w14:textId="0C978357" w:rsidR="0026770B" w:rsidRPr="006B1103" w:rsidRDefault="008249A4" w:rsidP="0026770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139" w:type="dxa"/>
            <w:shd w:val="clear" w:color="auto" w:fill="auto"/>
          </w:tcPr>
          <w:p w14:paraId="6B42C271" w14:textId="77777777" w:rsidR="0026770B" w:rsidRPr="006B1103" w:rsidRDefault="0026770B" w:rsidP="0026770B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6B1103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«Քեվօրգ և Անիթա Փակումեանների «Հիսուսի Մանուկներ» ԱԿ ՓԲԸ </w:t>
            </w:r>
          </w:p>
        </w:tc>
        <w:tc>
          <w:tcPr>
            <w:tcW w:w="2021" w:type="dxa"/>
            <w:shd w:val="clear" w:color="auto" w:fill="auto"/>
          </w:tcPr>
          <w:p w14:paraId="7B2A6BCC" w14:textId="77777777" w:rsidR="0026770B" w:rsidRPr="006B1103" w:rsidRDefault="00A220EC" w:rsidP="00A220EC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417" w:type="dxa"/>
            <w:shd w:val="clear" w:color="auto" w:fill="auto"/>
          </w:tcPr>
          <w:p w14:paraId="25766FF7" w14:textId="1AED6B1E" w:rsidR="0026770B" w:rsidRPr="006B1103" w:rsidRDefault="008249A4" w:rsidP="0026770B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B1103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auto"/>
          </w:tcPr>
          <w:p w14:paraId="5EECCC7F" w14:textId="77777777" w:rsidR="008249A4" w:rsidRPr="006B1103" w:rsidRDefault="008249A4" w:rsidP="008249A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B1103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6B1103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B1103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0B3B0287" w14:textId="3D6E11C2" w:rsidR="00A220EC" w:rsidRPr="006B1103" w:rsidRDefault="008249A4" w:rsidP="008249A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B110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A220EC" w:rsidRPr="006B1103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="00A220EC" w:rsidRPr="006B1103">
              <w:rPr>
                <w:rFonts w:ascii="GHEA Grapalat" w:hAnsi="GHEA Grapalat"/>
                <w:sz w:val="22"/>
                <w:szCs w:val="22"/>
              </w:rPr>
              <w:t>անբավարար</w:t>
            </w:r>
            <w:proofErr w:type="spellEnd"/>
            <w:r w:rsidR="00A220EC" w:rsidRPr="006B1103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</w:tbl>
    <w:p w14:paraId="600D6624" w14:textId="3F13DE68" w:rsidR="00A220EC" w:rsidRPr="006B1103" w:rsidRDefault="00A220EC" w:rsidP="00A220EC">
      <w:pPr>
        <w:pStyle w:val="a3"/>
        <w:tabs>
          <w:tab w:val="clear" w:pos="54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6B1103">
        <w:rPr>
          <w:rFonts w:ascii="GHEA Grapalat" w:hAnsi="GHEA Grapalat"/>
          <w:sz w:val="22"/>
          <w:lang w:val="hy-AM"/>
        </w:rPr>
        <w:t>*</w:t>
      </w:r>
      <w:r w:rsidRPr="006B1103">
        <w:rPr>
          <w:rFonts w:ascii="GHEA Grapalat" w:hAnsi="GHEA Grapalat"/>
          <w:sz w:val="22"/>
          <w:szCs w:val="22"/>
          <w:lang w:val="hy-AM"/>
        </w:rPr>
        <w:t xml:space="preserve">Փակագծում նշված </w:t>
      </w:r>
      <w:r w:rsidR="008249A4" w:rsidRPr="006B1103">
        <w:rPr>
          <w:rFonts w:ascii="GHEA Grapalat" w:hAnsi="GHEA Grapalat"/>
          <w:sz w:val="22"/>
          <w:szCs w:val="22"/>
          <w:lang w:val="hy-AM"/>
        </w:rPr>
        <w:t>է</w:t>
      </w:r>
      <w:r w:rsidRPr="006B1103">
        <w:rPr>
          <w:rFonts w:ascii="GHEA Grapalat" w:hAnsi="GHEA Grapalat"/>
          <w:sz w:val="22"/>
          <w:szCs w:val="22"/>
          <w:lang w:val="hy-AM"/>
        </w:rPr>
        <w:t xml:space="preserve"> Կազմակերպությ</w:t>
      </w:r>
      <w:r w:rsidR="008249A4" w:rsidRPr="006B1103">
        <w:rPr>
          <w:rFonts w:ascii="GHEA Grapalat" w:hAnsi="GHEA Grapalat"/>
          <w:sz w:val="22"/>
          <w:szCs w:val="22"/>
          <w:lang w:val="hy-AM"/>
        </w:rPr>
        <w:t>ն</w:t>
      </w:r>
      <w:r w:rsidRPr="006B1103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արդյունավետության, գործադիր մարմնի ղեկավարի կատարած աշխատանքների </w:t>
      </w:r>
      <w:r w:rsidR="006B1103" w:rsidRPr="006B1103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6B1103">
        <w:rPr>
          <w:rFonts w:ascii="GHEA Grapalat" w:hAnsi="GHEA Grapalat"/>
          <w:sz w:val="22"/>
          <w:szCs w:val="22"/>
          <w:lang w:val="hy-AM"/>
        </w:rPr>
        <w:t>գնահատականը։</w:t>
      </w:r>
    </w:p>
    <w:p w14:paraId="7D1455D5" w14:textId="18968016" w:rsidR="00A220EC" w:rsidRPr="006B1103" w:rsidRDefault="0036184C" w:rsidP="00A220EC">
      <w:pPr>
        <w:spacing w:line="360" w:lineRule="auto"/>
        <w:ind w:left="-142" w:firstLine="56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6B1103">
        <w:rPr>
          <w:rFonts w:ascii="GHEA Grapalat" w:hAnsi="GHEA Grapalat"/>
          <w:sz w:val="22"/>
          <w:lang w:val="hy-AM"/>
        </w:rPr>
        <w:t xml:space="preserve">Մարզպետարանի ենթակայության </w:t>
      </w:r>
      <w:r w:rsidR="008249A4" w:rsidRPr="006B1103">
        <w:rPr>
          <w:rFonts w:ascii="GHEA Grapalat" w:hAnsi="GHEA Grapalat" w:cs="Sylfaen"/>
          <w:sz w:val="22"/>
          <w:szCs w:val="22"/>
          <w:lang w:val="hy-AM"/>
        </w:rPr>
        <w:t>«Քեվօրգ և Անիթա Փակումեանների «Հիսուսի Մանուկներ» ԱԿ ՓԲԸ-ի</w:t>
      </w:r>
      <w:r w:rsidR="00A220EC" w:rsidRPr="006B1103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արդյունավետությունը, գործադիր մարմնի ղեկավա</w:t>
      </w:r>
      <w:r w:rsidR="00BA7F1E">
        <w:rPr>
          <w:rFonts w:ascii="GHEA Grapalat" w:hAnsi="GHEA Grapalat"/>
          <w:sz w:val="22"/>
          <w:szCs w:val="22"/>
          <w:lang w:val="hy-AM"/>
        </w:rPr>
        <w:t>ներ</w:t>
      </w:r>
      <w:r w:rsidR="00A220EC" w:rsidRPr="006B1103">
        <w:rPr>
          <w:rFonts w:ascii="GHEA Grapalat" w:hAnsi="GHEA Grapalat"/>
          <w:sz w:val="22"/>
          <w:szCs w:val="22"/>
          <w:lang w:val="hy-AM"/>
        </w:rPr>
        <w:t>ի կատարած աշխատանքները գնահատվել են</w:t>
      </w:r>
      <w:r w:rsidR="00A220EC" w:rsidRPr="006B1103">
        <w:rPr>
          <w:rFonts w:ascii="GHEA Grapalat" w:hAnsi="GHEA Grapalat"/>
          <w:b/>
          <w:sz w:val="22"/>
          <w:szCs w:val="22"/>
          <w:lang w:val="hy-AM"/>
        </w:rPr>
        <w:t xml:space="preserve"> պայմանական բավարար։ </w:t>
      </w:r>
    </w:p>
    <w:p w14:paraId="278338E0" w14:textId="77777777" w:rsidR="008249A4" w:rsidRDefault="008249A4" w:rsidP="00786BF1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0D3E6623" w14:textId="77777777" w:rsidR="008249A4" w:rsidRDefault="008249A4" w:rsidP="00786BF1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441BF911" w14:textId="77777777" w:rsidR="00794F27" w:rsidRDefault="00794F27" w:rsidP="00786BF1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21BD0CCE" w14:textId="77777777" w:rsidR="00794F27" w:rsidRDefault="00794F27" w:rsidP="00786BF1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4549D66F" w14:textId="63AAD17C" w:rsidR="0043238D" w:rsidRPr="00E20910" w:rsidRDefault="0043238D" w:rsidP="0043238D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E20910">
        <w:rPr>
          <w:rFonts w:ascii="GHEA Grapalat" w:hAnsi="GHEA Grapalat"/>
          <w:b/>
          <w:sz w:val="22"/>
          <w:szCs w:val="22"/>
          <w:u w:val="single"/>
          <w:lang w:val="hy-AM"/>
        </w:rPr>
        <w:t>1</w:t>
      </w:r>
      <w:r w:rsidR="00A669CD" w:rsidRPr="00E20910">
        <w:rPr>
          <w:rFonts w:ascii="GHEA Grapalat" w:hAnsi="GHEA Grapalat"/>
          <w:b/>
          <w:sz w:val="22"/>
          <w:szCs w:val="22"/>
          <w:u w:val="single"/>
          <w:lang w:val="hy-AM"/>
        </w:rPr>
        <w:t>5</w:t>
      </w:r>
      <w:r w:rsidRPr="00E2091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.   </w:t>
      </w:r>
      <w:r w:rsidRPr="00E20910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 ԱՐԱՐԱՏԻ ՄԱՐԶՊԵՏԱՐԱՆ</w:t>
      </w:r>
    </w:p>
    <w:p w14:paraId="7A32F5F2" w14:textId="77777777" w:rsidR="00794F27" w:rsidRDefault="00794F27" w:rsidP="00515FE1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3CB431D9" w14:textId="6CA111C0" w:rsidR="00760706" w:rsidRPr="00E0287F" w:rsidRDefault="00F1685E" w:rsidP="00515FE1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1B1DB2">
        <w:rPr>
          <w:rFonts w:ascii="GHEA Grapalat" w:hAnsi="GHEA Grapalat"/>
          <w:sz w:val="22"/>
          <w:szCs w:val="22"/>
          <w:lang w:val="hy-AM"/>
        </w:rPr>
        <w:t xml:space="preserve"> </w:t>
      </w:r>
      <w:r w:rsidR="00C57CE2">
        <w:rPr>
          <w:rFonts w:ascii="GHEA Grapalat" w:hAnsi="GHEA Grapalat"/>
          <w:sz w:val="22"/>
          <w:szCs w:val="22"/>
          <w:lang w:val="hy-AM"/>
        </w:rPr>
        <w:t>Մարզպետարանի ենթակայության վ</w:t>
      </w:r>
      <w:r w:rsidR="00760706" w:rsidRPr="00E0287F">
        <w:rPr>
          <w:rFonts w:ascii="GHEA Grapalat" w:hAnsi="GHEA Grapalat"/>
          <w:sz w:val="22"/>
          <w:szCs w:val="22"/>
          <w:lang w:val="hy-AM"/>
        </w:rPr>
        <w:t xml:space="preserve">երլուծության ենթարկված </w:t>
      </w:r>
      <w:r w:rsidR="00E20910">
        <w:rPr>
          <w:rFonts w:ascii="GHEA Grapalat" w:hAnsi="GHEA Grapalat"/>
          <w:sz w:val="22"/>
          <w:szCs w:val="22"/>
          <w:lang w:val="hy-AM"/>
        </w:rPr>
        <w:t>միակ կազմակերպության</w:t>
      </w:r>
      <w:r w:rsidR="00C57CE2">
        <w:rPr>
          <w:rFonts w:ascii="GHEA Grapalat" w:hAnsi="GHEA Grapalat"/>
          <w:sz w:val="22"/>
          <w:szCs w:val="22"/>
          <w:lang w:val="hy-AM"/>
        </w:rPr>
        <w:t>՝</w:t>
      </w:r>
      <w:r w:rsidR="00E20910">
        <w:rPr>
          <w:rFonts w:ascii="GHEA Grapalat" w:hAnsi="GHEA Grapalat"/>
          <w:sz w:val="22"/>
          <w:szCs w:val="22"/>
          <w:lang w:val="hy-AM"/>
        </w:rPr>
        <w:t xml:space="preserve"> </w:t>
      </w:r>
      <w:r w:rsidR="00515FE1" w:rsidRPr="00E0287F">
        <w:rPr>
          <w:rFonts w:ascii="GHEA Grapalat" w:hAnsi="GHEA Grapalat"/>
          <w:sz w:val="22"/>
          <w:szCs w:val="22"/>
          <w:lang w:val="hy-AM"/>
        </w:rPr>
        <w:t xml:space="preserve"> </w:t>
      </w:r>
      <w:r w:rsidR="00E20910" w:rsidRPr="00E0287F">
        <w:rPr>
          <w:rFonts w:ascii="GHEA Grapalat" w:hAnsi="GHEA Grapalat"/>
          <w:sz w:val="22"/>
          <w:szCs w:val="22"/>
          <w:lang w:val="hy-AM"/>
        </w:rPr>
        <w:t>«</w:t>
      </w:r>
      <w:r w:rsidR="00E20910" w:rsidRPr="00C57CE2">
        <w:rPr>
          <w:rFonts w:ascii="GHEA Grapalat" w:hAnsi="GHEA Grapalat"/>
          <w:sz w:val="22"/>
          <w:szCs w:val="22"/>
          <w:lang w:val="hy-AM"/>
        </w:rPr>
        <w:t>ՈԿՖ Բանավան ԱԱՊԿ</w:t>
      </w:r>
      <w:r w:rsidR="00E20910" w:rsidRPr="00E0287F">
        <w:rPr>
          <w:rFonts w:ascii="GHEA Grapalat" w:hAnsi="GHEA Grapalat"/>
          <w:sz w:val="22"/>
          <w:szCs w:val="22"/>
          <w:lang w:val="hy-AM"/>
        </w:rPr>
        <w:t>» ՓԲԸ</w:t>
      </w:r>
      <w:r w:rsidR="00C57CE2">
        <w:rPr>
          <w:rFonts w:ascii="GHEA Grapalat" w:hAnsi="GHEA Grapalat"/>
          <w:sz w:val="22"/>
          <w:szCs w:val="22"/>
          <w:lang w:val="hy-AM"/>
        </w:rPr>
        <w:t>-ի մոտ</w:t>
      </w:r>
      <w:r w:rsidR="00E20910" w:rsidRPr="00E0287F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15FE1" w:rsidRPr="00E0287F">
        <w:rPr>
          <w:rFonts w:ascii="GHEA Grapalat" w:hAnsi="GHEA Grapalat"/>
          <w:sz w:val="22"/>
          <w:szCs w:val="22"/>
          <w:lang w:val="hy-AM"/>
        </w:rPr>
        <w:t>ըստ ոչ ընթացիկ ակտիվների շահութաբերության</w:t>
      </w:r>
      <w:r w:rsidR="00C57CE2">
        <w:rPr>
          <w:rFonts w:ascii="GHEA Grapalat" w:hAnsi="GHEA Grapalat"/>
          <w:sz w:val="22"/>
          <w:szCs w:val="22"/>
          <w:lang w:val="hy-AM"/>
        </w:rPr>
        <w:t xml:space="preserve"> և </w:t>
      </w:r>
      <w:r w:rsidR="00C57CE2" w:rsidRPr="00E0287F">
        <w:rPr>
          <w:rFonts w:ascii="GHEA Grapalat" w:hAnsi="GHEA Grapalat"/>
          <w:sz w:val="22"/>
          <w:szCs w:val="22"/>
          <w:lang w:val="hy-AM"/>
        </w:rPr>
        <w:t xml:space="preserve">ըստ </w:t>
      </w:r>
      <w:r w:rsidR="00C57CE2">
        <w:rPr>
          <w:rFonts w:ascii="GHEA Grapalat" w:hAnsi="GHEA Grapalat"/>
          <w:sz w:val="22"/>
          <w:szCs w:val="22"/>
          <w:lang w:val="hy-AM"/>
        </w:rPr>
        <w:t>իրացման ծավալի</w:t>
      </w:r>
      <w:r w:rsidR="00C57CE2" w:rsidRPr="00E0287F">
        <w:rPr>
          <w:rFonts w:ascii="GHEA Grapalat" w:hAnsi="GHEA Grapalat"/>
          <w:sz w:val="22"/>
          <w:szCs w:val="22"/>
          <w:lang w:val="hy-AM"/>
        </w:rPr>
        <w:t xml:space="preserve"> շահութաբերության ցուցանիշ</w:t>
      </w:r>
      <w:r w:rsidR="00C57CE2">
        <w:rPr>
          <w:rFonts w:ascii="GHEA Grapalat" w:hAnsi="GHEA Grapalat"/>
          <w:sz w:val="22"/>
          <w:szCs w:val="22"/>
          <w:lang w:val="hy-AM"/>
        </w:rPr>
        <w:t>ներ</w:t>
      </w:r>
      <w:r w:rsidR="00583FF5" w:rsidRPr="00E0287F">
        <w:rPr>
          <w:rFonts w:ascii="GHEA Grapalat" w:hAnsi="GHEA Grapalat"/>
          <w:sz w:val="22"/>
          <w:szCs w:val="22"/>
          <w:lang w:val="hy-AM"/>
        </w:rPr>
        <w:t>ը</w:t>
      </w:r>
      <w:r w:rsidR="00C57CE2">
        <w:rPr>
          <w:rFonts w:ascii="GHEA Grapalat" w:hAnsi="GHEA Grapalat"/>
          <w:sz w:val="22"/>
          <w:szCs w:val="22"/>
          <w:lang w:val="hy-AM"/>
        </w:rPr>
        <w:t xml:space="preserve"> զրո են, քանի որ կազմակերպությունը տարիներ շարունակ շահույթ </w:t>
      </w:r>
      <w:r w:rsidR="00C57CE2" w:rsidRPr="00C57CE2">
        <w:rPr>
          <w:rFonts w:ascii="GHEA Grapalat" w:hAnsi="GHEA Grapalat"/>
          <w:sz w:val="22"/>
          <w:szCs w:val="22"/>
          <w:lang w:val="hy-AM"/>
        </w:rPr>
        <w:t>(</w:t>
      </w:r>
      <w:r w:rsidR="00C57CE2">
        <w:rPr>
          <w:rFonts w:ascii="GHEA Grapalat" w:hAnsi="GHEA Grapalat"/>
          <w:sz w:val="22"/>
          <w:szCs w:val="22"/>
          <w:lang w:val="hy-AM"/>
        </w:rPr>
        <w:t>վնաս</w:t>
      </w:r>
      <w:r w:rsidR="00C57CE2" w:rsidRPr="00C57CE2">
        <w:rPr>
          <w:rFonts w:ascii="GHEA Grapalat" w:hAnsi="GHEA Grapalat"/>
          <w:sz w:val="22"/>
          <w:szCs w:val="22"/>
          <w:lang w:val="hy-AM"/>
        </w:rPr>
        <w:t>)</w:t>
      </w:r>
      <w:r w:rsidR="00C57CE2">
        <w:rPr>
          <w:rFonts w:ascii="GHEA Grapalat" w:hAnsi="GHEA Grapalat"/>
          <w:sz w:val="22"/>
          <w:szCs w:val="22"/>
          <w:lang w:val="hy-AM"/>
        </w:rPr>
        <w:t xml:space="preserve"> չի ձևավորել</w:t>
      </w:r>
      <w:r w:rsidR="00760706" w:rsidRPr="00E0287F">
        <w:rPr>
          <w:rFonts w:ascii="GHEA Grapalat" w:hAnsi="GHEA Grapalat"/>
          <w:sz w:val="22"/>
          <w:szCs w:val="22"/>
          <w:lang w:val="hy-AM"/>
        </w:rPr>
        <w:t>։</w:t>
      </w:r>
    </w:p>
    <w:p w14:paraId="67E91D48" w14:textId="77777777" w:rsidR="002E4641" w:rsidRPr="00E0287F" w:rsidRDefault="002E4641" w:rsidP="002E4641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0287F">
        <w:rPr>
          <w:rFonts w:ascii="GHEA Grapalat" w:hAnsi="GHEA Grapalat"/>
          <w:sz w:val="22"/>
          <w:szCs w:val="22"/>
          <w:lang w:val="hy-AM"/>
        </w:rPr>
        <w:t>Ցուցանիշների տեսակարար կշիռները ներկայացվում են N</w:t>
      </w:r>
      <w:r w:rsidR="00273993" w:rsidRPr="00E0287F">
        <w:rPr>
          <w:rFonts w:ascii="GHEA Grapalat" w:hAnsi="GHEA Grapalat"/>
          <w:sz w:val="22"/>
          <w:szCs w:val="22"/>
          <w:lang w:val="hy-AM"/>
        </w:rPr>
        <w:t xml:space="preserve"> 17.1</w:t>
      </w:r>
      <w:r w:rsidRPr="00E0287F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75154FFC" w14:textId="77777777" w:rsidR="002E4641" w:rsidRPr="00E0287F" w:rsidRDefault="002E4641" w:rsidP="009A552E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E0287F">
        <w:rPr>
          <w:rFonts w:ascii="Sylfaen" w:hAnsi="Sylfaen"/>
          <w:sz w:val="21"/>
          <w:szCs w:val="21"/>
          <w:lang w:val="hy-AM"/>
        </w:rPr>
        <w:t> </w:t>
      </w:r>
      <w:r w:rsidRPr="00E0287F">
        <w:rPr>
          <w:rFonts w:ascii="GHEA Grapalat" w:hAnsi="GHEA Grapalat"/>
          <w:sz w:val="22"/>
          <w:szCs w:val="22"/>
          <w:lang w:val="hy-AM"/>
        </w:rPr>
        <w:t xml:space="preserve">Աղյուսակ </w:t>
      </w:r>
      <w:r w:rsidR="00273993" w:rsidRPr="00E0287F">
        <w:rPr>
          <w:rFonts w:ascii="GHEA Grapalat" w:hAnsi="GHEA Grapalat"/>
          <w:sz w:val="22"/>
          <w:szCs w:val="22"/>
          <w:lang w:val="hy-AM"/>
        </w:rPr>
        <w:t>17</w:t>
      </w:r>
      <w:r w:rsidR="00E0287F">
        <w:rPr>
          <w:rFonts w:ascii="GHEA Grapalat" w:hAnsi="GHEA Grapalat"/>
          <w:sz w:val="22"/>
          <w:szCs w:val="22"/>
          <w:lang w:val="hy-AM"/>
        </w:rPr>
        <w:t>․1</w:t>
      </w:r>
    </w:p>
    <w:tbl>
      <w:tblPr>
        <w:tblStyle w:val="ac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3355"/>
        <w:gridCol w:w="567"/>
        <w:gridCol w:w="851"/>
        <w:gridCol w:w="709"/>
        <w:gridCol w:w="708"/>
        <w:gridCol w:w="851"/>
        <w:gridCol w:w="709"/>
        <w:gridCol w:w="850"/>
        <w:gridCol w:w="851"/>
        <w:gridCol w:w="992"/>
      </w:tblGrid>
      <w:tr w:rsidR="002E4641" w:rsidRPr="00E0287F" w14:paraId="15F7036F" w14:textId="77777777" w:rsidTr="00786BF1">
        <w:trPr>
          <w:cantSplit/>
          <w:trHeight w:val="3645"/>
        </w:trPr>
        <w:tc>
          <w:tcPr>
            <w:tcW w:w="473" w:type="dxa"/>
            <w:vMerge w:val="restart"/>
          </w:tcPr>
          <w:p w14:paraId="4DAA67EA" w14:textId="77777777" w:rsidR="009A552E" w:rsidRPr="00607F48" w:rsidRDefault="009A552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  <w:p w14:paraId="1D614F1B" w14:textId="77777777" w:rsidR="009A552E" w:rsidRPr="00607F48" w:rsidRDefault="009A552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  <w:p w14:paraId="39248325" w14:textId="77777777" w:rsidR="009A552E" w:rsidRPr="00607F48" w:rsidRDefault="009A552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</w:p>
          <w:p w14:paraId="48C7EF18" w14:textId="77777777" w:rsidR="002E4641" w:rsidRPr="00607F48" w:rsidRDefault="002E464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607F48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355" w:type="dxa"/>
            <w:vMerge w:val="restart"/>
          </w:tcPr>
          <w:p w14:paraId="392C3E97" w14:textId="77777777" w:rsidR="009A552E" w:rsidRPr="00E0287F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169FCA5" w14:textId="77777777" w:rsidR="009A552E" w:rsidRPr="00E0287F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A0E4553" w14:textId="77777777" w:rsidR="009A552E" w:rsidRPr="00E0287F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0862C89" w14:textId="77777777" w:rsidR="009A552E" w:rsidRPr="00E0287F" w:rsidRDefault="009A552E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6676421" w14:textId="77777777" w:rsidR="002E4641" w:rsidRPr="00E0287F" w:rsidRDefault="002E4641" w:rsidP="009A552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17791018" w14:textId="77777777" w:rsidR="002E4641" w:rsidRPr="00E0287F" w:rsidRDefault="002E4641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1" w:type="dxa"/>
            <w:textDirection w:val="btLr"/>
          </w:tcPr>
          <w:p w14:paraId="1A6B34D9" w14:textId="77777777" w:rsidR="002E4641" w:rsidRPr="00E0287F" w:rsidRDefault="002E4641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709" w:type="dxa"/>
            <w:textDirection w:val="btLr"/>
          </w:tcPr>
          <w:p w14:paraId="1DD7314A" w14:textId="77777777" w:rsidR="002E4641" w:rsidRPr="00E0287F" w:rsidRDefault="002E4641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708" w:type="dxa"/>
            <w:textDirection w:val="btLr"/>
          </w:tcPr>
          <w:p w14:paraId="638AB028" w14:textId="77777777" w:rsidR="002E4641" w:rsidRPr="00E0287F" w:rsidRDefault="002E4641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851" w:type="dxa"/>
            <w:textDirection w:val="btLr"/>
          </w:tcPr>
          <w:p w14:paraId="5A94EB49" w14:textId="77777777" w:rsidR="002E4641" w:rsidRPr="00E0287F" w:rsidRDefault="00FC677F" w:rsidP="003466FB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3466FB" w:rsidRPr="00E0287F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709" w:type="dxa"/>
            <w:textDirection w:val="btLr"/>
          </w:tcPr>
          <w:p w14:paraId="1E1339EC" w14:textId="77777777" w:rsidR="002E4641" w:rsidRPr="00E0287F" w:rsidRDefault="002E4641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850" w:type="dxa"/>
            <w:textDirection w:val="btLr"/>
          </w:tcPr>
          <w:p w14:paraId="62A1C383" w14:textId="77777777" w:rsidR="002E4641" w:rsidRPr="00E0287F" w:rsidRDefault="002E4641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851" w:type="dxa"/>
            <w:textDirection w:val="btLr"/>
          </w:tcPr>
          <w:p w14:paraId="72D65BF1" w14:textId="77777777" w:rsidR="002E4641" w:rsidRPr="00E0287F" w:rsidRDefault="002E4641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24922736" w14:textId="77777777" w:rsidR="002E4641" w:rsidRPr="00E0287F" w:rsidRDefault="002E4641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2E4641" w:rsidRPr="00E0287F" w14:paraId="16CC9FFA" w14:textId="77777777" w:rsidTr="0063740F">
        <w:trPr>
          <w:cantSplit/>
          <w:trHeight w:val="438"/>
        </w:trPr>
        <w:tc>
          <w:tcPr>
            <w:tcW w:w="473" w:type="dxa"/>
            <w:vMerge/>
          </w:tcPr>
          <w:p w14:paraId="404B715F" w14:textId="77777777" w:rsidR="002E4641" w:rsidRPr="00607F48" w:rsidRDefault="002E464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355" w:type="dxa"/>
            <w:vMerge/>
          </w:tcPr>
          <w:p w14:paraId="29491E42" w14:textId="77777777" w:rsidR="002E4641" w:rsidRPr="00E0287F" w:rsidRDefault="002E464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7088" w:type="dxa"/>
            <w:gridSpan w:val="9"/>
            <w:shd w:val="clear" w:color="auto" w:fill="auto"/>
          </w:tcPr>
          <w:p w14:paraId="751A8E29" w14:textId="77777777" w:rsidR="002E4641" w:rsidRPr="00E0287F" w:rsidRDefault="002E464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2E4641" w:rsidRPr="00E0287F" w14:paraId="55DCA4F0" w14:textId="77777777" w:rsidTr="00786BF1">
        <w:trPr>
          <w:cantSplit/>
          <w:trHeight w:val="714"/>
        </w:trPr>
        <w:tc>
          <w:tcPr>
            <w:tcW w:w="473" w:type="dxa"/>
            <w:vMerge/>
          </w:tcPr>
          <w:p w14:paraId="4321EEA5" w14:textId="77777777" w:rsidR="002E4641" w:rsidRPr="00607F48" w:rsidRDefault="002E464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color w:val="FF0000"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355" w:type="dxa"/>
            <w:vMerge/>
          </w:tcPr>
          <w:p w14:paraId="07CD0BF5" w14:textId="77777777" w:rsidR="002E4641" w:rsidRPr="00E0287F" w:rsidRDefault="002E464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60506B93" w14:textId="77777777" w:rsidR="002E4641" w:rsidRPr="00E0287F" w:rsidRDefault="002E4641" w:rsidP="003466F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083BE1BD" w14:textId="77777777" w:rsidR="002E4641" w:rsidRPr="00E0287F" w:rsidRDefault="002E4641" w:rsidP="003466F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7C4FC262" w14:textId="77777777" w:rsidR="002E4641" w:rsidRPr="00E0287F" w:rsidRDefault="002E4641" w:rsidP="003466F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textDirection w:val="btLr"/>
          </w:tcPr>
          <w:p w14:paraId="1AE128AF" w14:textId="77777777" w:rsidR="002E4641" w:rsidRPr="00E0287F" w:rsidRDefault="002E4641" w:rsidP="003466F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4AE27773" w14:textId="77777777" w:rsidR="002E4641" w:rsidRPr="00E0287F" w:rsidRDefault="002E4641" w:rsidP="003466F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6D0D4141" w14:textId="77777777" w:rsidR="002E4641" w:rsidRPr="00E0287F" w:rsidRDefault="002E4641" w:rsidP="003466F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textDirection w:val="btLr"/>
          </w:tcPr>
          <w:p w14:paraId="308D4995" w14:textId="77777777" w:rsidR="002E4641" w:rsidRPr="00E0287F" w:rsidRDefault="002E4641" w:rsidP="003466F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textDirection w:val="btLr"/>
          </w:tcPr>
          <w:p w14:paraId="374CB36B" w14:textId="77777777" w:rsidR="002E4641" w:rsidRPr="00E0287F" w:rsidRDefault="002E4641" w:rsidP="003466F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148BE4FE" w14:textId="77777777" w:rsidR="002E4641" w:rsidRPr="00E0287F" w:rsidRDefault="002E4641" w:rsidP="003466F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736199" w:rsidRPr="00607F48" w14:paraId="5D808CB6" w14:textId="77777777" w:rsidTr="00C57CE2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22EB9E30" w14:textId="4F346F2E" w:rsidR="00736199" w:rsidRPr="00E0287F" w:rsidRDefault="008A116C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44205D92" w14:textId="77777777" w:rsidR="00736199" w:rsidRPr="00E0287F" w:rsidRDefault="00736199" w:rsidP="00CB3D6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E0287F">
              <w:rPr>
                <w:rFonts w:ascii="GHEA Grapalat" w:hAnsi="GHEA Grapalat"/>
                <w:sz w:val="22"/>
                <w:szCs w:val="22"/>
              </w:rPr>
              <w:t xml:space="preserve">ՈԿՖ </w:t>
            </w:r>
            <w:proofErr w:type="spellStart"/>
            <w:r w:rsidRPr="00E0287F">
              <w:rPr>
                <w:rFonts w:ascii="GHEA Grapalat" w:hAnsi="GHEA Grapalat"/>
                <w:sz w:val="22"/>
                <w:szCs w:val="22"/>
              </w:rPr>
              <w:t>Բանավան</w:t>
            </w:r>
            <w:proofErr w:type="spellEnd"/>
            <w:r w:rsidRPr="00E0287F">
              <w:rPr>
                <w:rFonts w:ascii="GHEA Grapalat" w:hAnsi="GHEA Grapalat"/>
                <w:sz w:val="22"/>
                <w:szCs w:val="22"/>
              </w:rPr>
              <w:t xml:space="preserve"> ԱԱՊԿ</w:t>
            </w: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8B2847B" w14:textId="77777777" w:rsidR="00736199" w:rsidRPr="00E0287F" w:rsidRDefault="00B66E59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3911F60" w14:textId="77777777" w:rsidR="00736199" w:rsidRPr="00E0287F" w:rsidRDefault="00B66E59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6D84A9" w14:textId="5D214D79" w:rsidR="00736199" w:rsidRPr="00E0287F" w:rsidRDefault="00C57CE2" w:rsidP="00B66E59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187189D" w14:textId="77777777" w:rsidR="00736199" w:rsidRPr="00E0287F" w:rsidRDefault="0053233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6C83B57" w14:textId="77777777" w:rsidR="00736199" w:rsidRPr="00E0287F" w:rsidRDefault="0053233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995FA2" w14:textId="77777777" w:rsidR="00736199" w:rsidRPr="00E0287F" w:rsidRDefault="007021B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8F69A53" w14:textId="77777777" w:rsidR="00736199" w:rsidRPr="00E0287F" w:rsidRDefault="00B66E59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0287F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78B3F24" w14:textId="388BB8F1" w:rsidR="00736199" w:rsidRPr="00E0287F" w:rsidRDefault="00C57CE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4020B84" w14:textId="4DF51CCB" w:rsidR="00736199" w:rsidRPr="00E0287F" w:rsidRDefault="00C57CE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</w:p>
        </w:tc>
      </w:tr>
    </w:tbl>
    <w:p w14:paraId="27A30014" w14:textId="77777777" w:rsidR="003466FB" w:rsidRPr="00607F48" w:rsidRDefault="003466FB" w:rsidP="003466FB">
      <w:pPr>
        <w:pStyle w:val="ab"/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color w:val="FF0000"/>
          <w:sz w:val="22"/>
          <w:szCs w:val="22"/>
          <w:u w:val="single"/>
          <w:lang w:val="hy-AM"/>
        </w:rPr>
      </w:pPr>
    </w:p>
    <w:p w14:paraId="3346D090" w14:textId="77777777" w:rsidR="001B1E9A" w:rsidRPr="00E0287F" w:rsidRDefault="001B1E9A" w:rsidP="001B1E9A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E0287F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E0287F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E0287F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3EBC0139" w14:textId="77777777" w:rsidR="00A873B0" w:rsidRPr="00E0287F" w:rsidRDefault="00A873B0" w:rsidP="002E4641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4D87CA89" w14:textId="6813B977" w:rsidR="002E4641" w:rsidRPr="00E0287F" w:rsidRDefault="002E4641" w:rsidP="002E4641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0287F">
        <w:rPr>
          <w:rFonts w:ascii="GHEA Grapalat" w:hAnsi="GHEA Grapalat"/>
          <w:sz w:val="22"/>
          <w:szCs w:val="22"/>
          <w:lang w:val="hy-AM"/>
        </w:rPr>
        <w:t>Ստորև ներկայացված է ՀՀ Արարատի մարզպետարանի ենթակայության առևտրային կազմակերպությ</w:t>
      </w:r>
      <w:r w:rsidR="00C57CE2">
        <w:rPr>
          <w:rFonts w:ascii="GHEA Grapalat" w:hAnsi="GHEA Grapalat"/>
          <w:sz w:val="22"/>
          <w:szCs w:val="22"/>
          <w:lang w:val="hy-AM"/>
        </w:rPr>
        <w:t>ան</w:t>
      </w:r>
      <w:r w:rsidRPr="00E0287F">
        <w:rPr>
          <w:rFonts w:ascii="GHEA Grapalat" w:hAnsi="GHEA Grapalat"/>
          <w:sz w:val="22"/>
          <w:szCs w:val="22"/>
          <w:lang w:val="hy-AM"/>
        </w:rPr>
        <w:t xml:space="preserve"> գործադիր մարմ</w:t>
      </w:r>
      <w:r w:rsidR="00C57CE2">
        <w:rPr>
          <w:rFonts w:ascii="GHEA Grapalat" w:hAnsi="GHEA Grapalat"/>
          <w:sz w:val="22"/>
          <w:szCs w:val="22"/>
          <w:lang w:val="hy-AM"/>
        </w:rPr>
        <w:t>ն</w:t>
      </w:r>
      <w:r w:rsidRPr="00E0287F">
        <w:rPr>
          <w:rFonts w:ascii="GHEA Grapalat" w:hAnsi="GHEA Grapalat"/>
          <w:sz w:val="22"/>
          <w:szCs w:val="22"/>
          <w:lang w:val="hy-AM"/>
        </w:rPr>
        <w:t xml:space="preserve">ի ղեկավարի կատարած աշխատանքների գնահատականը։ </w:t>
      </w:r>
    </w:p>
    <w:tbl>
      <w:tblPr>
        <w:tblStyle w:val="ac"/>
        <w:tblW w:w="10740" w:type="dxa"/>
        <w:tblLayout w:type="fixed"/>
        <w:tblLook w:val="04A0" w:firstRow="1" w:lastRow="0" w:firstColumn="1" w:lastColumn="0" w:noHBand="0" w:noVBand="1"/>
      </w:tblPr>
      <w:tblGrid>
        <w:gridCol w:w="469"/>
        <w:gridCol w:w="3325"/>
        <w:gridCol w:w="1984"/>
        <w:gridCol w:w="1843"/>
        <w:gridCol w:w="3119"/>
      </w:tblGrid>
      <w:tr w:rsidR="00864F59" w:rsidRPr="008242E4" w14:paraId="2D57981E" w14:textId="77777777" w:rsidTr="0063740F">
        <w:trPr>
          <w:trHeight w:val="2329"/>
        </w:trPr>
        <w:tc>
          <w:tcPr>
            <w:tcW w:w="469" w:type="dxa"/>
          </w:tcPr>
          <w:p w14:paraId="6D71DA02" w14:textId="77777777" w:rsidR="002E4641" w:rsidRPr="00864F59" w:rsidRDefault="002E4641" w:rsidP="00CB3D6E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4F59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325" w:type="dxa"/>
          </w:tcPr>
          <w:p w14:paraId="43C582AD" w14:textId="77777777" w:rsidR="002E4641" w:rsidRPr="00864F59" w:rsidRDefault="002E4641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B32FBBF" w14:textId="77777777" w:rsidR="002E4641" w:rsidRPr="00864F59" w:rsidRDefault="002E4641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DF07A25" w14:textId="77777777" w:rsidR="002E4641" w:rsidRPr="00864F59" w:rsidRDefault="002E4641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4F59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1984" w:type="dxa"/>
          </w:tcPr>
          <w:p w14:paraId="4D8ABA47" w14:textId="77777777" w:rsidR="002E4641" w:rsidRPr="00864F59" w:rsidRDefault="002E4641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4F59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843" w:type="dxa"/>
          </w:tcPr>
          <w:p w14:paraId="5E1911A7" w14:textId="77777777" w:rsidR="002E4641" w:rsidRPr="00864F59" w:rsidRDefault="002E4641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4F59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864F59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3119" w:type="dxa"/>
          </w:tcPr>
          <w:p w14:paraId="02C72809" w14:textId="77777777" w:rsidR="002E4641" w:rsidRPr="00864F59" w:rsidRDefault="002E4641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4F59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864F59" w:rsidRPr="00864F59" w14:paraId="2D2C5E7B" w14:textId="77777777" w:rsidTr="0063740F">
        <w:tc>
          <w:tcPr>
            <w:tcW w:w="469" w:type="dxa"/>
            <w:shd w:val="clear" w:color="auto" w:fill="FFC000"/>
          </w:tcPr>
          <w:p w14:paraId="6D83BD2A" w14:textId="1552AEE6" w:rsidR="00656098" w:rsidRPr="00864F59" w:rsidRDefault="008A116C" w:rsidP="0065609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325" w:type="dxa"/>
            <w:shd w:val="clear" w:color="auto" w:fill="FFC000"/>
          </w:tcPr>
          <w:p w14:paraId="71FCF3A2" w14:textId="77777777" w:rsidR="00656098" w:rsidRPr="00864F59" w:rsidRDefault="00656098" w:rsidP="00656098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864F59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864F59">
              <w:rPr>
                <w:rFonts w:ascii="GHEA Grapalat" w:hAnsi="GHEA Grapalat"/>
                <w:sz w:val="22"/>
                <w:szCs w:val="22"/>
              </w:rPr>
              <w:t xml:space="preserve">ՈԿՖ </w:t>
            </w:r>
            <w:proofErr w:type="spellStart"/>
            <w:r w:rsidRPr="00864F59">
              <w:rPr>
                <w:rFonts w:ascii="GHEA Grapalat" w:hAnsi="GHEA Grapalat"/>
                <w:sz w:val="22"/>
                <w:szCs w:val="22"/>
              </w:rPr>
              <w:t>Բանավան</w:t>
            </w:r>
            <w:proofErr w:type="spellEnd"/>
            <w:r w:rsidRPr="00864F59">
              <w:rPr>
                <w:rFonts w:ascii="GHEA Grapalat" w:hAnsi="GHEA Grapalat"/>
                <w:sz w:val="22"/>
                <w:szCs w:val="22"/>
              </w:rPr>
              <w:t xml:space="preserve"> ԱԱՊԿ</w:t>
            </w:r>
            <w:r w:rsidRPr="00864F59">
              <w:rPr>
                <w:rFonts w:ascii="GHEA Grapalat" w:hAnsi="GHEA Grapalat"/>
                <w:sz w:val="22"/>
                <w:szCs w:val="22"/>
                <w:lang w:val="hy-AM"/>
              </w:rPr>
              <w:t>» ՓԲԸ</w:t>
            </w:r>
          </w:p>
        </w:tc>
        <w:tc>
          <w:tcPr>
            <w:tcW w:w="1984" w:type="dxa"/>
            <w:shd w:val="clear" w:color="auto" w:fill="FFC000"/>
          </w:tcPr>
          <w:p w14:paraId="101B85F7" w14:textId="77777777" w:rsidR="00656098" w:rsidRPr="00864F59" w:rsidRDefault="00532334" w:rsidP="00532334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4F59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3" w:type="dxa"/>
            <w:shd w:val="clear" w:color="auto" w:fill="FFC000"/>
          </w:tcPr>
          <w:p w14:paraId="0AEF0ECE" w14:textId="77777777" w:rsidR="00656098" w:rsidRPr="00864F59" w:rsidRDefault="00B66E59" w:rsidP="00532334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4F59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119" w:type="dxa"/>
            <w:shd w:val="clear" w:color="auto" w:fill="FFC000"/>
          </w:tcPr>
          <w:p w14:paraId="10179F8C" w14:textId="77777777" w:rsidR="00656098" w:rsidRPr="00864F59" w:rsidRDefault="00607F48" w:rsidP="00607F4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4F59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B66E59" w:rsidRPr="00864F59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755085DD" w14:textId="77777777" w:rsidR="00607F48" w:rsidRPr="00864F59" w:rsidRDefault="00607F48" w:rsidP="00607F4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64F59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864F59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864F59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1A315D71" w14:textId="77777777" w:rsidR="00864F59" w:rsidRDefault="00864F59" w:rsidP="00607F48">
      <w:pPr>
        <w:pStyle w:val="a3"/>
        <w:tabs>
          <w:tab w:val="clear" w:pos="540"/>
        </w:tabs>
        <w:ind w:firstLine="567"/>
        <w:rPr>
          <w:rFonts w:ascii="GHEA Grapalat" w:hAnsi="GHEA Grapalat"/>
          <w:sz w:val="22"/>
          <w:lang w:val="hy-AM"/>
        </w:rPr>
      </w:pPr>
    </w:p>
    <w:p w14:paraId="72DA79D6" w14:textId="68E418D4" w:rsidR="00A873B0" w:rsidRPr="00864F59" w:rsidRDefault="00607F48" w:rsidP="00607F48">
      <w:pPr>
        <w:pStyle w:val="a3"/>
        <w:tabs>
          <w:tab w:val="clear" w:pos="54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864F59">
        <w:rPr>
          <w:rFonts w:ascii="GHEA Grapalat" w:hAnsi="GHEA Grapalat"/>
          <w:sz w:val="22"/>
          <w:lang w:val="hy-AM"/>
        </w:rPr>
        <w:t>*</w:t>
      </w:r>
      <w:r w:rsidRPr="00864F59">
        <w:rPr>
          <w:rFonts w:ascii="GHEA Grapalat" w:hAnsi="GHEA Grapalat"/>
          <w:sz w:val="22"/>
          <w:szCs w:val="22"/>
          <w:lang w:val="hy-AM"/>
        </w:rPr>
        <w:t xml:space="preserve">Փակագծում նշված </w:t>
      </w:r>
      <w:r w:rsidR="00C57CE2">
        <w:rPr>
          <w:rFonts w:ascii="GHEA Grapalat" w:hAnsi="GHEA Grapalat"/>
          <w:sz w:val="22"/>
          <w:szCs w:val="22"/>
          <w:lang w:val="hy-AM"/>
        </w:rPr>
        <w:t>է</w:t>
      </w:r>
      <w:r w:rsidRPr="00864F59">
        <w:rPr>
          <w:rFonts w:ascii="GHEA Grapalat" w:hAnsi="GHEA Grapalat"/>
          <w:sz w:val="22"/>
          <w:szCs w:val="22"/>
          <w:lang w:val="hy-AM"/>
        </w:rPr>
        <w:t xml:space="preserve"> Կազմակերպությ</w:t>
      </w:r>
      <w:r w:rsidR="00C57CE2">
        <w:rPr>
          <w:rFonts w:ascii="GHEA Grapalat" w:hAnsi="GHEA Grapalat"/>
          <w:sz w:val="22"/>
          <w:szCs w:val="22"/>
          <w:lang w:val="hy-AM"/>
        </w:rPr>
        <w:t>ան</w:t>
      </w:r>
      <w:r w:rsidRPr="00864F59">
        <w:rPr>
          <w:rFonts w:ascii="GHEA Grapalat" w:hAnsi="GHEA Grapalat"/>
          <w:sz w:val="22"/>
          <w:szCs w:val="22"/>
          <w:lang w:val="hy-AM"/>
        </w:rPr>
        <w:t xml:space="preserve"> արդյունավետության, գործադիր մարմնի ղեկավարի կատարած աշխատանքների </w:t>
      </w:r>
      <w:r w:rsidR="00C57CE2" w:rsidRPr="00864F59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864F59">
        <w:rPr>
          <w:rFonts w:ascii="GHEA Grapalat" w:hAnsi="GHEA Grapalat"/>
          <w:sz w:val="22"/>
          <w:szCs w:val="22"/>
          <w:lang w:val="hy-AM"/>
        </w:rPr>
        <w:t>գնահատականը։</w:t>
      </w:r>
    </w:p>
    <w:p w14:paraId="4280F304" w14:textId="06CF86A3" w:rsidR="00A873B0" w:rsidRPr="00864F59" w:rsidRDefault="007021B1" w:rsidP="00A873B0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864F59">
        <w:rPr>
          <w:rFonts w:ascii="GHEA Grapalat" w:hAnsi="GHEA Grapalat" w:cs="Sylfaen"/>
          <w:sz w:val="22"/>
          <w:szCs w:val="22"/>
          <w:lang w:val="hy-AM"/>
        </w:rPr>
        <w:t xml:space="preserve">Մարզպետարանի ենթակայության </w:t>
      </w:r>
      <w:r w:rsidR="00C57CE2" w:rsidRPr="00E0287F">
        <w:rPr>
          <w:rFonts w:ascii="GHEA Grapalat" w:hAnsi="GHEA Grapalat"/>
          <w:sz w:val="22"/>
          <w:szCs w:val="22"/>
          <w:lang w:val="hy-AM"/>
        </w:rPr>
        <w:t>«</w:t>
      </w:r>
      <w:r w:rsidR="00C57CE2" w:rsidRPr="00C57CE2">
        <w:rPr>
          <w:rFonts w:ascii="GHEA Grapalat" w:hAnsi="GHEA Grapalat"/>
          <w:sz w:val="22"/>
          <w:szCs w:val="22"/>
          <w:lang w:val="hy-AM"/>
        </w:rPr>
        <w:t>ՈԿՖ Բանավան ԱԱՊԿ</w:t>
      </w:r>
      <w:r w:rsidR="00C57CE2" w:rsidRPr="00E0287F">
        <w:rPr>
          <w:rFonts w:ascii="GHEA Grapalat" w:hAnsi="GHEA Grapalat"/>
          <w:sz w:val="22"/>
          <w:szCs w:val="22"/>
          <w:lang w:val="hy-AM"/>
        </w:rPr>
        <w:t>» ՓԲԸ</w:t>
      </w:r>
      <w:r w:rsidR="00A873B0" w:rsidRPr="00864F59">
        <w:rPr>
          <w:rFonts w:ascii="GHEA Grapalat" w:hAnsi="GHEA Grapalat"/>
          <w:sz w:val="22"/>
          <w:szCs w:val="22"/>
          <w:lang w:val="hy-AM"/>
        </w:rPr>
        <w:t xml:space="preserve"> արդյունավետությունը, գործադիր մարմնի ղեկավար</w:t>
      </w:r>
      <w:r w:rsidR="00BA7F1E">
        <w:rPr>
          <w:rFonts w:ascii="GHEA Grapalat" w:hAnsi="GHEA Grapalat"/>
          <w:sz w:val="22"/>
          <w:szCs w:val="22"/>
          <w:lang w:val="hy-AM"/>
        </w:rPr>
        <w:t>ներ</w:t>
      </w:r>
      <w:r w:rsidR="00A873B0" w:rsidRPr="00864F59">
        <w:rPr>
          <w:rFonts w:ascii="GHEA Grapalat" w:hAnsi="GHEA Grapalat"/>
          <w:sz w:val="22"/>
          <w:szCs w:val="22"/>
          <w:lang w:val="hy-AM"/>
        </w:rPr>
        <w:t xml:space="preserve">ի կատարած աշխատանքները գնահատվել </w:t>
      </w:r>
      <w:r w:rsidRPr="00864F59">
        <w:rPr>
          <w:rFonts w:ascii="GHEA Grapalat" w:hAnsi="GHEA Grapalat"/>
          <w:sz w:val="22"/>
          <w:szCs w:val="22"/>
          <w:lang w:val="hy-AM"/>
        </w:rPr>
        <w:t>են</w:t>
      </w:r>
      <w:r w:rsidR="00A873B0" w:rsidRPr="00864F59">
        <w:rPr>
          <w:rFonts w:ascii="GHEA Grapalat" w:hAnsi="GHEA Grapalat"/>
          <w:b/>
          <w:sz w:val="22"/>
          <w:szCs w:val="22"/>
          <w:lang w:val="hy-AM"/>
        </w:rPr>
        <w:t xml:space="preserve"> անբավարար</w:t>
      </w:r>
      <w:r w:rsidR="00A873B0" w:rsidRPr="00864F59"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67F7A60F" w14:textId="77777777" w:rsidR="00A873B0" w:rsidRPr="00864F59" w:rsidRDefault="00A873B0" w:rsidP="00A873B0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14:paraId="7CA3EF62" w14:textId="77777777" w:rsidR="00794F27" w:rsidRDefault="00794F27" w:rsidP="0014386B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2842DE07" w14:textId="77777777" w:rsidR="00794F27" w:rsidRDefault="00794F27" w:rsidP="0014386B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16E134C2" w14:textId="77777777" w:rsidR="00794F27" w:rsidRDefault="00794F27" w:rsidP="0014386B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26C46D4E" w14:textId="77777777" w:rsidR="0052427F" w:rsidRPr="00292C46" w:rsidRDefault="0052427F" w:rsidP="0014386B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58A206B3" w14:textId="6DEB5307" w:rsidR="007D132C" w:rsidRPr="00191640" w:rsidRDefault="007D132C" w:rsidP="007D132C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191640">
        <w:rPr>
          <w:rFonts w:ascii="GHEA Grapalat" w:hAnsi="GHEA Grapalat"/>
          <w:b/>
          <w:sz w:val="22"/>
          <w:szCs w:val="22"/>
          <w:u w:val="single"/>
          <w:lang w:val="hy-AM"/>
        </w:rPr>
        <w:t>1</w:t>
      </w:r>
      <w:r w:rsidR="00A669CD" w:rsidRPr="00191640">
        <w:rPr>
          <w:rFonts w:ascii="GHEA Grapalat" w:hAnsi="GHEA Grapalat"/>
          <w:b/>
          <w:sz w:val="22"/>
          <w:szCs w:val="22"/>
          <w:u w:val="single"/>
          <w:lang w:val="hy-AM"/>
        </w:rPr>
        <w:t>6</w:t>
      </w:r>
      <w:r w:rsidRPr="0019164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.  </w:t>
      </w:r>
      <w:r w:rsidRPr="00191640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</w:t>
      </w:r>
      <w:r w:rsidRPr="0019164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 </w:t>
      </w:r>
      <w:r w:rsidRPr="00191640">
        <w:rPr>
          <w:rFonts w:ascii="GHEA Grapalat" w:hAnsi="GHEA Grapalat" w:cs="Sylfaen"/>
          <w:b/>
          <w:sz w:val="22"/>
          <w:szCs w:val="22"/>
          <w:u w:val="single"/>
          <w:lang w:val="hy-AM"/>
        </w:rPr>
        <w:t>ԳԵՂԱՐՔՈՒՆԻՔԻ</w:t>
      </w:r>
      <w:r w:rsidRPr="0019164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91640">
        <w:rPr>
          <w:rFonts w:ascii="GHEA Grapalat" w:hAnsi="GHEA Grapalat" w:cs="Sylfaen"/>
          <w:b/>
          <w:sz w:val="22"/>
          <w:szCs w:val="22"/>
          <w:u w:val="single"/>
          <w:lang w:val="hy-AM"/>
        </w:rPr>
        <w:t>ՄԱՐԶՊԵՏԱՐԱՆ</w:t>
      </w:r>
    </w:p>
    <w:p w14:paraId="5AE7F829" w14:textId="77777777" w:rsidR="007D132C" w:rsidRPr="00191640" w:rsidRDefault="007D132C" w:rsidP="007D132C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i/>
          <w:sz w:val="22"/>
          <w:szCs w:val="22"/>
          <w:u w:val="single"/>
          <w:lang w:val="hy-AM"/>
        </w:rPr>
      </w:pPr>
    </w:p>
    <w:p w14:paraId="102835C2" w14:textId="64481E4F" w:rsidR="00C2738C" w:rsidRPr="00191640" w:rsidRDefault="00794F27" w:rsidP="00C2738C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Մարզպետարանի ենթակայության վ</w:t>
      </w:r>
      <w:r w:rsidRPr="00E0287F">
        <w:rPr>
          <w:rFonts w:ascii="GHEA Grapalat" w:hAnsi="GHEA Grapalat"/>
          <w:sz w:val="22"/>
          <w:szCs w:val="22"/>
          <w:lang w:val="hy-AM"/>
        </w:rPr>
        <w:t xml:space="preserve">երլուծության ենթարկված </w:t>
      </w:r>
      <w:r>
        <w:rPr>
          <w:rFonts w:ascii="GHEA Grapalat" w:hAnsi="GHEA Grapalat"/>
          <w:sz w:val="22"/>
          <w:szCs w:val="22"/>
          <w:lang w:val="hy-AM"/>
        </w:rPr>
        <w:t>միակ կազմակերպության՝</w:t>
      </w:r>
      <w:r w:rsidRPr="0019164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2738C" w:rsidRPr="00191640">
        <w:rPr>
          <w:rFonts w:ascii="GHEA Grapalat" w:hAnsi="GHEA Grapalat" w:cs="Sylfaen"/>
          <w:sz w:val="22"/>
          <w:szCs w:val="22"/>
          <w:lang w:val="hy-AM"/>
        </w:rPr>
        <w:t>«</w:t>
      </w:r>
      <w:r w:rsidR="0004540B" w:rsidRPr="00191640">
        <w:rPr>
          <w:rFonts w:ascii="GHEA Grapalat" w:hAnsi="GHEA Grapalat" w:cs="Sylfaen"/>
          <w:sz w:val="22"/>
          <w:szCs w:val="22"/>
          <w:lang w:val="hy-AM"/>
        </w:rPr>
        <w:t>Մարտունու ծննդատուն</w:t>
      </w:r>
      <w:r w:rsidR="00063A64" w:rsidRPr="00191640">
        <w:rPr>
          <w:rFonts w:ascii="GHEA Grapalat" w:hAnsi="GHEA Grapalat" w:cs="Sylfaen"/>
          <w:sz w:val="22"/>
          <w:szCs w:val="22"/>
          <w:lang w:val="hy-AM"/>
        </w:rPr>
        <w:t>»</w:t>
      </w:r>
      <w:r w:rsidR="00CE21F8" w:rsidRPr="0019164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C2738C" w:rsidRPr="00191640">
        <w:rPr>
          <w:rFonts w:ascii="GHEA Grapalat" w:hAnsi="GHEA Grapalat" w:cs="Sylfaen"/>
          <w:sz w:val="22"/>
          <w:szCs w:val="22"/>
          <w:lang w:val="hy-AM"/>
        </w:rPr>
        <w:t xml:space="preserve">ՓԲԸ-ի </w:t>
      </w:r>
      <w:r w:rsidR="00C2738C" w:rsidRPr="00191640">
        <w:rPr>
          <w:rFonts w:ascii="GHEA Grapalat" w:hAnsi="GHEA Grapalat"/>
          <w:sz w:val="22"/>
          <w:szCs w:val="22"/>
          <w:lang w:val="hy-AM"/>
        </w:rPr>
        <w:t>արդյունավետության որոշման համար որպես ֆինանսական տարեկան հիմնական ցուցանիշ է ընդունվել</w:t>
      </w:r>
      <w:r w:rsidR="004F0186" w:rsidRPr="00191640">
        <w:rPr>
          <w:rFonts w:ascii="GHEA Grapalat" w:hAnsi="GHEA Grapalat"/>
          <w:sz w:val="22"/>
          <w:szCs w:val="22"/>
          <w:lang w:val="hy-AM"/>
        </w:rPr>
        <w:t xml:space="preserve"> </w:t>
      </w:r>
      <w:r w:rsidR="00C2738C" w:rsidRPr="00191640">
        <w:rPr>
          <w:rFonts w:ascii="GHEA Grapalat" w:hAnsi="GHEA Grapalat"/>
          <w:sz w:val="22"/>
          <w:szCs w:val="22"/>
          <w:lang w:val="hy-AM"/>
        </w:rPr>
        <w:t xml:space="preserve">ըստ </w:t>
      </w:r>
      <w:r w:rsidR="004F0186" w:rsidRPr="00191640">
        <w:rPr>
          <w:rFonts w:ascii="GHEA Grapalat" w:hAnsi="GHEA Grapalat"/>
          <w:sz w:val="22"/>
          <w:szCs w:val="22"/>
          <w:lang w:val="hy-AM"/>
        </w:rPr>
        <w:t>ոչ ընթացիկ ակտիվների շահութաբերության ցուցանիշը։</w:t>
      </w:r>
    </w:p>
    <w:p w14:paraId="163A7138" w14:textId="77777777" w:rsidR="00656098" w:rsidRPr="00191640" w:rsidRDefault="00656098" w:rsidP="0065609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91640">
        <w:rPr>
          <w:rFonts w:ascii="GHEA Grapalat" w:hAnsi="GHEA Grapalat"/>
          <w:sz w:val="22"/>
          <w:szCs w:val="22"/>
          <w:lang w:val="hy-AM"/>
        </w:rPr>
        <w:t xml:space="preserve">Ցուցանիշների տեսակարար կշիռները ներկայացվում են N </w:t>
      </w:r>
      <w:r w:rsidR="00F1685E" w:rsidRPr="00191640">
        <w:rPr>
          <w:rFonts w:ascii="GHEA Grapalat" w:hAnsi="GHEA Grapalat"/>
          <w:sz w:val="22"/>
          <w:szCs w:val="22"/>
          <w:lang w:val="hy-AM"/>
        </w:rPr>
        <w:t>18.1</w:t>
      </w:r>
      <w:r w:rsidRPr="00191640">
        <w:rPr>
          <w:rFonts w:ascii="GHEA Grapalat" w:hAnsi="GHEA Grapalat"/>
          <w:sz w:val="22"/>
          <w:szCs w:val="22"/>
          <w:lang w:val="hy-AM"/>
        </w:rPr>
        <w:t xml:space="preserve"> աղյուսակում</w:t>
      </w:r>
      <w:r w:rsidRPr="00191640">
        <w:rPr>
          <w:rFonts w:ascii="GHEA Grapalat" w:hAnsi="GHEA Grapalat"/>
          <w:sz w:val="24"/>
          <w:szCs w:val="24"/>
          <w:lang w:val="hy-AM"/>
        </w:rPr>
        <w:t>:</w:t>
      </w:r>
    </w:p>
    <w:p w14:paraId="5B16414A" w14:textId="77777777" w:rsidR="00656098" w:rsidRPr="00191640" w:rsidRDefault="00656098" w:rsidP="00656098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/>
        </w:rPr>
      </w:pPr>
      <w:r w:rsidRPr="00191640">
        <w:rPr>
          <w:rFonts w:ascii="Sylfaen" w:hAnsi="Sylfaen"/>
          <w:sz w:val="21"/>
          <w:szCs w:val="21"/>
          <w:lang w:val="hy-AM"/>
        </w:rPr>
        <w:t> </w:t>
      </w:r>
    </w:p>
    <w:p w14:paraId="7FD3ACD0" w14:textId="77777777" w:rsidR="00656098" w:rsidRPr="00191640" w:rsidRDefault="00F254E6" w:rsidP="00656098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191640">
        <w:rPr>
          <w:rFonts w:ascii="GHEA Grapalat" w:hAnsi="GHEA Grapalat"/>
          <w:sz w:val="22"/>
          <w:szCs w:val="22"/>
          <w:lang w:val="hy-AM"/>
        </w:rPr>
        <w:t>Աղյուսակ 18.1</w:t>
      </w:r>
    </w:p>
    <w:tbl>
      <w:tblPr>
        <w:tblStyle w:val="ac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4348"/>
        <w:gridCol w:w="567"/>
        <w:gridCol w:w="850"/>
        <w:gridCol w:w="851"/>
        <w:gridCol w:w="567"/>
        <w:gridCol w:w="708"/>
        <w:gridCol w:w="567"/>
        <w:gridCol w:w="709"/>
        <w:gridCol w:w="709"/>
        <w:gridCol w:w="709"/>
      </w:tblGrid>
      <w:tr w:rsidR="00191640" w:rsidRPr="00191640" w14:paraId="7C830E21" w14:textId="77777777" w:rsidTr="0063740F">
        <w:trPr>
          <w:cantSplit/>
          <w:trHeight w:val="3645"/>
        </w:trPr>
        <w:tc>
          <w:tcPr>
            <w:tcW w:w="473" w:type="dxa"/>
            <w:vMerge w:val="restart"/>
          </w:tcPr>
          <w:p w14:paraId="7699AE35" w14:textId="77777777" w:rsidR="0044690F" w:rsidRPr="00191640" w:rsidRDefault="0044690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0BD10D5" w14:textId="77777777" w:rsidR="0044690F" w:rsidRPr="00191640" w:rsidRDefault="0044690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03B6C4E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348" w:type="dxa"/>
            <w:vMerge w:val="restart"/>
          </w:tcPr>
          <w:p w14:paraId="32B6DDA1" w14:textId="77777777" w:rsidR="00656098" w:rsidRPr="00191640" w:rsidRDefault="00656098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2C614115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0" w:type="dxa"/>
            <w:textDirection w:val="btLr"/>
          </w:tcPr>
          <w:p w14:paraId="2A0A8312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851" w:type="dxa"/>
            <w:textDirection w:val="btLr"/>
          </w:tcPr>
          <w:p w14:paraId="7053051B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567" w:type="dxa"/>
            <w:textDirection w:val="btLr"/>
          </w:tcPr>
          <w:p w14:paraId="3BF7C629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  <w:r w:rsidR="002B2120" w:rsidRPr="00191640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extDirection w:val="btLr"/>
          </w:tcPr>
          <w:p w14:paraId="2B79D55C" w14:textId="77777777" w:rsidR="00656098" w:rsidRPr="00191640" w:rsidRDefault="00656098" w:rsidP="000B5E6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Ընթացիկ իրացվելիության</w:t>
            </w:r>
            <w:r w:rsidR="002B2120" w:rsidRPr="0019164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0B5E60" w:rsidRPr="00191640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567" w:type="dxa"/>
            <w:textDirection w:val="btLr"/>
          </w:tcPr>
          <w:p w14:paraId="7BFAE251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709" w:type="dxa"/>
            <w:textDirection w:val="btLr"/>
          </w:tcPr>
          <w:p w14:paraId="62C92A98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709" w:type="dxa"/>
            <w:textDirection w:val="btLr"/>
          </w:tcPr>
          <w:p w14:paraId="5A73FC15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E9A9CED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191640" w:rsidRPr="00191640" w14:paraId="060AEC16" w14:textId="77777777" w:rsidTr="0063740F">
        <w:trPr>
          <w:cantSplit/>
          <w:trHeight w:val="438"/>
        </w:trPr>
        <w:tc>
          <w:tcPr>
            <w:tcW w:w="473" w:type="dxa"/>
            <w:vMerge/>
          </w:tcPr>
          <w:p w14:paraId="4AC2069E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348" w:type="dxa"/>
            <w:vMerge/>
          </w:tcPr>
          <w:p w14:paraId="1084B457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237" w:type="dxa"/>
            <w:gridSpan w:val="9"/>
            <w:shd w:val="clear" w:color="auto" w:fill="auto"/>
          </w:tcPr>
          <w:p w14:paraId="4E073862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191640" w:rsidRPr="00191640" w14:paraId="1C2A14F6" w14:textId="77777777" w:rsidTr="0063740F">
        <w:trPr>
          <w:cantSplit/>
          <w:trHeight w:val="461"/>
        </w:trPr>
        <w:tc>
          <w:tcPr>
            <w:tcW w:w="473" w:type="dxa"/>
            <w:vMerge/>
          </w:tcPr>
          <w:p w14:paraId="6C0FAB5B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348" w:type="dxa"/>
            <w:vMerge/>
          </w:tcPr>
          <w:p w14:paraId="302DB812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64FB67AC" w14:textId="77777777" w:rsidR="00656098" w:rsidRPr="00191640" w:rsidRDefault="00656098" w:rsidP="002B212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1BC52939" w14:textId="77777777" w:rsidR="00656098" w:rsidRPr="00191640" w:rsidRDefault="00656098" w:rsidP="002B212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75CB2D38" w14:textId="77777777" w:rsidR="00656098" w:rsidRPr="00191640" w:rsidRDefault="00656098" w:rsidP="002B212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0E92C26B" w14:textId="77777777" w:rsidR="00656098" w:rsidRPr="00191640" w:rsidRDefault="00656098" w:rsidP="002B212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8" w:type="dxa"/>
            <w:textDirection w:val="btLr"/>
          </w:tcPr>
          <w:p w14:paraId="2F394D20" w14:textId="77777777" w:rsidR="00656098" w:rsidRPr="00191640" w:rsidRDefault="00656098" w:rsidP="002B212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extDirection w:val="btLr"/>
          </w:tcPr>
          <w:p w14:paraId="44509EB0" w14:textId="77777777" w:rsidR="00656098" w:rsidRPr="00191640" w:rsidRDefault="00656098" w:rsidP="002B212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63E4AC83" w14:textId="77777777" w:rsidR="00656098" w:rsidRPr="00191640" w:rsidRDefault="00656098" w:rsidP="002B212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56BB10FA" w14:textId="77777777" w:rsidR="00656098" w:rsidRPr="00191640" w:rsidRDefault="00656098" w:rsidP="002B212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61873C88" w14:textId="77777777" w:rsidR="00656098" w:rsidRPr="00191640" w:rsidRDefault="00656098" w:rsidP="002B212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191640" w:rsidRPr="00191640" w14:paraId="6C6B4A1D" w14:textId="77777777" w:rsidTr="000E1E48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1572D5E5" w14:textId="77777777" w:rsidR="00656098" w:rsidRPr="00191640" w:rsidRDefault="0065609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348" w:type="dxa"/>
            <w:shd w:val="clear" w:color="auto" w:fill="FFFFFF" w:themeFill="background1"/>
          </w:tcPr>
          <w:p w14:paraId="71847254" w14:textId="5A8A9078" w:rsidR="00656098" w:rsidRPr="00191640" w:rsidRDefault="00656098" w:rsidP="00CB3D6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9164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="0004540B" w:rsidRPr="00191640">
              <w:rPr>
                <w:rFonts w:ascii="GHEA Grapalat" w:hAnsi="GHEA Grapalat"/>
                <w:sz w:val="22"/>
                <w:szCs w:val="22"/>
              </w:rPr>
              <w:t>Մարտունու</w:t>
            </w:r>
            <w:proofErr w:type="spellEnd"/>
            <w:r w:rsidR="0004540B" w:rsidRPr="001916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4540B" w:rsidRPr="00191640">
              <w:rPr>
                <w:rFonts w:ascii="GHEA Grapalat" w:hAnsi="GHEA Grapalat"/>
                <w:sz w:val="22"/>
                <w:szCs w:val="22"/>
              </w:rPr>
              <w:t>ծննդատուն</w:t>
            </w:r>
            <w:proofErr w:type="spellEnd"/>
            <w:r w:rsidRPr="00191640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0122ECF1" w14:textId="5ED884AA" w:rsidR="00656098" w:rsidRPr="00191640" w:rsidRDefault="0004540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3E886BC" w14:textId="77777777" w:rsidR="00656098" w:rsidRPr="00191640" w:rsidRDefault="002B2120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9164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A85A213" w14:textId="3A0B30CE" w:rsidR="00656098" w:rsidRPr="00191640" w:rsidRDefault="000E1E4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3A7BF0E" w14:textId="1E1834EF" w:rsidR="00656098" w:rsidRPr="00191640" w:rsidRDefault="000E1E4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9164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5595FF8" w14:textId="77777777" w:rsidR="00656098" w:rsidRPr="00191640" w:rsidRDefault="00063A6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0C36584" w14:textId="3B763484" w:rsidR="00656098" w:rsidRPr="00191640" w:rsidRDefault="000E1E4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9164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31A4A2C" w14:textId="0E272E09" w:rsidR="00656098" w:rsidRPr="00191640" w:rsidRDefault="000E1E4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9164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29C764A" w14:textId="7CE2CA8D" w:rsidR="00656098" w:rsidRPr="00191640" w:rsidRDefault="000E1E4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91640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772DBE8" w14:textId="5ED9612C" w:rsidR="00656098" w:rsidRPr="00191640" w:rsidRDefault="000E1E4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</w:p>
        </w:tc>
      </w:tr>
    </w:tbl>
    <w:p w14:paraId="21A0CC63" w14:textId="77777777" w:rsidR="000B5E60" w:rsidRPr="00191640" w:rsidRDefault="000B5E60" w:rsidP="000B5E60">
      <w:pPr>
        <w:autoSpaceDE w:val="0"/>
        <w:autoSpaceDN w:val="0"/>
        <w:adjustRightInd w:val="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30CDC536" w14:textId="77777777" w:rsidR="001B1E9A" w:rsidRPr="00191640" w:rsidRDefault="001B1E9A" w:rsidP="001B1E9A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Այս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ցուցանիշի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գծով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տեղաշարժը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դրական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է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և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այն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գնահատվում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է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,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եթե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նախորդ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տարվա ցուցանիշի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համեմատությամբ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հաշվետու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տարվա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ցուցանիշը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նվազել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է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,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իսկ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մնացած ցուցանիշների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համար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գնահատվում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է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,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եթե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նախորդ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տարվա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ցուցանիշի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համեմատությամբ ունեցել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է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հաշվետու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տարվա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ցուցանիշի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դրական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տեղաշարժ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 xml:space="preserve"> (</w:t>
      </w:r>
      <w:r w:rsidRPr="00191640">
        <w:rPr>
          <w:rFonts w:ascii="GHEA Grapalat" w:hAnsi="GHEA Grapalat" w:cs="Sylfaen"/>
          <w:sz w:val="20"/>
          <w:szCs w:val="20"/>
          <w:lang w:val="hy-AM" w:eastAsia="hy-AM"/>
        </w:rPr>
        <w:t>աճ</w:t>
      </w:r>
      <w:r w:rsidRPr="00191640">
        <w:rPr>
          <w:rFonts w:ascii="GHEA Grapalat" w:hAnsi="GHEA Grapalat" w:cs="CIDFont+F3"/>
          <w:sz w:val="20"/>
          <w:szCs w:val="20"/>
          <w:lang w:val="hy-AM" w:eastAsia="hy-AM"/>
        </w:rPr>
        <w:t>)</w:t>
      </w:r>
      <w:r w:rsidRPr="00191640">
        <w:rPr>
          <w:rFonts w:ascii="GHEA Grapalat" w:hAnsi="GHEA Grapalat" w:cs="Tahoma"/>
          <w:sz w:val="20"/>
          <w:szCs w:val="20"/>
          <w:lang w:val="hy-AM" w:eastAsia="hy-AM"/>
        </w:rPr>
        <w:t>։</w:t>
      </w:r>
    </w:p>
    <w:p w14:paraId="61137AE3" w14:textId="77777777" w:rsidR="000B5E60" w:rsidRPr="00191640" w:rsidRDefault="000B5E60" w:rsidP="00656098">
      <w:pPr>
        <w:spacing w:line="360" w:lineRule="auto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</w:p>
    <w:p w14:paraId="435E413D" w14:textId="3374AACD" w:rsidR="00656098" w:rsidRPr="00191640" w:rsidRDefault="00656098" w:rsidP="00EF2337">
      <w:pPr>
        <w:tabs>
          <w:tab w:val="left" w:pos="7088"/>
        </w:tabs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91640">
        <w:rPr>
          <w:rFonts w:ascii="GHEA Grapalat" w:hAnsi="GHEA Grapalat"/>
          <w:sz w:val="22"/>
          <w:szCs w:val="22"/>
          <w:lang w:val="hy-AM"/>
        </w:rPr>
        <w:t>Ստորև ներկայացված է ՀՀ Գեղարքունիքի մարզպետարանի ենթակայության</w:t>
      </w:r>
      <w:r w:rsidR="00191640" w:rsidRPr="00191640">
        <w:rPr>
          <w:rFonts w:ascii="GHEA Grapalat" w:hAnsi="GHEA Grapalat"/>
          <w:sz w:val="22"/>
          <w:szCs w:val="22"/>
          <w:lang w:val="hy-AM"/>
        </w:rPr>
        <w:t>՝</w:t>
      </w:r>
      <w:r w:rsidRPr="00191640">
        <w:rPr>
          <w:rFonts w:ascii="GHEA Grapalat" w:hAnsi="GHEA Grapalat"/>
          <w:sz w:val="22"/>
          <w:szCs w:val="22"/>
          <w:lang w:val="hy-AM"/>
        </w:rPr>
        <w:t xml:space="preserve"> </w:t>
      </w:r>
      <w:r w:rsidR="000E1E48" w:rsidRPr="00191640">
        <w:rPr>
          <w:rFonts w:ascii="GHEA Grapalat" w:hAnsi="GHEA Grapalat"/>
          <w:sz w:val="22"/>
          <w:szCs w:val="22"/>
          <w:lang w:val="hy-AM"/>
        </w:rPr>
        <w:t xml:space="preserve">«Մարտունու ծննդատուն» ՓԲԸ-ի </w:t>
      </w:r>
      <w:r w:rsidR="004F4DB9" w:rsidRPr="00191640">
        <w:rPr>
          <w:rFonts w:ascii="GHEA Grapalat" w:hAnsi="GHEA Grapalat"/>
          <w:sz w:val="22"/>
          <w:szCs w:val="22"/>
          <w:lang w:val="hy-AM"/>
        </w:rPr>
        <w:t>արդյունավետության,</w:t>
      </w:r>
      <w:r w:rsidRPr="00191640">
        <w:rPr>
          <w:rFonts w:ascii="GHEA Grapalat" w:hAnsi="GHEA Grapalat"/>
          <w:sz w:val="22"/>
          <w:szCs w:val="22"/>
          <w:lang w:val="hy-AM"/>
        </w:rPr>
        <w:t xml:space="preserve"> գործադիր մարմինի ղեկավարի կատարած աշխատանքների գնահատականը։ </w:t>
      </w:r>
    </w:p>
    <w:tbl>
      <w:tblPr>
        <w:tblStyle w:val="ac"/>
        <w:tblW w:w="10740" w:type="dxa"/>
        <w:tblLayout w:type="fixed"/>
        <w:tblLook w:val="04A0" w:firstRow="1" w:lastRow="0" w:firstColumn="1" w:lastColumn="0" w:noHBand="0" w:noVBand="1"/>
      </w:tblPr>
      <w:tblGrid>
        <w:gridCol w:w="469"/>
        <w:gridCol w:w="3608"/>
        <w:gridCol w:w="1985"/>
        <w:gridCol w:w="1559"/>
        <w:gridCol w:w="3119"/>
      </w:tblGrid>
      <w:tr w:rsidR="00191640" w:rsidRPr="008242E4" w14:paraId="042CB3AA" w14:textId="77777777" w:rsidTr="0068201C">
        <w:trPr>
          <w:trHeight w:val="2329"/>
        </w:trPr>
        <w:tc>
          <w:tcPr>
            <w:tcW w:w="469" w:type="dxa"/>
          </w:tcPr>
          <w:p w14:paraId="11F994C9" w14:textId="77777777" w:rsidR="00656098" w:rsidRPr="00191640" w:rsidRDefault="00656098" w:rsidP="00CB3D6E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</w:t>
            </w:r>
          </w:p>
        </w:tc>
        <w:tc>
          <w:tcPr>
            <w:tcW w:w="3608" w:type="dxa"/>
          </w:tcPr>
          <w:p w14:paraId="2ECD8B68" w14:textId="77777777" w:rsidR="00656098" w:rsidRPr="00191640" w:rsidRDefault="00656098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E69EAF3" w14:textId="77777777" w:rsidR="00656098" w:rsidRPr="00191640" w:rsidRDefault="00656098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06741C5" w14:textId="77777777" w:rsidR="00656098" w:rsidRPr="00191640" w:rsidRDefault="00656098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1985" w:type="dxa"/>
          </w:tcPr>
          <w:p w14:paraId="74530611" w14:textId="77777777" w:rsidR="00656098" w:rsidRPr="00191640" w:rsidRDefault="00656098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559" w:type="dxa"/>
          </w:tcPr>
          <w:p w14:paraId="301CC2C5" w14:textId="77777777" w:rsidR="00656098" w:rsidRPr="00191640" w:rsidRDefault="00656098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3119" w:type="dxa"/>
          </w:tcPr>
          <w:p w14:paraId="5A68DE80" w14:textId="77777777" w:rsidR="00656098" w:rsidRPr="00191640" w:rsidRDefault="00656098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191640" w:rsidRPr="00191640" w14:paraId="09F5D19B" w14:textId="77777777" w:rsidTr="000E1E48">
        <w:tc>
          <w:tcPr>
            <w:tcW w:w="469" w:type="dxa"/>
            <w:shd w:val="clear" w:color="auto" w:fill="FFC000"/>
          </w:tcPr>
          <w:p w14:paraId="775886EC" w14:textId="3D4E0BCA" w:rsidR="00F76168" w:rsidRPr="00191640" w:rsidRDefault="000E1E48" w:rsidP="00F7616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608" w:type="dxa"/>
            <w:shd w:val="clear" w:color="auto" w:fill="FFC000"/>
          </w:tcPr>
          <w:p w14:paraId="1A3CF8FC" w14:textId="77777777" w:rsidR="00F76168" w:rsidRPr="00191640" w:rsidRDefault="00F76168" w:rsidP="00F76168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9164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191640">
              <w:rPr>
                <w:rFonts w:ascii="GHEA Grapalat" w:hAnsi="GHEA Grapalat"/>
                <w:sz w:val="22"/>
                <w:szCs w:val="22"/>
              </w:rPr>
              <w:t>Մարտունու</w:t>
            </w:r>
            <w:proofErr w:type="spellEnd"/>
            <w:r w:rsidRPr="001916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91640">
              <w:rPr>
                <w:rFonts w:ascii="GHEA Grapalat" w:hAnsi="GHEA Grapalat"/>
                <w:sz w:val="22"/>
                <w:szCs w:val="22"/>
              </w:rPr>
              <w:t>ծննդատուն</w:t>
            </w:r>
            <w:proofErr w:type="spellEnd"/>
            <w:r w:rsidRPr="00191640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1985" w:type="dxa"/>
            <w:shd w:val="clear" w:color="auto" w:fill="FFC000"/>
          </w:tcPr>
          <w:p w14:paraId="302888BB" w14:textId="77777777" w:rsidR="00F76168" w:rsidRPr="00191640" w:rsidRDefault="00F76168" w:rsidP="00F7616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559" w:type="dxa"/>
            <w:shd w:val="clear" w:color="auto" w:fill="FFC000"/>
          </w:tcPr>
          <w:p w14:paraId="1E1235B8" w14:textId="56831CB0" w:rsidR="00F76168" w:rsidRPr="00191640" w:rsidRDefault="000E1E48" w:rsidP="00F7616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119" w:type="dxa"/>
            <w:shd w:val="clear" w:color="auto" w:fill="FFC000"/>
          </w:tcPr>
          <w:p w14:paraId="2699D2C8" w14:textId="763815AC" w:rsidR="000E1E48" w:rsidRPr="00191640" w:rsidRDefault="000E1E48" w:rsidP="000E1E48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191640">
              <w:rPr>
                <w:rFonts w:ascii="GHEA Grapalat" w:hAnsi="GHEA Grapalat"/>
                <w:sz w:val="22"/>
                <w:szCs w:val="22"/>
              </w:rPr>
              <w:t>անբավարար</w:t>
            </w:r>
            <w:proofErr w:type="spellEnd"/>
          </w:p>
          <w:p w14:paraId="07ACEF0A" w14:textId="28963C73" w:rsidR="000E1E48" w:rsidRPr="00191640" w:rsidRDefault="003235BC" w:rsidP="000E1E48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191640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="000E1E48" w:rsidRPr="00191640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="000E1E48" w:rsidRPr="001916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0E1E48" w:rsidRPr="00191640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="000E1E48" w:rsidRPr="00191640">
              <w:rPr>
                <w:rFonts w:ascii="GHEA Grapalat" w:hAnsi="GHEA Grapalat"/>
                <w:sz w:val="22"/>
                <w:szCs w:val="22"/>
              </w:rPr>
              <w:t>)</w:t>
            </w:r>
          </w:p>
          <w:p w14:paraId="0B9C65B0" w14:textId="70F95747" w:rsidR="00F76168" w:rsidRPr="00191640" w:rsidRDefault="00F76168" w:rsidP="00F76168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542B59D7" w14:textId="61D8166F" w:rsidR="003235BC" w:rsidRPr="00191640" w:rsidRDefault="003235BC" w:rsidP="003235BC">
      <w:pPr>
        <w:pStyle w:val="a3"/>
        <w:tabs>
          <w:tab w:val="clear" w:pos="54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191640">
        <w:rPr>
          <w:rFonts w:ascii="GHEA Grapalat" w:hAnsi="GHEA Grapalat"/>
          <w:sz w:val="22"/>
          <w:lang w:val="hy-AM"/>
        </w:rPr>
        <w:t>*</w:t>
      </w:r>
      <w:r w:rsidRPr="00191640">
        <w:rPr>
          <w:rFonts w:ascii="GHEA Grapalat" w:hAnsi="GHEA Grapalat"/>
          <w:sz w:val="22"/>
          <w:szCs w:val="22"/>
          <w:lang w:val="hy-AM"/>
        </w:rPr>
        <w:t xml:space="preserve">Փակագծում նշված </w:t>
      </w:r>
      <w:r w:rsidR="000E1E48" w:rsidRPr="00191640">
        <w:rPr>
          <w:rFonts w:ascii="GHEA Grapalat" w:hAnsi="GHEA Grapalat"/>
          <w:sz w:val="22"/>
          <w:szCs w:val="22"/>
          <w:lang w:val="hy-AM"/>
        </w:rPr>
        <w:t>է</w:t>
      </w:r>
      <w:r w:rsidRPr="00191640">
        <w:rPr>
          <w:rFonts w:ascii="GHEA Grapalat" w:hAnsi="GHEA Grapalat"/>
          <w:sz w:val="22"/>
          <w:szCs w:val="22"/>
          <w:lang w:val="hy-AM"/>
        </w:rPr>
        <w:t xml:space="preserve"> Կազմակերպությ</w:t>
      </w:r>
      <w:r w:rsidR="000E1E48" w:rsidRPr="00191640">
        <w:rPr>
          <w:rFonts w:ascii="GHEA Grapalat" w:hAnsi="GHEA Grapalat"/>
          <w:sz w:val="22"/>
          <w:szCs w:val="22"/>
          <w:lang w:val="hy-AM"/>
        </w:rPr>
        <w:t>ան</w:t>
      </w:r>
      <w:r w:rsidRPr="00191640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արդյունավետության, գործադիր մարմնի ղեկավարի կատարած աշխատանքների </w:t>
      </w:r>
      <w:r w:rsidR="00191640" w:rsidRPr="00191640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191640">
        <w:rPr>
          <w:rFonts w:ascii="GHEA Grapalat" w:hAnsi="GHEA Grapalat"/>
          <w:sz w:val="22"/>
          <w:szCs w:val="22"/>
          <w:lang w:val="hy-AM"/>
        </w:rPr>
        <w:t>գնահատականը։</w:t>
      </w:r>
    </w:p>
    <w:p w14:paraId="1E226AB1" w14:textId="7C9E3222" w:rsidR="007D08FD" w:rsidRPr="00191640" w:rsidRDefault="0038126E" w:rsidP="007D08FD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91640">
        <w:rPr>
          <w:rFonts w:ascii="GHEA Grapalat" w:hAnsi="GHEA Grapalat" w:cs="Sylfaen"/>
          <w:sz w:val="22"/>
          <w:szCs w:val="22"/>
          <w:lang w:val="hy-AM"/>
        </w:rPr>
        <w:t xml:space="preserve">Մարզպետարանի ենթակայության </w:t>
      </w:r>
      <w:r w:rsidR="000E1E48" w:rsidRPr="00191640">
        <w:rPr>
          <w:rFonts w:ascii="GHEA Grapalat" w:hAnsi="GHEA Grapalat"/>
          <w:sz w:val="22"/>
          <w:szCs w:val="22"/>
          <w:lang w:val="hy-AM"/>
        </w:rPr>
        <w:t>«Մարտունու ծննդատուն» ՓԲԸ</w:t>
      </w:r>
      <w:r w:rsidR="007D08FD" w:rsidRPr="00191640">
        <w:rPr>
          <w:rFonts w:ascii="GHEA Grapalat" w:hAnsi="GHEA Grapalat"/>
          <w:sz w:val="22"/>
          <w:szCs w:val="22"/>
          <w:lang w:val="hy-AM"/>
        </w:rPr>
        <w:t xml:space="preserve"> արդյունավետությունը, գործադիր մարմնի ղեկավար</w:t>
      </w:r>
      <w:r w:rsidR="00BA7F1E">
        <w:rPr>
          <w:rFonts w:ascii="GHEA Grapalat" w:hAnsi="GHEA Grapalat"/>
          <w:sz w:val="22"/>
          <w:szCs w:val="22"/>
          <w:lang w:val="hy-AM"/>
        </w:rPr>
        <w:t>ներ</w:t>
      </w:r>
      <w:r w:rsidR="007D08FD" w:rsidRPr="00191640">
        <w:rPr>
          <w:rFonts w:ascii="GHEA Grapalat" w:hAnsi="GHEA Grapalat"/>
          <w:sz w:val="22"/>
          <w:szCs w:val="22"/>
          <w:lang w:val="hy-AM"/>
        </w:rPr>
        <w:t>ի կատարած աշխատանքները գնահատվել են</w:t>
      </w:r>
      <w:r w:rsidR="00F254E6" w:rsidRPr="00191640">
        <w:rPr>
          <w:rFonts w:ascii="GHEA Grapalat" w:hAnsi="GHEA Grapalat"/>
          <w:sz w:val="22"/>
          <w:szCs w:val="22"/>
          <w:lang w:val="hy-AM"/>
        </w:rPr>
        <w:t>՝</w:t>
      </w:r>
      <w:r w:rsidR="009E5A8C" w:rsidRPr="00191640">
        <w:rPr>
          <w:rFonts w:ascii="GHEA Grapalat" w:hAnsi="GHEA Grapalat"/>
          <w:b/>
          <w:sz w:val="22"/>
          <w:szCs w:val="22"/>
          <w:lang w:val="hy-AM"/>
        </w:rPr>
        <w:t xml:space="preserve"> անբավարար</w:t>
      </w:r>
      <w:r w:rsidR="009E5A8C" w:rsidRPr="00191640">
        <w:rPr>
          <w:rFonts w:ascii="GHEA Grapalat" w:hAnsi="GHEA Grapalat"/>
          <w:sz w:val="22"/>
          <w:szCs w:val="22"/>
          <w:lang w:val="hy-AM"/>
        </w:rPr>
        <w:t>։</w:t>
      </w:r>
      <w:r w:rsidR="007D08FD" w:rsidRPr="00191640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3A3F878" w14:textId="446DBD66" w:rsidR="0068201C" w:rsidRPr="00794F27" w:rsidRDefault="0068201C" w:rsidP="00794F27">
      <w:pPr>
        <w:spacing w:line="360" w:lineRule="auto"/>
        <w:ind w:firstLine="567"/>
        <w:rPr>
          <w:rFonts w:ascii="GHEA Grapalat" w:hAnsi="GHEA Grapalat" w:cs="Sylfaen"/>
          <w:sz w:val="22"/>
          <w:szCs w:val="22"/>
          <w:lang w:val="hy-AM"/>
        </w:rPr>
      </w:pPr>
    </w:p>
    <w:p w14:paraId="3506A6CA" w14:textId="77777777" w:rsidR="00794F27" w:rsidRPr="00CD1334" w:rsidRDefault="00794F27" w:rsidP="00CB3EE1">
      <w:pPr>
        <w:pStyle w:val="a3"/>
        <w:tabs>
          <w:tab w:val="clear" w:pos="540"/>
          <w:tab w:val="left" w:pos="720"/>
        </w:tabs>
        <w:rPr>
          <w:rFonts w:ascii="GHEA Grapalat" w:hAnsi="GHEA Grapalat"/>
          <w:b/>
          <w:color w:val="FF0000"/>
          <w:sz w:val="22"/>
          <w:szCs w:val="22"/>
          <w:u w:val="single"/>
          <w:lang w:val="hy-AM"/>
        </w:rPr>
      </w:pPr>
    </w:p>
    <w:p w14:paraId="647FC8DE" w14:textId="7BCC3B7E" w:rsidR="007D132C" w:rsidRPr="00191640" w:rsidRDefault="007D132C" w:rsidP="007D132C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191640">
        <w:rPr>
          <w:rFonts w:ascii="GHEA Grapalat" w:hAnsi="GHEA Grapalat"/>
          <w:b/>
          <w:sz w:val="22"/>
          <w:szCs w:val="22"/>
          <w:u w:val="single"/>
          <w:lang w:val="hy-AM"/>
        </w:rPr>
        <w:t>1</w:t>
      </w:r>
      <w:r w:rsidR="00A669CD" w:rsidRPr="00191640">
        <w:rPr>
          <w:rFonts w:ascii="GHEA Grapalat" w:hAnsi="GHEA Grapalat"/>
          <w:b/>
          <w:sz w:val="22"/>
          <w:szCs w:val="22"/>
          <w:u w:val="single"/>
          <w:lang w:val="hy-AM"/>
        </w:rPr>
        <w:t>7</w:t>
      </w:r>
      <w:r w:rsidRPr="0019164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.   </w:t>
      </w:r>
      <w:r w:rsidRPr="00191640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</w:t>
      </w:r>
      <w:r w:rsidRPr="0019164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 </w:t>
      </w:r>
      <w:r w:rsidRPr="00191640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ԼՈՌՈՒ </w:t>
      </w:r>
      <w:r w:rsidRPr="00191640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191640">
        <w:rPr>
          <w:rFonts w:ascii="GHEA Grapalat" w:hAnsi="GHEA Grapalat" w:cs="Sylfaen"/>
          <w:b/>
          <w:sz w:val="22"/>
          <w:szCs w:val="22"/>
          <w:u w:val="single"/>
          <w:lang w:val="hy-AM"/>
        </w:rPr>
        <w:t>ՄԱՐԶՊԵՏԱՐԱՆ</w:t>
      </w:r>
    </w:p>
    <w:p w14:paraId="1549CC1C" w14:textId="77777777" w:rsidR="007D132C" w:rsidRPr="00191640" w:rsidRDefault="007D132C" w:rsidP="007D132C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</w:p>
    <w:p w14:paraId="4B281162" w14:textId="14AEEAAA" w:rsidR="007B2B35" w:rsidRPr="00191640" w:rsidRDefault="00F254E6" w:rsidP="007B2B35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191640">
        <w:rPr>
          <w:rFonts w:ascii="GHEA Grapalat" w:hAnsi="GHEA Grapalat"/>
          <w:sz w:val="22"/>
          <w:szCs w:val="22"/>
          <w:lang w:val="hy-AM"/>
        </w:rPr>
        <w:t xml:space="preserve"> </w:t>
      </w:r>
      <w:r w:rsidR="00CD1334" w:rsidRPr="00191640">
        <w:rPr>
          <w:rFonts w:ascii="GHEA Grapalat" w:hAnsi="GHEA Grapalat"/>
          <w:sz w:val="22"/>
          <w:szCs w:val="22"/>
          <w:lang w:val="hy-AM"/>
        </w:rPr>
        <w:t xml:space="preserve">Մարզպետարանի ենթակա </w:t>
      </w:r>
      <w:r w:rsidR="007B2B35" w:rsidRPr="00191640">
        <w:rPr>
          <w:rFonts w:ascii="GHEA Grapalat" w:hAnsi="GHEA Grapalat"/>
          <w:sz w:val="22"/>
          <w:szCs w:val="22"/>
          <w:lang w:val="hy-AM"/>
        </w:rPr>
        <w:t>կազմակերպությունների</w:t>
      </w:r>
      <w:r w:rsidR="00CD1334" w:rsidRPr="00191640">
        <w:rPr>
          <w:rFonts w:ascii="GHEA Grapalat" w:hAnsi="GHEA Grapalat"/>
          <w:sz w:val="22"/>
          <w:szCs w:val="22"/>
          <w:lang w:val="hy-AM"/>
        </w:rPr>
        <w:t xml:space="preserve"> </w:t>
      </w:r>
      <w:r w:rsidR="007B2B35" w:rsidRPr="00191640">
        <w:rPr>
          <w:rFonts w:ascii="GHEA Grapalat" w:hAnsi="GHEA Grapalat" w:cs="Sylfaen"/>
          <w:sz w:val="22"/>
          <w:szCs w:val="22"/>
          <w:lang w:val="hy-AM"/>
        </w:rPr>
        <w:t xml:space="preserve">համար </w:t>
      </w:r>
      <w:r w:rsidR="007B2B35" w:rsidRPr="00191640">
        <w:rPr>
          <w:rFonts w:ascii="GHEA Grapalat" w:hAnsi="GHEA Grapalat"/>
          <w:sz w:val="22"/>
          <w:szCs w:val="22"/>
          <w:lang w:val="hy-AM"/>
        </w:rPr>
        <w:t>արդյունավետության որոշման համար որպես ֆինանսական տարեկան հիմնական ցուցանիշ է ընդունվել ըստ ոչ ընթացիկ ակտիվների շահութաբերության ցուցանիշը։</w:t>
      </w:r>
    </w:p>
    <w:p w14:paraId="5B2FB3D1" w14:textId="77777777" w:rsidR="00132B60" w:rsidRPr="00191640" w:rsidRDefault="00132B60" w:rsidP="00132B6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191640">
        <w:rPr>
          <w:rFonts w:ascii="GHEA Grapalat" w:hAnsi="GHEA Grapalat"/>
          <w:sz w:val="22"/>
          <w:szCs w:val="22"/>
          <w:lang w:val="hy-AM"/>
        </w:rPr>
        <w:t>Ցուցանիշների տեսակա</w:t>
      </w:r>
      <w:r w:rsidR="00F254E6" w:rsidRPr="00191640">
        <w:rPr>
          <w:rFonts w:ascii="GHEA Grapalat" w:hAnsi="GHEA Grapalat"/>
          <w:sz w:val="22"/>
          <w:szCs w:val="22"/>
          <w:lang w:val="hy-AM"/>
        </w:rPr>
        <w:t>րար կշիռները ներկայացվում են N 19.1</w:t>
      </w:r>
      <w:r w:rsidRPr="00191640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50124340" w14:textId="77777777" w:rsidR="00132B60" w:rsidRPr="00191640" w:rsidRDefault="00132B60" w:rsidP="00132B60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/>
        </w:rPr>
      </w:pPr>
      <w:r w:rsidRPr="00191640">
        <w:rPr>
          <w:rFonts w:ascii="Sylfaen" w:hAnsi="Sylfaen"/>
          <w:sz w:val="21"/>
          <w:szCs w:val="21"/>
          <w:lang w:val="hy-AM"/>
        </w:rPr>
        <w:t> </w:t>
      </w:r>
    </w:p>
    <w:p w14:paraId="67AABE6C" w14:textId="77777777" w:rsidR="00132B60" w:rsidRPr="00191640" w:rsidRDefault="00132B60" w:rsidP="00132B60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191640">
        <w:rPr>
          <w:rFonts w:ascii="GHEA Grapalat" w:hAnsi="GHEA Grapalat"/>
          <w:sz w:val="22"/>
          <w:szCs w:val="22"/>
          <w:lang w:val="hy-AM"/>
        </w:rPr>
        <w:t xml:space="preserve">Աղյուսակ </w:t>
      </w:r>
      <w:r w:rsidR="00F254E6" w:rsidRPr="00191640">
        <w:rPr>
          <w:rFonts w:ascii="GHEA Grapalat" w:hAnsi="GHEA Grapalat"/>
          <w:sz w:val="22"/>
          <w:szCs w:val="22"/>
          <w:lang w:val="hy-AM"/>
        </w:rPr>
        <w:t>19.1</w:t>
      </w:r>
    </w:p>
    <w:tbl>
      <w:tblPr>
        <w:tblStyle w:val="ac"/>
        <w:tblW w:w="11109" w:type="dxa"/>
        <w:tblInd w:w="-86" w:type="dxa"/>
        <w:tblLayout w:type="fixed"/>
        <w:tblLook w:val="04A0" w:firstRow="1" w:lastRow="0" w:firstColumn="1" w:lastColumn="0" w:noHBand="0" w:noVBand="1"/>
      </w:tblPr>
      <w:tblGrid>
        <w:gridCol w:w="478"/>
        <w:gridCol w:w="4110"/>
        <w:gridCol w:w="709"/>
        <w:gridCol w:w="851"/>
        <w:gridCol w:w="709"/>
        <w:gridCol w:w="567"/>
        <w:gridCol w:w="850"/>
        <w:gridCol w:w="709"/>
        <w:gridCol w:w="709"/>
        <w:gridCol w:w="708"/>
        <w:gridCol w:w="709"/>
      </w:tblGrid>
      <w:tr w:rsidR="00DF7BB4" w:rsidRPr="00DF7BB4" w14:paraId="1469CAF7" w14:textId="77777777" w:rsidTr="0068201C">
        <w:trPr>
          <w:cantSplit/>
          <w:trHeight w:val="3645"/>
        </w:trPr>
        <w:tc>
          <w:tcPr>
            <w:tcW w:w="478" w:type="dxa"/>
            <w:vMerge w:val="restart"/>
          </w:tcPr>
          <w:p w14:paraId="1C581CB6" w14:textId="77777777" w:rsidR="0044690F" w:rsidRPr="00191640" w:rsidRDefault="0044690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B524609" w14:textId="77777777" w:rsidR="0044690F" w:rsidRPr="00191640" w:rsidRDefault="0044690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E55B1E5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110" w:type="dxa"/>
            <w:vMerge w:val="restart"/>
          </w:tcPr>
          <w:p w14:paraId="589663F3" w14:textId="77777777" w:rsidR="0044690F" w:rsidRPr="00191640" w:rsidRDefault="0044690F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C853F3D" w14:textId="77777777" w:rsidR="0044690F" w:rsidRPr="00191640" w:rsidRDefault="0044690F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ED7D875" w14:textId="77777777" w:rsidR="0044690F" w:rsidRPr="00191640" w:rsidRDefault="0044690F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997DD69" w14:textId="77777777" w:rsidR="00132B60" w:rsidRPr="00191640" w:rsidRDefault="00132B60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709" w:type="dxa"/>
            <w:textDirection w:val="btLr"/>
          </w:tcPr>
          <w:p w14:paraId="52160E56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1" w:type="dxa"/>
            <w:textDirection w:val="btLr"/>
          </w:tcPr>
          <w:p w14:paraId="3330E990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709" w:type="dxa"/>
            <w:textDirection w:val="btLr"/>
          </w:tcPr>
          <w:p w14:paraId="767CF780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567" w:type="dxa"/>
            <w:textDirection w:val="btLr"/>
          </w:tcPr>
          <w:p w14:paraId="332FE090" w14:textId="77777777" w:rsidR="00132B60" w:rsidRPr="00191640" w:rsidRDefault="00132B60" w:rsidP="00A611A0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850" w:type="dxa"/>
            <w:textDirection w:val="btLr"/>
          </w:tcPr>
          <w:p w14:paraId="4EC6BFEA" w14:textId="77777777" w:rsidR="00132B60" w:rsidRPr="00191640" w:rsidRDefault="00FC677F" w:rsidP="00A611A0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A611A0" w:rsidRPr="00191640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709" w:type="dxa"/>
            <w:textDirection w:val="btLr"/>
          </w:tcPr>
          <w:p w14:paraId="39BD586A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709" w:type="dxa"/>
            <w:textDirection w:val="btLr"/>
          </w:tcPr>
          <w:p w14:paraId="2FF59D45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708" w:type="dxa"/>
            <w:textDirection w:val="btLr"/>
          </w:tcPr>
          <w:p w14:paraId="7C9F33D5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0294756F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DF7BB4" w:rsidRPr="00DF7BB4" w14:paraId="7F753731" w14:textId="77777777" w:rsidTr="0068201C">
        <w:trPr>
          <w:cantSplit/>
          <w:trHeight w:val="438"/>
        </w:trPr>
        <w:tc>
          <w:tcPr>
            <w:tcW w:w="478" w:type="dxa"/>
            <w:vMerge/>
          </w:tcPr>
          <w:p w14:paraId="399C1C95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110" w:type="dxa"/>
            <w:vMerge/>
          </w:tcPr>
          <w:p w14:paraId="3501491C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521" w:type="dxa"/>
            <w:gridSpan w:val="9"/>
            <w:shd w:val="clear" w:color="auto" w:fill="auto"/>
          </w:tcPr>
          <w:p w14:paraId="0D5E8DDE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DF7BB4" w:rsidRPr="00DF7BB4" w14:paraId="4452DD6E" w14:textId="77777777" w:rsidTr="0068201C">
        <w:trPr>
          <w:cantSplit/>
          <w:trHeight w:val="618"/>
        </w:trPr>
        <w:tc>
          <w:tcPr>
            <w:tcW w:w="478" w:type="dxa"/>
            <w:vMerge/>
          </w:tcPr>
          <w:p w14:paraId="4ED33FD2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110" w:type="dxa"/>
            <w:vMerge/>
          </w:tcPr>
          <w:p w14:paraId="19444038" w14:textId="77777777" w:rsidR="00132B60" w:rsidRPr="00191640" w:rsidRDefault="00132B60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709" w:type="dxa"/>
            <w:textDirection w:val="btLr"/>
          </w:tcPr>
          <w:p w14:paraId="6A607185" w14:textId="77777777" w:rsidR="00132B60" w:rsidRPr="00191640" w:rsidRDefault="00132B60" w:rsidP="00A611A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10EFD89B" w14:textId="77777777" w:rsidR="00132B60" w:rsidRPr="00191640" w:rsidRDefault="00132B60" w:rsidP="00A611A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5C556B41" w14:textId="77777777" w:rsidR="00132B60" w:rsidRPr="00191640" w:rsidRDefault="00132B60" w:rsidP="00A611A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54007840" w14:textId="77777777" w:rsidR="00132B60" w:rsidRPr="00191640" w:rsidRDefault="00132B60" w:rsidP="00A611A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31120EB6" w14:textId="77777777" w:rsidR="00132B60" w:rsidRPr="00191640" w:rsidRDefault="00132B60" w:rsidP="00A611A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1CCB1F55" w14:textId="77777777" w:rsidR="00132B60" w:rsidRPr="00191640" w:rsidRDefault="00132B60" w:rsidP="00A611A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377DB0BC" w14:textId="77777777" w:rsidR="00132B60" w:rsidRPr="00191640" w:rsidRDefault="00132B60" w:rsidP="00A611A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textDirection w:val="btLr"/>
          </w:tcPr>
          <w:p w14:paraId="6BF1E041" w14:textId="77777777" w:rsidR="00132B60" w:rsidRPr="00191640" w:rsidRDefault="00132B60" w:rsidP="00A611A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39351427" w14:textId="77777777" w:rsidR="00132B60" w:rsidRPr="00191640" w:rsidRDefault="00132B60" w:rsidP="00A611A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132B60" w:rsidRPr="00424058" w14:paraId="31011126" w14:textId="77777777" w:rsidTr="00CB3EE1">
        <w:trPr>
          <w:trHeight w:val="70"/>
        </w:trPr>
        <w:tc>
          <w:tcPr>
            <w:tcW w:w="478" w:type="dxa"/>
            <w:shd w:val="clear" w:color="auto" w:fill="FFFFFF" w:themeFill="background1"/>
          </w:tcPr>
          <w:p w14:paraId="5C59CD29" w14:textId="3243E0BC" w:rsidR="00132B60" w:rsidRPr="00191640" w:rsidRDefault="002A065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110" w:type="dxa"/>
            <w:shd w:val="clear" w:color="auto" w:fill="FFFFFF" w:themeFill="background1"/>
          </w:tcPr>
          <w:p w14:paraId="7C209780" w14:textId="77777777" w:rsidR="00132B60" w:rsidRPr="00191640" w:rsidRDefault="00132B60" w:rsidP="00CB3D6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191640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191640">
              <w:rPr>
                <w:rFonts w:ascii="GHEA Grapalat" w:hAnsi="GHEA Grapalat"/>
                <w:sz w:val="22"/>
                <w:szCs w:val="22"/>
              </w:rPr>
              <w:t>Վանաձորի</w:t>
            </w:r>
            <w:proofErr w:type="spellEnd"/>
            <w:r w:rsidRPr="00191640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91640">
              <w:rPr>
                <w:rFonts w:ascii="GHEA Grapalat" w:hAnsi="GHEA Grapalat"/>
                <w:sz w:val="22"/>
                <w:szCs w:val="22"/>
              </w:rPr>
              <w:t>թիվ</w:t>
            </w:r>
            <w:proofErr w:type="spellEnd"/>
            <w:r w:rsidRPr="00191640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proofErr w:type="spellStart"/>
            <w:r w:rsidRPr="00191640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191640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709" w:type="dxa"/>
            <w:shd w:val="clear" w:color="auto" w:fill="FFFFFF" w:themeFill="background1"/>
          </w:tcPr>
          <w:p w14:paraId="09610223" w14:textId="64450B5D" w:rsidR="00132B60" w:rsidRPr="00191640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99BBD46" w14:textId="5AF29B48" w:rsidR="00132B60" w:rsidRPr="00191640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6B907FD" w14:textId="1F280F56" w:rsidR="00132B60" w:rsidRPr="00191640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3743B6B" w14:textId="77777777" w:rsidR="00132B60" w:rsidRPr="00191640" w:rsidRDefault="00705EF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2D184ECA" w14:textId="77777777" w:rsidR="00132B60" w:rsidRPr="00191640" w:rsidRDefault="000C12E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89369D6" w14:textId="77777777" w:rsidR="00132B60" w:rsidRPr="00191640" w:rsidRDefault="00072525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A4FF109" w14:textId="18500A36" w:rsidR="00132B60" w:rsidRPr="00191640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14:paraId="17DECC40" w14:textId="77777777" w:rsidR="00132B60" w:rsidRPr="00191640" w:rsidRDefault="000C12E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594E6EE4" w14:textId="2C2DC110" w:rsidR="00132B60" w:rsidRPr="00191640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91640">
              <w:rPr>
                <w:rFonts w:ascii="GHEA Grapalat" w:hAnsi="GHEA Grapalat"/>
                <w:b/>
                <w:sz w:val="22"/>
                <w:szCs w:val="22"/>
                <w:lang w:val="hy-AM"/>
              </w:rPr>
              <w:t>35</w:t>
            </w:r>
          </w:p>
        </w:tc>
      </w:tr>
      <w:tr w:rsidR="00132B60" w:rsidRPr="00292C46" w14:paraId="2FCD2B2D" w14:textId="77777777" w:rsidTr="00CB3EE1">
        <w:trPr>
          <w:trHeight w:val="639"/>
        </w:trPr>
        <w:tc>
          <w:tcPr>
            <w:tcW w:w="478" w:type="dxa"/>
            <w:shd w:val="clear" w:color="auto" w:fill="D9D9D9" w:themeFill="background1" w:themeFillShade="D9"/>
          </w:tcPr>
          <w:p w14:paraId="10FB9D00" w14:textId="445CD4D1" w:rsidR="00132B60" w:rsidRPr="00A32044" w:rsidRDefault="002A065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FC2B356" w14:textId="77777777" w:rsidR="00132B60" w:rsidRPr="00A32044" w:rsidRDefault="00132B60" w:rsidP="00CB3D6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320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Գուգարք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կենտրոնական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ՓԲԸ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B66B5C6" w14:textId="55C52C15" w:rsidR="00132B60" w:rsidRPr="00A32044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E582400" w14:textId="7BCA5165" w:rsidR="00132B60" w:rsidRPr="00A32044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66A0140" w14:textId="12AA73F9" w:rsidR="00132B60" w:rsidRPr="00A32044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BEA16E" w14:textId="77777777" w:rsidR="00132B60" w:rsidRPr="00A32044" w:rsidRDefault="0005561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B43E71B" w14:textId="77777777" w:rsidR="00132B60" w:rsidRPr="00A32044" w:rsidRDefault="000C12E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705D13F" w14:textId="77777777" w:rsidR="00132B60" w:rsidRPr="00A32044" w:rsidRDefault="0005561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3940F2" w14:textId="77777777" w:rsidR="00132B60" w:rsidRPr="00A32044" w:rsidRDefault="0005561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07D3C56" w14:textId="77777777" w:rsidR="00132B60" w:rsidRPr="00A32044" w:rsidRDefault="0005561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808076" w14:textId="6F7481B0" w:rsidR="00132B60" w:rsidRPr="00A32044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55</w:t>
            </w:r>
          </w:p>
        </w:tc>
      </w:tr>
      <w:tr w:rsidR="00CB3EE1" w:rsidRPr="00CB3EE1" w14:paraId="7DA88E82" w14:textId="77777777" w:rsidTr="0068201C">
        <w:trPr>
          <w:trHeight w:val="496"/>
        </w:trPr>
        <w:tc>
          <w:tcPr>
            <w:tcW w:w="478" w:type="dxa"/>
          </w:tcPr>
          <w:p w14:paraId="6CFE1E02" w14:textId="6A37C149" w:rsidR="00132B60" w:rsidRPr="00A32044" w:rsidRDefault="002A065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110" w:type="dxa"/>
          </w:tcPr>
          <w:p w14:paraId="6BD2298F" w14:textId="77777777" w:rsidR="00132B60" w:rsidRPr="00A32044" w:rsidRDefault="00132B60" w:rsidP="00CB3D6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320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Վանաձորի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թիվ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3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709" w:type="dxa"/>
            <w:shd w:val="clear" w:color="auto" w:fill="auto"/>
          </w:tcPr>
          <w:p w14:paraId="78915672" w14:textId="572F119C" w:rsidR="00132B60" w:rsidRPr="00A32044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7AAE4B39" w14:textId="6446A3D5" w:rsidR="00132B60" w:rsidRPr="00A32044" w:rsidRDefault="000E3AA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88B4A2" w14:textId="3D75275A" w:rsidR="00132B60" w:rsidRPr="00A32044" w:rsidRDefault="000E3AA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686661F" w14:textId="3DED75A7" w:rsidR="00132B60" w:rsidRPr="00A32044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D0880BD" w14:textId="77777777" w:rsidR="00132B60" w:rsidRPr="00A32044" w:rsidRDefault="000C12E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3FA576" w14:textId="77777777" w:rsidR="00132B60" w:rsidRPr="00A32044" w:rsidRDefault="000C12E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BB4854" w14:textId="77777777" w:rsidR="00132B60" w:rsidRPr="00A32044" w:rsidRDefault="000C12E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9D29BA7" w14:textId="526FF8D4" w:rsidR="00132B60" w:rsidRPr="00A32044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FAA270A" w14:textId="2B7D838C" w:rsidR="00132B60" w:rsidRPr="00A32044" w:rsidRDefault="000E3AA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15</w:t>
            </w:r>
          </w:p>
        </w:tc>
      </w:tr>
      <w:tr w:rsidR="00CB3EE1" w:rsidRPr="00CB3EE1" w14:paraId="049F87E0" w14:textId="77777777" w:rsidTr="00CB3EE1">
        <w:trPr>
          <w:trHeight w:val="70"/>
        </w:trPr>
        <w:tc>
          <w:tcPr>
            <w:tcW w:w="478" w:type="dxa"/>
            <w:shd w:val="clear" w:color="auto" w:fill="FFFFFF" w:themeFill="background1"/>
          </w:tcPr>
          <w:p w14:paraId="4670164D" w14:textId="0DD28E7D" w:rsidR="00132B60" w:rsidRPr="00A32044" w:rsidRDefault="002A065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110" w:type="dxa"/>
            <w:shd w:val="clear" w:color="auto" w:fill="FFFFFF" w:themeFill="background1"/>
          </w:tcPr>
          <w:p w14:paraId="5514523A" w14:textId="77777777" w:rsidR="00132B60" w:rsidRPr="00A32044" w:rsidRDefault="00132B60" w:rsidP="00CB3D6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320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Վանաձորի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թիվ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709" w:type="dxa"/>
            <w:shd w:val="clear" w:color="auto" w:fill="FFFFFF" w:themeFill="background1"/>
          </w:tcPr>
          <w:p w14:paraId="07A35523" w14:textId="26C24255" w:rsidR="00132B60" w:rsidRPr="00A32044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005DFEE" w14:textId="52CD447F" w:rsidR="00132B60" w:rsidRPr="00A32044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C6C7A7D" w14:textId="7AA293F7" w:rsidR="00132B60" w:rsidRPr="00A32044" w:rsidRDefault="00DF7BB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8A3DCC3" w14:textId="77777777" w:rsidR="00132B60" w:rsidRPr="00A32044" w:rsidRDefault="007262C4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1158E608" w14:textId="62DEF2E0" w:rsidR="00132B60" w:rsidRPr="00A32044" w:rsidRDefault="00CB3EE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A7D756F" w14:textId="2B1EBBE4" w:rsidR="00132B60" w:rsidRPr="00A32044" w:rsidRDefault="00CB3EE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A0EE376" w14:textId="77324026" w:rsidR="00132B60" w:rsidRPr="00A32044" w:rsidRDefault="00CB3EE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14:paraId="0839124B" w14:textId="617168A0" w:rsidR="00132B60" w:rsidRPr="00A32044" w:rsidRDefault="00CB3EE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107F745B" w14:textId="2DC0DCBA" w:rsidR="00132B60" w:rsidRPr="00A32044" w:rsidRDefault="00CB3EE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35</w:t>
            </w:r>
          </w:p>
        </w:tc>
      </w:tr>
      <w:tr w:rsidR="00CB3EE1" w:rsidRPr="00CB3EE1" w14:paraId="09C4FDCC" w14:textId="77777777" w:rsidTr="0068201C">
        <w:trPr>
          <w:trHeight w:val="70"/>
        </w:trPr>
        <w:tc>
          <w:tcPr>
            <w:tcW w:w="478" w:type="dxa"/>
            <w:shd w:val="clear" w:color="auto" w:fill="D9D9D9" w:themeFill="background1" w:themeFillShade="D9"/>
          </w:tcPr>
          <w:p w14:paraId="081E1EE6" w14:textId="5DEA5796" w:rsidR="00132B60" w:rsidRPr="00A32044" w:rsidRDefault="002A065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694112F" w14:textId="77777777" w:rsidR="00132B60" w:rsidRPr="00A32044" w:rsidRDefault="00132B60" w:rsidP="00CB3D6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320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Ախթալայի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առողջության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963F151" w14:textId="5764FBCC" w:rsidR="00132B60" w:rsidRPr="00A32044" w:rsidRDefault="00CB3EE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A2DA7F1" w14:textId="76CB7C0B" w:rsidR="00132B60" w:rsidRPr="00A32044" w:rsidRDefault="00CB3EE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90713D" w14:textId="77777777" w:rsidR="00132B60" w:rsidRPr="00A32044" w:rsidRDefault="004057EC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454FCD7" w14:textId="77777777" w:rsidR="00132B60" w:rsidRPr="00A32044" w:rsidRDefault="004057EC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B74891D" w14:textId="77777777" w:rsidR="00132B60" w:rsidRPr="00A32044" w:rsidRDefault="00F824C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0BD028A" w14:textId="77777777" w:rsidR="00132B60" w:rsidRPr="00A32044" w:rsidRDefault="00F06A4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173C46" w14:textId="77777777" w:rsidR="00132B60" w:rsidRPr="00A32044" w:rsidRDefault="00F824C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C7048F5" w14:textId="77777777" w:rsidR="00132B60" w:rsidRPr="00A32044" w:rsidRDefault="004057EC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ABBED6" w14:textId="728395D2" w:rsidR="00132B60" w:rsidRPr="00A32044" w:rsidRDefault="00CB3EE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  <w:tr w:rsidR="00A32044" w:rsidRPr="00A32044" w14:paraId="6DBAFB1E" w14:textId="77777777" w:rsidTr="0068201C">
        <w:trPr>
          <w:trHeight w:val="70"/>
        </w:trPr>
        <w:tc>
          <w:tcPr>
            <w:tcW w:w="478" w:type="dxa"/>
            <w:shd w:val="clear" w:color="auto" w:fill="FFFFFF" w:themeFill="background1"/>
          </w:tcPr>
          <w:p w14:paraId="65493DB8" w14:textId="5E8C16F2" w:rsidR="00132B60" w:rsidRPr="00A32044" w:rsidRDefault="002A065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110" w:type="dxa"/>
            <w:shd w:val="clear" w:color="auto" w:fill="FFFFFF" w:themeFill="background1"/>
          </w:tcPr>
          <w:p w14:paraId="45D1A80A" w14:textId="77777777" w:rsidR="00132B60" w:rsidRPr="00A32044" w:rsidRDefault="00132B60" w:rsidP="00CB3D6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320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Թումանյանի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առողջության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709" w:type="dxa"/>
            <w:shd w:val="clear" w:color="auto" w:fill="FFFFFF" w:themeFill="background1"/>
          </w:tcPr>
          <w:p w14:paraId="17286C90" w14:textId="77777777" w:rsidR="00132B60" w:rsidRPr="00A32044" w:rsidRDefault="00F06A4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4D99D7E" w14:textId="77777777" w:rsidR="00132B60" w:rsidRPr="00A32044" w:rsidRDefault="00F06A4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B7BA1B3" w14:textId="77777777" w:rsidR="00132B60" w:rsidRPr="00A32044" w:rsidRDefault="00F06A47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0F708F9" w14:textId="77777777" w:rsidR="00132B60" w:rsidRPr="00A32044" w:rsidRDefault="004057EC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14:paraId="60201418" w14:textId="77777777" w:rsidR="00132B60" w:rsidRPr="00A32044" w:rsidRDefault="004057EC" w:rsidP="004057EC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9AFBC2D" w14:textId="4C2EF6B1" w:rsidR="00132B60" w:rsidRPr="00A32044" w:rsidRDefault="00CB3EE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5D2F3EB" w14:textId="77777777" w:rsidR="00132B60" w:rsidRPr="00A32044" w:rsidRDefault="004057EC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8E47BF4" w14:textId="77777777" w:rsidR="00132B60" w:rsidRPr="00A32044" w:rsidRDefault="004057EC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3074039A" w14:textId="4C48C897" w:rsidR="00132B60" w:rsidRPr="00A32044" w:rsidRDefault="00CB3EE1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  <w:r w:rsidR="008A2D59" w:rsidRPr="00A32044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</w:tbl>
    <w:p w14:paraId="39409560" w14:textId="77777777" w:rsidR="00EC2176" w:rsidRPr="00A32044" w:rsidRDefault="00EC2176" w:rsidP="00EC2176">
      <w:pPr>
        <w:pStyle w:val="ab"/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7DAF57DE" w14:textId="77777777" w:rsidR="001B1E9A" w:rsidRPr="00A32044" w:rsidRDefault="001B1E9A" w:rsidP="001B1E9A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A32044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A32044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A32044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4ACAD13D" w14:textId="77777777" w:rsidR="00132B60" w:rsidRPr="00A32044" w:rsidRDefault="00132B60" w:rsidP="00132B6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A32044">
        <w:rPr>
          <w:rFonts w:ascii="GHEA Grapalat" w:hAnsi="GHEA Grapalat"/>
          <w:sz w:val="22"/>
          <w:szCs w:val="22"/>
          <w:lang w:val="hy-AM"/>
        </w:rPr>
        <w:t xml:space="preserve">Ստորև ներկայացված է ՀՀ </w:t>
      </w:r>
      <w:r w:rsidR="00CB3D6E" w:rsidRPr="00A32044">
        <w:rPr>
          <w:rFonts w:ascii="GHEA Grapalat" w:hAnsi="GHEA Grapalat"/>
          <w:sz w:val="22"/>
          <w:szCs w:val="22"/>
          <w:lang w:val="hy-AM"/>
        </w:rPr>
        <w:t>Լոռու</w:t>
      </w:r>
      <w:r w:rsidRPr="00A32044">
        <w:rPr>
          <w:rFonts w:ascii="GHEA Grapalat" w:hAnsi="GHEA Grapalat"/>
          <w:sz w:val="22"/>
          <w:szCs w:val="22"/>
          <w:lang w:val="hy-AM"/>
        </w:rPr>
        <w:t xml:space="preserve"> մարզպետարանի ենթակայության առևտրային կազմակերպությունների</w:t>
      </w:r>
      <w:r w:rsidR="00B86174" w:rsidRPr="00A32044">
        <w:rPr>
          <w:rFonts w:ascii="GHEA Grapalat" w:hAnsi="GHEA Grapalat"/>
          <w:sz w:val="22"/>
          <w:szCs w:val="22"/>
          <w:lang w:val="hy-AM"/>
        </w:rPr>
        <w:t xml:space="preserve"> արդյունավետության,</w:t>
      </w:r>
      <w:r w:rsidRPr="00A32044">
        <w:rPr>
          <w:rFonts w:ascii="GHEA Grapalat" w:hAnsi="GHEA Grapalat"/>
          <w:sz w:val="22"/>
          <w:szCs w:val="22"/>
          <w:lang w:val="hy-AM"/>
        </w:rPr>
        <w:t xml:space="preserve"> գործադիր մարմինների ղեկավարների կատարած աշխատանքների գնահատականները։ </w:t>
      </w:r>
    </w:p>
    <w:tbl>
      <w:tblPr>
        <w:tblStyle w:val="ac"/>
        <w:tblW w:w="11023" w:type="dxa"/>
        <w:tblLayout w:type="fixed"/>
        <w:tblLook w:val="04A0" w:firstRow="1" w:lastRow="0" w:firstColumn="1" w:lastColumn="0" w:noHBand="0" w:noVBand="1"/>
      </w:tblPr>
      <w:tblGrid>
        <w:gridCol w:w="469"/>
        <w:gridCol w:w="3467"/>
        <w:gridCol w:w="2126"/>
        <w:gridCol w:w="1984"/>
        <w:gridCol w:w="2977"/>
      </w:tblGrid>
      <w:tr w:rsidR="00A32044" w:rsidRPr="008242E4" w14:paraId="6DC26019" w14:textId="77777777" w:rsidTr="0068201C">
        <w:trPr>
          <w:trHeight w:val="2329"/>
        </w:trPr>
        <w:tc>
          <w:tcPr>
            <w:tcW w:w="469" w:type="dxa"/>
          </w:tcPr>
          <w:p w14:paraId="61C9F915" w14:textId="77777777" w:rsidR="00132B60" w:rsidRPr="00A32044" w:rsidRDefault="00132B60" w:rsidP="00CB3D6E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467" w:type="dxa"/>
          </w:tcPr>
          <w:p w14:paraId="1C65985C" w14:textId="77777777" w:rsidR="00132B60" w:rsidRPr="00A32044" w:rsidRDefault="00132B60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092D353" w14:textId="77777777" w:rsidR="00132B60" w:rsidRPr="00A32044" w:rsidRDefault="00132B60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BC1B8B9" w14:textId="77777777" w:rsidR="00132B60" w:rsidRPr="00A32044" w:rsidRDefault="00132B60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2126" w:type="dxa"/>
          </w:tcPr>
          <w:p w14:paraId="71D85311" w14:textId="77777777" w:rsidR="00132B60" w:rsidRPr="00A32044" w:rsidRDefault="00132B60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984" w:type="dxa"/>
          </w:tcPr>
          <w:p w14:paraId="12F7B1EC" w14:textId="77777777" w:rsidR="00132B60" w:rsidRPr="00A32044" w:rsidRDefault="00132B60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2977" w:type="dxa"/>
          </w:tcPr>
          <w:p w14:paraId="43715478" w14:textId="77777777" w:rsidR="00132B60" w:rsidRPr="00A32044" w:rsidRDefault="00132B60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A32044" w:rsidRPr="00A32044" w14:paraId="0E0E6902" w14:textId="77777777" w:rsidTr="00CB3EE1">
        <w:tc>
          <w:tcPr>
            <w:tcW w:w="469" w:type="dxa"/>
            <w:shd w:val="clear" w:color="auto" w:fill="FFC000"/>
          </w:tcPr>
          <w:p w14:paraId="22E4CD4E" w14:textId="599317E4" w:rsidR="00132B60" w:rsidRPr="00A32044" w:rsidRDefault="002A0656" w:rsidP="00132B6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467" w:type="dxa"/>
            <w:shd w:val="clear" w:color="auto" w:fill="FFC000"/>
          </w:tcPr>
          <w:p w14:paraId="3EA5014D" w14:textId="77777777" w:rsidR="00132B60" w:rsidRPr="00A32044" w:rsidRDefault="00132B60" w:rsidP="00132B60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320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Վանաձորի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թիվ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2126" w:type="dxa"/>
            <w:shd w:val="clear" w:color="auto" w:fill="FFC000"/>
          </w:tcPr>
          <w:p w14:paraId="5B2FCA40" w14:textId="77777777" w:rsidR="00132B60" w:rsidRPr="00A32044" w:rsidRDefault="000702A3" w:rsidP="00B86174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FFC000"/>
          </w:tcPr>
          <w:p w14:paraId="536EECF0" w14:textId="2C32E5C2" w:rsidR="00132B60" w:rsidRPr="00A32044" w:rsidRDefault="00CB3EE1" w:rsidP="00B86174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37BDF936" w14:textId="4AF19450" w:rsidR="000702A3" w:rsidRPr="00A32044" w:rsidRDefault="00CB3EE1" w:rsidP="00CB3EE1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A320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0702A3" w:rsidRPr="00A3204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A32044" w:rsidRPr="00A32044" w14:paraId="0E049EED" w14:textId="77777777" w:rsidTr="00CB3EE1">
        <w:tc>
          <w:tcPr>
            <w:tcW w:w="469" w:type="dxa"/>
            <w:shd w:val="clear" w:color="auto" w:fill="FFFFFF" w:themeFill="background1"/>
          </w:tcPr>
          <w:p w14:paraId="59DF23C7" w14:textId="0A8A5D76" w:rsidR="00132B60" w:rsidRPr="00A32044" w:rsidRDefault="002A0656" w:rsidP="00132B6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467" w:type="dxa"/>
            <w:shd w:val="clear" w:color="auto" w:fill="FFFFFF" w:themeFill="background1"/>
          </w:tcPr>
          <w:p w14:paraId="606C7005" w14:textId="77777777" w:rsidR="00132B60" w:rsidRPr="00A32044" w:rsidRDefault="00132B60" w:rsidP="00132B60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320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Գուգարք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կենտրոնական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ՓԲԸ</w:t>
            </w:r>
          </w:p>
        </w:tc>
        <w:tc>
          <w:tcPr>
            <w:tcW w:w="2126" w:type="dxa"/>
            <w:shd w:val="clear" w:color="auto" w:fill="FFFFFF" w:themeFill="background1"/>
          </w:tcPr>
          <w:p w14:paraId="3B124AC8" w14:textId="5E763965" w:rsidR="00132B60" w:rsidRPr="00A32044" w:rsidRDefault="00CB3EE1" w:rsidP="00B86174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FFFFFF" w:themeFill="background1"/>
          </w:tcPr>
          <w:p w14:paraId="47CBA1C3" w14:textId="28F7349F" w:rsidR="00132B60" w:rsidRPr="00A32044" w:rsidRDefault="00CB3EE1" w:rsidP="00B86174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FFFFFF" w:themeFill="background1"/>
          </w:tcPr>
          <w:p w14:paraId="6A099E23" w14:textId="4D5FE27E" w:rsidR="00132B60" w:rsidRPr="00A32044" w:rsidRDefault="00CB3EE1" w:rsidP="00B86174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  <w:r w:rsidR="00E667D5"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E667D5" w:rsidRPr="00A3204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="00A32044">
              <w:rPr>
                <w:rFonts w:ascii="GHEA Grapalat" w:hAnsi="GHEA Grapalat"/>
                <w:sz w:val="22"/>
                <w:szCs w:val="22"/>
                <w:lang w:val="en-US"/>
              </w:rPr>
              <w:t>ան</w:t>
            </w:r>
            <w:r w:rsidR="00E667D5" w:rsidRPr="00A32044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="00E667D5" w:rsidRPr="00A320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A32044" w:rsidRPr="00A32044" w14:paraId="12D5EF94" w14:textId="77777777" w:rsidTr="0068201C">
        <w:tc>
          <w:tcPr>
            <w:tcW w:w="469" w:type="dxa"/>
            <w:shd w:val="clear" w:color="auto" w:fill="FFC000"/>
          </w:tcPr>
          <w:p w14:paraId="6251A763" w14:textId="490F943A" w:rsidR="00132B60" w:rsidRPr="00A32044" w:rsidRDefault="002A0656" w:rsidP="00132B6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3467" w:type="dxa"/>
            <w:shd w:val="clear" w:color="auto" w:fill="FFC000"/>
          </w:tcPr>
          <w:p w14:paraId="718F7121" w14:textId="77777777" w:rsidR="00132B60" w:rsidRPr="00A32044" w:rsidRDefault="00132B60" w:rsidP="00132B60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320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Վանաձորի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թիվ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3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2126" w:type="dxa"/>
            <w:shd w:val="clear" w:color="auto" w:fill="FFC000"/>
          </w:tcPr>
          <w:p w14:paraId="26F3FBF8" w14:textId="77777777" w:rsidR="00132B60" w:rsidRPr="00A32044" w:rsidRDefault="000702A3" w:rsidP="00B86174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FFC000"/>
          </w:tcPr>
          <w:p w14:paraId="79163208" w14:textId="77777777" w:rsidR="00132B60" w:rsidRPr="00A32044" w:rsidRDefault="00B86174" w:rsidP="00B86174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638A4E0C" w14:textId="77777777" w:rsidR="00132B60" w:rsidRPr="00A32044" w:rsidRDefault="000702A3" w:rsidP="0048665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B86174" w:rsidRPr="00A32044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4BE106FD" w14:textId="77777777" w:rsidR="000702A3" w:rsidRPr="00A32044" w:rsidRDefault="000702A3" w:rsidP="0048665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A320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A32044" w:rsidRPr="00A32044" w14:paraId="0A538B43" w14:textId="77777777" w:rsidTr="00606FC0">
        <w:tc>
          <w:tcPr>
            <w:tcW w:w="469" w:type="dxa"/>
            <w:shd w:val="clear" w:color="auto" w:fill="FFC000"/>
          </w:tcPr>
          <w:p w14:paraId="3454C82C" w14:textId="6C26A786" w:rsidR="00E667D5" w:rsidRPr="00A32044" w:rsidRDefault="002A0656" w:rsidP="00E667D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3467" w:type="dxa"/>
            <w:shd w:val="clear" w:color="auto" w:fill="FFC000"/>
          </w:tcPr>
          <w:p w14:paraId="33901DCC" w14:textId="77777777" w:rsidR="00E667D5" w:rsidRPr="00A32044" w:rsidRDefault="00E667D5" w:rsidP="00E667D5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320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Վանաձորի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թիվ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2126" w:type="dxa"/>
            <w:shd w:val="clear" w:color="auto" w:fill="FFC000"/>
          </w:tcPr>
          <w:p w14:paraId="3AD3DE78" w14:textId="77777777" w:rsidR="00E667D5" w:rsidRPr="00A32044" w:rsidRDefault="00E667D5" w:rsidP="00E667D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FFC000"/>
          </w:tcPr>
          <w:p w14:paraId="6D0A86BF" w14:textId="4596FC37" w:rsidR="00E667D5" w:rsidRPr="00A32044" w:rsidRDefault="00606FC0" w:rsidP="00E667D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7E89DF96" w14:textId="61EB1473" w:rsidR="00E667D5" w:rsidRPr="00A32044" w:rsidRDefault="00606FC0" w:rsidP="00606FC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A32044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E667D5" w:rsidRPr="00A3204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A32044" w:rsidRPr="00A32044" w14:paraId="49B301DF" w14:textId="77777777" w:rsidTr="0068201C">
        <w:tc>
          <w:tcPr>
            <w:tcW w:w="469" w:type="dxa"/>
            <w:shd w:val="clear" w:color="auto" w:fill="auto"/>
          </w:tcPr>
          <w:p w14:paraId="565B862C" w14:textId="69902CB6" w:rsidR="00E667D5" w:rsidRPr="00A32044" w:rsidRDefault="002A0656" w:rsidP="00E667D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3467" w:type="dxa"/>
            <w:shd w:val="clear" w:color="auto" w:fill="auto"/>
          </w:tcPr>
          <w:p w14:paraId="10372A9E" w14:textId="77777777" w:rsidR="00E667D5" w:rsidRPr="00A32044" w:rsidRDefault="00E667D5" w:rsidP="00E667D5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320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Ախթալայի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առողջության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2126" w:type="dxa"/>
            <w:shd w:val="clear" w:color="auto" w:fill="auto"/>
          </w:tcPr>
          <w:p w14:paraId="2F6AA0B4" w14:textId="77777777" w:rsidR="00E667D5" w:rsidRPr="00A32044" w:rsidRDefault="00E667D5" w:rsidP="00E667D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auto"/>
          </w:tcPr>
          <w:p w14:paraId="28A3E0CD" w14:textId="77777777" w:rsidR="00E667D5" w:rsidRPr="00A32044" w:rsidRDefault="00E667D5" w:rsidP="00E667D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auto"/>
          </w:tcPr>
          <w:p w14:paraId="31F3CFEC" w14:textId="77777777" w:rsidR="00E667D5" w:rsidRPr="00A32044" w:rsidRDefault="00E667D5" w:rsidP="00E667D5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717C5418" w14:textId="774757A9" w:rsidR="00E667D5" w:rsidRPr="00A32044" w:rsidRDefault="00E667D5" w:rsidP="00E667D5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606FC0" w:rsidRPr="00A32044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  <w:r w:rsidRPr="00A320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A32044" w:rsidRPr="00A32044" w14:paraId="17DEB693" w14:textId="77777777" w:rsidTr="0068201C">
        <w:tc>
          <w:tcPr>
            <w:tcW w:w="469" w:type="dxa"/>
            <w:shd w:val="clear" w:color="auto" w:fill="FFC000"/>
          </w:tcPr>
          <w:p w14:paraId="735BAA3D" w14:textId="17D04C5B" w:rsidR="00E667D5" w:rsidRPr="00A32044" w:rsidRDefault="002A0656" w:rsidP="00E667D5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3467" w:type="dxa"/>
            <w:shd w:val="clear" w:color="auto" w:fill="FFC000"/>
          </w:tcPr>
          <w:p w14:paraId="1E9EEB63" w14:textId="77777777" w:rsidR="00E667D5" w:rsidRPr="00A32044" w:rsidRDefault="00E667D5" w:rsidP="00E667D5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A32044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Թումանյանի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առողջության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կենտրոն</w:t>
            </w:r>
            <w:proofErr w:type="spellEnd"/>
            <w:r w:rsidRPr="00A32044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2126" w:type="dxa"/>
            <w:shd w:val="clear" w:color="auto" w:fill="FFC000"/>
          </w:tcPr>
          <w:p w14:paraId="51B8E6F1" w14:textId="77777777" w:rsidR="00E667D5" w:rsidRPr="00A32044" w:rsidRDefault="00E667D5" w:rsidP="00E667D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984" w:type="dxa"/>
            <w:shd w:val="clear" w:color="auto" w:fill="FFC000"/>
          </w:tcPr>
          <w:p w14:paraId="3D808B4F" w14:textId="77777777" w:rsidR="00E667D5" w:rsidRPr="00A32044" w:rsidRDefault="00E667D5" w:rsidP="00E667D5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977" w:type="dxa"/>
            <w:shd w:val="clear" w:color="auto" w:fill="FFC000"/>
          </w:tcPr>
          <w:p w14:paraId="076D34C9" w14:textId="77777777" w:rsidR="00E667D5" w:rsidRPr="00A32044" w:rsidRDefault="00E667D5" w:rsidP="0048665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  <w:proofErr w:type="spellStart"/>
            <w:r w:rsidRPr="00A32044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038EC9C1" w14:textId="77777777" w:rsidR="00E667D5" w:rsidRPr="00A32044" w:rsidRDefault="00E667D5" w:rsidP="0048665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32044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A32044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A32044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560EE77D" w14:textId="77777777" w:rsidR="00E667D5" w:rsidRPr="00A32044" w:rsidRDefault="00E667D5" w:rsidP="00E667D5">
      <w:pPr>
        <w:pStyle w:val="a3"/>
        <w:tabs>
          <w:tab w:val="clear" w:pos="540"/>
        </w:tabs>
        <w:ind w:firstLine="567"/>
        <w:rPr>
          <w:rFonts w:ascii="GHEA Grapalat" w:hAnsi="GHEA Grapalat"/>
          <w:sz w:val="22"/>
          <w:lang w:val="hy-AM"/>
        </w:rPr>
      </w:pPr>
    </w:p>
    <w:p w14:paraId="14D38832" w14:textId="0E1FB5DF" w:rsidR="00E667D5" w:rsidRPr="00A32044" w:rsidRDefault="00E667D5" w:rsidP="00E667D5">
      <w:pPr>
        <w:pStyle w:val="a3"/>
        <w:tabs>
          <w:tab w:val="clear" w:pos="54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A32044">
        <w:rPr>
          <w:rFonts w:ascii="GHEA Grapalat" w:hAnsi="GHEA Grapalat"/>
          <w:sz w:val="22"/>
          <w:lang w:val="hy-AM"/>
        </w:rPr>
        <w:lastRenderedPageBreak/>
        <w:t>*</w:t>
      </w:r>
      <w:r w:rsidRPr="00A32044">
        <w:rPr>
          <w:rFonts w:ascii="GHEA Grapalat" w:hAnsi="GHEA Grapalat"/>
          <w:sz w:val="22"/>
          <w:szCs w:val="22"/>
          <w:lang w:val="hy-AM"/>
        </w:rPr>
        <w:t xml:space="preserve">Փակագծում նշված են Կազմակերպությունների գործունեության արդյունավետության, գործադիր մարմնի ղեկավարների կատարած աշխատանքների </w:t>
      </w:r>
      <w:r w:rsidR="00A32044" w:rsidRPr="00A32044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A32044">
        <w:rPr>
          <w:rFonts w:ascii="GHEA Grapalat" w:hAnsi="GHEA Grapalat"/>
          <w:sz w:val="22"/>
          <w:szCs w:val="22"/>
          <w:lang w:val="hy-AM"/>
        </w:rPr>
        <w:t>գնահատականները։</w:t>
      </w:r>
    </w:p>
    <w:p w14:paraId="121C9B37" w14:textId="2E057ABA" w:rsidR="00F824C8" w:rsidRPr="00A32044" w:rsidRDefault="00054645" w:rsidP="00F824C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A32044">
        <w:rPr>
          <w:rFonts w:ascii="GHEA Grapalat" w:hAnsi="GHEA Grapalat" w:cs="Sylfaen"/>
          <w:sz w:val="22"/>
          <w:szCs w:val="22"/>
          <w:lang w:val="hy-AM"/>
        </w:rPr>
        <w:t xml:space="preserve">Մարզպետարանի ենթակայության </w:t>
      </w:r>
      <w:r w:rsidR="00574A44" w:rsidRPr="00A32044">
        <w:rPr>
          <w:rFonts w:ascii="GHEA Grapalat" w:hAnsi="GHEA Grapalat" w:cs="Sylfaen"/>
          <w:sz w:val="22"/>
          <w:szCs w:val="22"/>
          <w:lang w:val="hy-AM"/>
        </w:rPr>
        <w:t>Կ</w:t>
      </w:r>
      <w:r w:rsidR="00F824C8" w:rsidRPr="00A32044">
        <w:rPr>
          <w:rFonts w:ascii="GHEA Grapalat" w:hAnsi="GHEA Grapalat"/>
          <w:sz w:val="22"/>
          <w:szCs w:val="22"/>
          <w:lang w:val="hy-AM"/>
        </w:rPr>
        <w:t>ազմակերպությ</w:t>
      </w:r>
      <w:r w:rsidR="00574A44" w:rsidRPr="00A32044">
        <w:rPr>
          <w:rFonts w:ascii="GHEA Grapalat" w:hAnsi="GHEA Grapalat"/>
          <w:sz w:val="22"/>
          <w:szCs w:val="22"/>
          <w:lang w:val="hy-AM"/>
        </w:rPr>
        <w:t>ունների</w:t>
      </w:r>
      <w:r w:rsidR="00F824C8" w:rsidRPr="00A32044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արդյունավետությունը, գործադիր մարմ</w:t>
      </w:r>
      <w:r w:rsidR="000E3AA1">
        <w:rPr>
          <w:rFonts w:ascii="GHEA Grapalat" w:hAnsi="GHEA Grapalat"/>
          <w:sz w:val="22"/>
          <w:szCs w:val="22"/>
          <w:lang w:val="hy-AM"/>
        </w:rPr>
        <w:t>իններ</w:t>
      </w:r>
      <w:r w:rsidR="00F824C8" w:rsidRPr="00A32044">
        <w:rPr>
          <w:rFonts w:ascii="GHEA Grapalat" w:hAnsi="GHEA Grapalat"/>
          <w:sz w:val="22"/>
          <w:szCs w:val="22"/>
          <w:lang w:val="hy-AM"/>
        </w:rPr>
        <w:t>ի ղեկավարների կատարած աշխատանքները գնահատվել են</w:t>
      </w:r>
      <w:r w:rsidR="00574A44" w:rsidRPr="00A32044">
        <w:rPr>
          <w:rFonts w:ascii="GHEA Grapalat" w:hAnsi="GHEA Grapalat"/>
          <w:sz w:val="22"/>
          <w:szCs w:val="22"/>
          <w:lang w:val="hy-AM"/>
        </w:rPr>
        <w:t xml:space="preserve">՝ </w:t>
      </w:r>
      <w:r w:rsidR="00606FC0" w:rsidRPr="00A32044">
        <w:rPr>
          <w:rFonts w:ascii="GHEA Grapalat" w:hAnsi="GHEA Grapalat"/>
          <w:b/>
          <w:sz w:val="22"/>
          <w:szCs w:val="22"/>
          <w:lang w:val="hy-AM"/>
        </w:rPr>
        <w:t>2</w:t>
      </w:r>
      <w:r w:rsidR="00574A44" w:rsidRPr="00A32044">
        <w:rPr>
          <w:rFonts w:ascii="GHEA Grapalat" w:hAnsi="GHEA Grapalat"/>
          <w:b/>
          <w:sz w:val="22"/>
          <w:szCs w:val="22"/>
          <w:lang w:val="hy-AM"/>
        </w:rPr>
        <w:t xml:space="preserve"> կազմակերպությանը</w:t>
      </w:r>
      <w:r w:rsidR="00F824C8" w:rsidRPr="00A32044">
        <w:rPr>
          <w:rFonts w:ascii="GHEA Grapalat" w:hAnsi="GHEA Grapalat"/>
          <w:b/>
          <w:sz w:val="22"/>
          <w:szCs w:val="22"/>
          <w:lang w:val="hy-AM"/>
        </w:rPr>
        <w:t xml:space="preserve"> պայմանական բավարար</w:t>
      </w:r>
      <w:r w:rsidR="00F824C8" w:rsidRPr="00A32044">
        <w:rPr>
          <w:rFonts w:ascii="GHEA Grapalat" w:hAnsi="GHEA Grapalat"/>
          <w:sz w:val="22"/>
          <w:szCs w:val="22"/>
          <w:lang w:val="hy-AM"/>
        </w:rPr>
        <w:t xml:space="preserve">, իսկ </w:t>
      </w:r>
      <w:r w:rsidR="00EA54AE" w:rsidRPr="00A32044">
        <w:rPr>
          <w:rFonts w:ascii="GHEA Grapalat" w:hAnsi="GHEA Grapalat"/>
          <w:sz w:val="22"/>
          <w:szCs w:val="22"/>
          <w:lang w:val="hy-AM"/>
        </w:rPr>
        <w:t xml:space="preserve">մնացած </w:t>
      </w:r>
      <w:r w:rsidR="00606FC0" w:rsidRPr="00A32044">
        <w:rPr>
          <w:rFonts w:ascii="GHEA Grapalat" w:hAnsi="GHEA Grapalat"/>
          <w:b/>
          <w:sz w:val="22"/>
          <w:szCs w:val="22"/>
          <w:lang w:val="hy-AM"/>
        </w:rPr>
        <w:t>4</w:t>
      </w:r>
      <w:r w:rsidR="00F824C8" w:rsidRPr="00A32044">
        <w:rPr>
          <w:rFonts w:ascii="GHEA Grapalat" w:hAnsi="GHEA Grapalat"/>
          <w:b/>
          <w:sz w:val="22"/>
          <w:szCs w:val="22"/>
          <w:lang w:val="hy-AM"/>
        </w:rPr>
        <w:t xml:space="preserve"> կազմակերպությանը՝ անբավարար</w:t>
      </w:r>
      <w:r w:rsidR="00F824C8" w:rsidRPr="00A32044"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6E7B5788" w14:textId="77777777" w:rsidR="00423F01" w:rsidRPr="0048665B" w:rsidRDefault="007B2B35" w:rsidP="00E05D7E">
      <w:pPr>
        <w:pStyle w:val="a3"/>
        <w:ind w:firstLine="567"/>
        <w:rPr>
          <w:rFonts w:ascii="GHEA Grapalat" w:hAnsi="GHEA Grapalat"/>
          <w:b/>
          <w:sz w:val="22"/>
          <w:u w:val="single"/>
          <w:lang w:val="hy-AM"/>
        </w:rPr>
      </w:pPr>
      <w:r w:rsidRPr="0048665B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0CD9F259" w14:textId="77777777" w:rsidR="006945D2" w:rsidRPr="00903C3C" w:rsidRDefault="006945D2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u w:val="single"/>
          <w:lang w:val="hy-AM"/>
        </w:rPr>
      </w:pPr>
    </w:p>
    <w:p w14:paraId="2032F037" w14:textId="223D5029" w:rsidR="006945D2" w:rsidRPr="00224644" w:rsidRDefault="00A669CD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u w:val="single"/>
          <w:lang w:val="hy-AM"/>
        </w:rPr>
      </w:pPr>
      <w:r w:rsidRPr="00224644">
        <w:rPr>
          <w:rFonts w:ascii="GHEA Grapalat" w:hAnsi="GHEA Grapalat"/>
          <w:b/>
          <w:sz w:val="22"/>
          <w:u w:val="single"/>
          <w:lang w:val="hy-AM"/>
        </w:rPr>
        <w:t>18</w:t>
      </w:r>
      <w:r w:rsidR="006945D2" w:rsidRPr="00224644">
        <w:rPr>
          <w:rFonts w:ascii="GHEA Grapalat" w:hAnsi="GHEA Grapalat"/>
          <w:b/>
          <w:sz w:val="22"/>
          <w:u w:val="single"/>
          <w:lang w:val="hy-AM"/>
        </w:rPr>
        <w:t xml:space="preserve">.    </w:t>
      </w:r>
      <w:r w:rsidR="006945D2" w:rsidRPr="00224644">
        <w:rPr>
          <w:rFonts w:ascii="GHEA Grapalat" w:hAnsi="GHEA Grapalat" w:cs="Sylfaen"/>
          <w:b/>
          <w:sz w:val="22"/>
          <w:u w:val="single"/>
          <w:lang w:val="hy-AM"/>
        </w:rPr>
        <w:t>ՀՀ</w:t>
      </w:r>
      <w:r w:rsidR="006945D2" w:rsidRPr="00224644">
        <w:rPr>
          <w:rFonts w:ascii="GHEA Grapalat" w:hAnsi="GHEA Grapalat"/>
          <w:b/>
          <w:sz w:val="22"/>
          <w:u w:val="single"/>
          <w:lang w:val="hy-AM"/>
        </w:rPr>
        <w:t xml:space="preserve"> </w:t>
      </w:r>
      <w:r w:rsidR="006945D2" w:rsidRPr="00224644">
        <w:rPr>
          <w:rFonts w:ascii="GHEA Grapalat" w:hAnsi="GHEA Grapalat" w:cs="Sylfaen"/>
          <w:b/>
          <w:sz w:val="22"/>
          <w:u w:val="single"/>
          <w:lang w:val="hy-AM"/>
        </w:rPr>
        <w:t xml:space="preserve">ԿՈՏԱՅՔԻ </w:t>
      </w:r>
      <w:r w:rsidR="006945D2" w:rsidRPr="00224644">
        <w:rPr>
          <w:rFonts w:ascii="GHEA Grapalat" w:hAnsi="GHEA Grapalat"/>
          <w:b/>
          <w:sz w:val="22"/>
          <w:u w:val="single"/>
          <w:lang w:val="hy-AM"/>
        </w:rPr>
        <w:t xml:space="preserve"> </w:t>
      </w:r>
      <w:r w:rsidR="006945D2" w:rsidRPr="00224644">
        <w:rPr>
          <w:rFonts w:ascii="GHEA Grapalat" w:hAnsi="GHEA Grapalat" w:cs="Sylfaen"/>
          <w:b/>
          <w:sz w:val="22"/>
          <w:u w:val="single"/>
          <w:lang w:val="hy-AM"/>
        </w:rPr>
        <w:t>ՄԱՐԶՊԵՏԱՐԱՆ</w:t>
      </w:r>
    </w:p>
    <w:p w14:paraId="04CE4CB3" w14:textId="77777777" w:rsidR="00786BF1" w:rsidRPr="00224644" w:rsidRDefault="00692E5B" w:rsidP="00DE1EB4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224644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D362414" w14:textId="251D7489" w:rsidR="00DE1EB4" w:rsidRPr="00224644" w:rsidRDefault="00DE1EB4" w:rsidP="00DE1EB4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224644">
        <w:rPr>
          <w:rFonts w:ascii="GHEA Grapalat" w:hAnsi="GHEA Grapalat"/>
          <w:sz w:val="22"/>
          <w:szCs w:val="22"/>
          <w:lang w:val="hy-AM"/>
        </w:rPr>
        <w:t>Վերլուծության ենթարկված կազմակերպություններից</w:t>
      </w:r>
      <w:r w:rsidR="00EA5ACC" w:rsidRPr="00224644">
        <w:rPr>
          <w:rFonts w:ascii="GHEA Grapalat" w:hAnsi="GHEA Grapalat"/>
          <w:sz w:val="22"/>
          <w:szCs w:val="22"/>
          <w:lang w:val="hy-AM"/>
        </w:rPr>
        <w:t>՝</w:t>
      </w:r>
      <w:r w:rsidRPr="00224644">
        <w:rPr>
          <w:rFonts w:ascii="GHEA Grapalat" w:hAnsi="GHEA Grapalat"/>
          <w:sz w:val="22"/>
          <w:szCs w:val="22"/>
          <w:lang w:val="hy-AM"/>
        </w:rPr>
        <w:t xml:space="preserve"> </w:t>
      </w:r>
      <w:r w:rsidR="00333C4C" w:rsidRPr="00224644">
        <w:rPr>
          <w:rFonts w:ascii="GHEA Grapalat" w:hAnsi="GHEA Grapalat" w:cs="Sylfaen"/>
          <w:sz w:val="22"/>
          <w:szCs w:val="22"/>
          <w:lang w:val="hy-AM"/>
        </w:rPr>
        <w:t>«Աբովյանի ծննդատուն»</w:t>
      </w:r>
      <w:r w:rsidR="00EA5ACC" w:rsidRPr="00224644">
        <w:rPr>
          <w:rFonts w:ascii="GHEA Grapalat" w:hAnsi="GHEA Grapalat" w:cs="Sylfaen"/>
          <w:sz w:val="22"/>
          <w:szCs w:val="22"/>
          <w:lang w:val="hy-AM"/>
        </w:rPr>
        <w:t xml:space="preserve"> և </w:t>
      </w:r>
      <w:r w:rsidR="000E3AA1" w:rsidRPr="00224644">
        <w:rPr>
          <w:rFonts w:ascii="GHEA Grapalat" w:hAnsi="GHEA Grapalat"/>
          <w:sz w:val="22"/>
          <w:szCs w:val="22"/>
          <w:lang w:val="hy-AM"/>
        </w:rPr>
        <w:t xml:space="preserve">«Ծաղկաձորի բժշկական կենտրոն» </w:t>
      </w:r>
      <w:r w:rsidRPr="00224644">
        <w:rPr>
          <w:rFonts w:ascii="GHEA Grapalat" w:hAnsi="GHEA Grapalat" w:cs="Sylfaen"/>
          <w:sz w:val="22"/>
          <w:szCs w:val="22"/>
          <w:lang w:val="hy-AM"/>
        </w:rPr>
        <w:t>ՓԲԸ-</w:t>
      </w:r>
      <w:r w:rsidR="00EA5ACC" w:rsidRPr="00224644">
        <w:rPr>
          <w:rFonts w:ascii="GHEA Grapalat" w:hAnsi="GHEA Grapalat" w:cs="Sylfaen"/>
          <w:sz w:val="22"/>
          <w:szCs w:val="22"/>
          <w:lang w:val="hy-AM"/>
        </w:rPr>
        <w:t>ներ</w:t>
      </w:r>
      <w:r w:rsidRPr="00224644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Pr="00224644">
        <w:rPr>
          <w:rFonts w:ascii="GHEA Grapalat" w:hAnsi="GHEA Grapalat"/>
          <w:sz w:val="22"/>
          <w:szCs w:val="22"/>
          <w:lang w:val="hy-AM"/>
        </w:rPr>
        <w:t xml:space="preserve">արդյունավետության որոշման համար որպես ֆինանսական տարեկան հիմնական ցուցանիշ է ընդունվել </w:t>
      </w:r>
      <w:r w:rsidR="00BA7F99" w:rsidRPr="00224644">
        <w:rPr>
          <w:rFonts w:ascii="GHEA Grapalat" w:hAnsi="GHEA Grapalat"/>
          <w:sz w:val="22"/>
          <w:szCs w:val="22"/>
          <w:lang w:val="hy-AM"/>
        </w:rPr>
        <w:t xml:space="preserve">ըստ ոչ ընթացիկ ակտիվների շահութաբերության ցուցանիշը, իսկ </w:t>
      </w:r>
      <w:r w:rsidR="000E3AA1" w:rsidRPr="00224644">
        <w:rPr>
          <w:rFonts w:ascii="GHEA Grapalat" w:hAnsi="GHEA Grapalat"/>
          <w:sz w:val="22"/>
          <w:szCs w:val="22"/>
          <w:lang w:val="hy-AM"/>
        </w:rPr>
        <w:t>«Նոր Հաճնի պոլիկլինիկա»</w:t>
      </w:r>
      <w:r w:rsidR="000E3AA1" w:rsidRPr="00224644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A5ACC" w:rsidRPr="00224644">
        <w:rPr>
          <w:rFonts w:ascii="GHEA Grapalat" w:hAnsi="GHEA Grapalat"/>
          <w:sz w:val="22"/>
          <w:szCs w:val="22"/>
          <w:lang w:val="hy-AM"/>
        </w:rPr>
        <w:t xml:space="preserve">ՓԲԸ-ի համար՝ </w:t>
      </w:r>
      <w:r w:rsidRPr="00224644">
        <w:rPr>
          <w:rFonts w:ascii="GHEA Grapalat" w:hAnsi="GHEA Grapalat"/>
          <w:sz w:val="22"/>
          <w:szCs w:val="22"/>
          <w:lang w:val="hy-AM"/>
        </w:rPr>
        <w:t>ըստ իրացման ծավալի շահութաբերության ցուցանիշը</w:t>
      </w:r>
      <w:r w:rsidR="007F768B" w:rsidRPr="00224644">
        <w:rPr>
          <w:rFonts w:ascii="GHEA Grapalat" w:hAnsi="GHEA Grapalat"/>
          <w:sz w:val="22"/>
          <w:szCs w:val="22"/>
          <w:lang w:val="hy-AM"/>
        </w:rPr>
        <w:t>։</w:t>
      </w:r>
      <w:r w:rsidRPr="00224644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0112F2A7" w14:textId="77777777" w:rsidR="0072596D" w:rsidRPr="00224644" w:rsidRDefault="00CB3D6E" w:rsidP="00B33AD7">
      <w:pPr>
        <w:spacing w:line="360" w:lineRule="auto"/>
        <w:ind w:firstLine="720"/>
        <w:jc w:val="both"/>
        <w:rPr>
          <w:rFonts w:ascii="Sylfaen" w:hAnsi="Sylfaen"/>
          <w:sz w:val="21"/>
          <w:szCs w:val="21"/>
          <w:lang w:val="hy-AM"/>
        </w:rPr>
      </w:pPr>
      <w:r w:rsidRPr="00224644">
        <w:rPr>
          <w:rFonts w:ascii="GHEA Grapalat" w:hAnsi="GHEA Grapalat"/>
          <w:sz w:val="22"/>
          <w:szCs w:val="22"/>
          <w:lang w:val="hy-AM"/>
        </w:rPr>
        <w:t>Ցուցանիշների տեսակարար կշիռները ներկայացվում են N 2</w:t>
      </w:r>
      <w:r w:rsidR="00692E5B" w:rsidRPr="00224644">
        <w:rPr>
          <w:rFonts w:ascii="GHEA Grapalat" w:hAnsi="GHEA Grapalat"/>
          <w:sz w:val="22"/>
          <w:szCs w:val="22"/>
          <w:lang w:val="hy-AM"/>
        </w:rPr>
        <w:t>0</w:t>
      </w:r>
      <w:r w:rsidRPr="00224644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4EF3ACE9" w14:textId="77777777" w:rsidR="00CB3D6E" w:rsidRPr="00224644" w:rsidRDefault="00CB3D6E" w:rsidP="00CB3D6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224644">
        <w:rPr>
          <w:rFonts w:ascii="GHEA Grapalat" w:hAnsi="GHEA Grapalat"/>
          <w:sz w:val="22"/>
          <w:szCs w:val="22"/>
          <w:lang w:val="hy-AM"/>
        </w:rPr>
        <w:t>Աղյուսակ 2</w:t>
      </w:r>
      <w:r w:rsidR="00692E5B" w:rsidRPr="00224644">
        <w:rPr>
          <w:rFonts w:ascii="GHEA Grapalat" w:hAnsi="GHEA Grapalat"/>
          <w:sz w:val="22"/>
          <w:szCs w:val="22"/>
          <w:lang w:val="hy-AM"/>
        </w:rPr>
        <w:t>0</w:t>
      </w:r>
    </w:p>
    <w:tbl>
      <w:tblPr>
        <w:tblStyle w:val="ac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4489"/>
        <w:gridCol w:w="567"/>
        <w:gridCol w:w="851"/>
        <w:gridCol w:w="850"/>
        <w:gridCol w:w="567"/>
        <w:gridCol w:w="709"/>
        <w:gridCol w:w="709"/>
        <w:gridCol w:w="709"/>
        <w:gridCol w:w="708"/>
        <w:gridCol w:w="709"/>
      </w:tblGrid>
      <w:tr w:rsidR="00C7644D" w:rsidRPr="006412C2" w14:paraId="6C24C44F" w14:textId="77777777" w:rsidTr="0068201C">
        <w:trPr>
          <w:cantSplit/>
          <w:trHeight w:val="3645"/>
        </w:trPr>
        <w:tc>
          <w:tcPr>
            <w:tcW w:w="473" w:type="dxa"/>
            <w:vMerge w:val="restart"/>
          </w:tcPr>
          <w:p w14:paraId="753D41FB" w14:textId="77777777" w:rsidR="0044690F" w:rsidRPr="007608D2" w:rsidRDefault="0044690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A192F99" w14:textId="77777777" w:rsidR="0044690F" w:rsidRPr="007608D2" w:rsidRDefault="0044690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343CC56" w14:textId="77777777" w:rsidR="0044690F" w:rsidRPr="007608D2" w:rsidRDefault="0044690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B02CB39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489" w:type="dxa"/>
            <w:vMerge w:val="restart"/>
          </w:tcPr>
          <w:p w14:paraId="553B043A" w14:textId="77777777" w:rsidR="0044690F" w:rsidRPr="007608D2" w:rsidRDefault="0044690F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41DF997" w14:textId="77777777" w:rsidR="0044690F" w:rsidRPr="007608D2" w:rsidRDefault="0044690F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CFCEB80" w14:textId="77777777" w:rsidR="0044690F" w:rsidRPr="007608D2" w:rsidRDefault="0044690F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DE35894" w14:textId="77777777" w:rsidR="00CB3D6E" w:rsidRPr="007608D2" w:rsidRDefault="00CB3D6E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05C9FFC2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1" w:type="dxa"/>
            <w:textDirection w:val="btLr"/>
          </w:tcPr>
          <w:p w14:paraId="31656EB9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850" w:type="dxa"/>
            <w:textDirection w:val="btLr"/>
          </w:tcPr>
          <w:p w14:paraId="1B55805B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567" w:type="dxa"/>
            <w:textDirection w:val="btLr"/>
          </w:tcPr>
          <w:p w14:paraId="3A29F209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709" w:type="dxa"/>
            <w:textDirection w:val="btLr"/>
          </w:tcPr>
          <w:p w14:paraId="763707FA" w14:textId="77777777" w:rsidR="00CB3D6E" w:rsidRPr="007608D2" w:rsidRDefault="00FC677F" w:rsidP="007F768B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7F768B" w:rsidRPr="007608D2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709" w:type="dxa"/>
            <w:textDirection w:val="btLr"/>
          </w:tcPr>
          <w:p w14:paraId="3839F150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709" w:type="dxa"/>
            <w:textDirection w:val="btLr"/>
          </w:tcPr>
          <w:p w14:paraId="21EB6EB1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708" w:type="dxa"/>
            <w:textDirection w:val="btLr"/>
          </w:tcPr>
          <w:p w14:paraId="600253F7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545C1880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C7644D" w:rsidRPr="006412C2" w14:paraId="5FAB572C" w14:textId="77777777" w:rsidTr="0068201C">
        <w:trPr>
          <w:cantSplit/>
          <w:trHeight w:val="438"/>
        </w:trPr>
        <w:tc>
          <w:tcPr>
            <w:tcW w:w="473" w:type="dxa"/>
            <w:vMerge/>
          </w:tcPr>
          <w:p w14:paraId="598BF46C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489" w:type="dxa"/>
            <w:vMerge/>
          </w:tcPr>
          <w:p w14:paraId="692CB876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379" w:type="dxa"/>
            <w:gridSpan w:val="9"/>
            <w:shd w:val="clear" w:color="auto" w:fill="auto"/>
          </w:tcPr>
          <w:p w14:paraId="73AD6FEA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C7644D" w:rsidRPr="006412C2" w14:paraId="56ED39B2" w14:textId="77777777" w:rsidTr="0068201C">
        <w:trPr>
          <w:cantSplit/>
          <w:trHeight w:val="481"/>
        </w:trPr>
        <w:tc>
          <w:tcPr>
            <w:tcW w:w="473" w:type="dxa"/>
            <w:vMerge/>
          </w:tcPr>
          <w:p w14:paraId="4B3C13DE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489" w:type="dxa"/>
            <w:vMerge/>
          </w:tcPr>
          <w:p w14:paraId="5AD3002B" w14:textId="77777777" w:rsidR="00CB3D6E" w:rsidRPr="007608D2" w:rsidRDefault="00CB3D6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6BBA4743" w14:textId="77777777" w:rsidR="00CB3D6E" w:rsidRPr="007608D2" w:rsidRDefault="00CB3D6E" w:rsidP="007F768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644CC6C8" w14:textId="77777777" w:rsidR="00CB3D6E" w:rsidRPr="007608D2" w:rsidRDefault="00CB3D6E" w:rsidP="007F768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7072C0CB" w14:textId="77777777" w:rsidR="00CB3D6E" w:rsidRPr="007608D2" w:rsidRDefault="00CB3D6E" w:rsidP="007F768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7D5B194A" w14:textId="77777777" w:rsidR="00CB3D6E" w:rsidRPr="007608D2" w:rsidRDefault="00CB3D6E" w:rsidP="007F768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textDirection w:val="btLr"/>
          </w:tcPr>
          <w:p w14:paraId="2AE61B4E" w14:textId="77777777" w:rsidR="00CB3D6E" w:rsidRPr="007608D2" w:rsidRDefault="00CB3D6E" w:rsidP="007F768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58B236B5" w14:textId="77777777" w:rsidR="00CB3D6E" w:rsidRPr="007608D2" w:rsidRDefault="00CB3D6E" w:rsidP="007F768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47E9A082" w14:textId="77777777" w:rsidR="00CB3D6E" w:rsidRPr="007608D2" w:rsidRDefault="00CB3D6E" w:rsidP="007F768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textDirection w:val="btLr"/>
          </w:tcPr>
          <w:p w14:paraId="68BF8480" w14:textId="77777777" w:rsidR="00CB3D6E" w:rsidRPr="007608D2" w:rsidRDefault="00CB3D6E" w:rsidP="007F768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164B0436" w14:textId="77777777" w:rsidR="00CB3D6E" w:rsidRPr="007608D2" w:rsidRDefault="00CB3D6E" w:rsidP="007F768B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C7644D" w:rsidRPr="00C7644D" w14:paraId="29CCDEEC" w14:textId="77777777" w:rsidTr="0068201C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4FA33E32" w14:textId="0B212351" w:rsidR="00CB3D6E" w:rsidRPr="007608D2" w:rsidRDefault="002A065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4495DA08" w14:textId="77777777" w:rsidR="00CB3D6E" w:rsidRPr="007608D2" w:rsidRDefault="00CB3D6E" w:rsidP="00CB3D6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608D2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Աբովյանի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ծննդատուն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> ՊՓԲԸ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DA44E4" w14:textId="77777777" w:rsidR="00CB3D6E" w:rsidRPr="007608D2" w:rsidRDefault="00C7644D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2791AC75" w14:textId="77777777" w:rsidR="00CB3D6E" w:rsidRPr="007608D2" w:rsidRDefault="00C7644D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A91BEE0" w14:textId="77777777" w:rsidR="00CB3D6E" w:rsidRPr="007608D2" w:rsidRDefault="00C7644D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4545DF5" w14:textId="77777777" w:rsidR="00CB3D6E" w:rsidRPr="007608D2" w:rsidRDefault="00C7644D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3A55DE4" w14:textId="77777777" w:rsidR="00CB3D6E" w:rsidRPr="007608D2" w:rsidRDefault="00C7644D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0FBE28" w14:textId="77777777" w:rsidR="00CB3D6E" w:rsidRPr="007608D2" w:rsidRDefault="00C7644D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8FEE590" w14:textId="77777777" w:rsidR="00CB3D6E" w:rsidRPr="007608D2" w:rsidRDefault="00C7644D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5B9A7C5" w14:textId="5582E3F5" w:rsidR="00CB3D6E" w:rsidRPr="007608D2" w:rsidRDefault="00C4266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65FDF7" w14:textId="7124E2F8" w:rsidR="00CB3D6E" w:rsidRPr="007608D2" w:rsidRDefault="00C4266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9</w:t>
            </w:r>
            <w:r w:rsidR="00C7644D" w:rsidRPr="007608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CB3D6E" w:rsidRPr="001B1DB2" w14:paraId="4E8E3701" w14:textId="77777777" w:rsidTr="0068201C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75EA511C" w14:textId="7325507A" w:rsidR="00CB3D6E" w:rsidRPr="007608D2" w:rsidRDefault="002A065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39369E67" w14:textId="77777777" w:rsidR="00CB3D6E" w:rsidRPr="007608D2" w:rsidRDefault="00CB3D6E" w:rsidP="00CB3D6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608D2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Նոր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Հաճնի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>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679960" w14:textId="77777777" w:rsidR="00CB3D6E" w:rsidRPr="007608D2" w:rsidRDefault="000907A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473EE69" w14:textId="77777777" w:rsidR="00CB3D6E" w:rsidRPr="007608D2" w:rsidRDefault="000907A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E8E19C6" w14:textId="7C807A96" w:rsidR="00CB3D6E" w:rsidRPr="007608D2" w:rsidRDefault="007608D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C7F7C6D" w14:textId="77777777" w:rsidR="00CB3D6E" w:rsidRPr="007608D2" w:rsidRDefault="004B462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D51D9D" w14:textId="77777777" w:rsidR="00CB3D6E" w:rsidRPr="007608D2" w:rsidRDefault="004B462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7DDFCD5" w14:textId="714838C0" w:rsidR="00CB3D6E" w:rsidRPr="007608D2" w:rsidRDefault="00C4266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394754" w14:textId="77777777" w:rsidR="00CB3D6E" w:rsidRPr="007608D2" w:rsidRDefault="004B462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723415" w14:textId="77777777" w:rsidR="00CB3D6E" w:rsidRPr="007608D2" w:rsidRDefault="004B462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2451047" w14:textId="5B3E996D" w:rsidR="00CB3D6E" w:rsidRPr="007608D2" w:rsidRDefault="007608D2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75</w:t>
            </w:r>
          </w:p>
        </w:tc>
      </w:tr>
      <w:tr w:rsidR="007608D2" w:rsidRPr="007608D2" w14:paraId="361A2FF7" w14:textId="77777777" w:rsidTr="0068201C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40E0F895" w14:textId="3BE65CBE" w:rsidR="00CB3D6E" w:rsidRPr="007608D2" w:rsidRDefault="002A0656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489" w:type="dxa"/>
            <w:shd w:val="clear" w:color="auto" w:fill="D9D9D9" w:themeFill="background1" w:themeFillShade="D9"/>
          </w:tcPr>
          <w:p w14:paraId="11AD3018" w14:textId="77777777" w:rsidR="00CB3D6E" w:rsidRPr="007608D2" w:rsidRDefault="00CB3D6E" w:rsidP="00CB3D6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608D2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Ծաղկաձորի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608D2">
              <w:rPr>
                <w:rFonts w:ascii="GHEA Grapalat" w:hAnsi="GHEA Grapalat"/>
                <w:sz w:val="22"/>
                <w:szCs w:val="22"/>
              </w:rPr>
              <w:t>բուժ.ամբուլատորիա</w:t>
            </w:r>
            <w:proofErr w:type="spellEnd"/>
            <w:proofErr w:type="gramEnd"/>
            <w:r w:rsidRPr="007608D2">
              <w:rPr>
                <w:rFonts w:ascii="GHEA Grapalat" w:hAnsi="GHEA Grapalat"/>
                <w:sz w:val="22"/>
                <w:szCs w:val="22"/>
              </w:rPr>
              <w:t>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C1AB288" w14:textId="12F3639C" w:rsidR="00CB3D6E" w:rsidRPr="007608D2" w:rsidRDefault="00C4266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3FCC84" w14:textId="77777777" w:rsidR="00CB3D6E" w:rsidRPr="007608D2" w:rsidRDefault="004B462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95DE3D" w14:textId="29563D6F" w:rsidR="00CB3D6E" w:rsidRPr="007608D2" w:rsidRDefault="00C4266B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7B8E6C" w14:textId="77777777" w:rsidR="00CB3D6E" w:rsidRPr="007608D2" w:rsidRDefault="004B462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138AEA" w14:textId="77777777" w:rsidR="00CB3D6E" w:rsidRPr="007608D2" w:rsidRDefault="000907A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4C5305D" w14:textId="77777777" w:rsidR="00CB3D6E" w:rsidRPr="007608D2" w:rsidRDefault="004B462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DD3547" w14:textId="77777777" w:rsidR="00CB3D6E" w:rsidRPr="007608D2" w:rsidRDefault="000907A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051C84C" w14:textId="77777777" w:rsidR="00CB3D6E" w:rsidRPr="007608D2" w:rsidRDefault="004B462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7DEDD7" w14:textId="77777777" w:rsidR="00CB3D6E" w:rsidRPr="007608D2" w:rsidRDefault="004B4628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50</w:t>
            </w:r>
          </w:p>
        </w:tc>
      </w:tr>
    </w:tbl>
    <w:p w14:paraId="25AEEF13" w14:textId="77777777" w:rsidR="0044690F" w:rsidRPr="007608D2" w:rsidRDefault="0044690F" w:rsidP="0044690F">
      <w:pPr>
        <w:pStyle w:val="ab"/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4316654C" w14:textId="77777777" w:rsidR="0044690F" w:rsidRPr="007608D2" w:rsidRDefault="001B1E9A" w:rsidP="00B33AD7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</w:p>
    <w:p w14:paraId="4D38F3B1" w14:textId="77777777" w:rsidR="001B1E9A" w:rsidRPr="007608D2" w:rsidRDefault="001B1E9A" w:rsidP="00B33AD7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7608D2">
        <w:rPr>
          <w:rFonts w:ascii="GHEA Grapalat" w:hAnsi="GHEA Grapalat" w:cs="Sylfaen"/>
          <w:sz w:val="21"/>
          <w:szCs w:val="21"/>
          <w:lang w:val="hy-AM" w:eastAsia="hy-AM"/>
        </w:rPr>
        <w:lastRenderedPageBreak/>
        <w:t>համեմատությամբ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7608D2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7608D2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7608D2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1CE9BA66" w14:textId="77777777" w:rsidR="0044690F" w:rsidRPr="007608D2" w:rsidRDefault="0044690F" w:rsidP="00CB3D6E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4DA0A083" w14:textId="77777777" w:rsidR="00CB3D6E" w:rsidRPr="007608D2" w:rsidRDefault="00CB3D6E" w:rsidP="00CB3D6E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7608D2">
        <w:rPr>
          <w:rFonts w:ascii="GHEA Grapalat" w:hAnsi="GHEA Grapalat"/>
          <w:sz w:val="22"/>
          <w:szCs w:val="22"/>
          <w:lang w:val="hy-AM"/>
        </w:rPr>
        <w:t>Ստորև ներկայացված է ՀՀ Կոտայքի մարզպետարանի ենթակայության առևտրային կազմակերպությունների</w:t>
      </w:r>
      <w:r w:rsidR="00275538" w:rsidRPr="007608D2">
        <w:rPr>
          <w:rFonts w:ascii="GHEA Grapalat" w:hAnsi="GHEA Grapalat"/>
          <w:sz w:val="22"/>
          <w:szCs w:val="22"/>
          <w:lang w:val="hy-AM"/>
        </w:rPr>
        <w:t xml:space="preserve"> արդյունավետության,</w:t>
      </w:r>
      <w:r w:rsidRPr="007608D2">
        <w:rPr>
          <w:rFonts w:ascii="GHEA Grapalat" w:hAnsi="GHEA Grapalat"/>
          <w:sz w:val="22"/>
          <w:szCs w:val="22"/>
          <w:lang w:val="hy-AM"/>
        </w:rPr>
        <w:t xml:space="preserve"> գործադիր մարմինների ղեկավարների կատարած աշխատանքների գնահատականները։ </w:t>
      </w:r>
    </w:p>
    <w:tbl>
      <w:tblPr>
        <w:tblStyle w:val="ac"/>
        <w:tblW w:w="11185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31"/>
        <w:gridCol w:w="3325"/>
        <w:gridCol w:w="1984"/>
        <w:gridCol w:w="2268"/>
        <w:gridCol w:w="2977"/>
      </w:tblGrid>
      <w:tr w:rsidR="007608D2" w:rsidRPr="008242E4" w14:paraId="14A9774F" w14:textId="77777777" w:rsidTr="007608D2">
        <w:trPr>
          <w:trHeight w:val="2329"/>
        </w:trPr>
        <w:tc>
          <w:tcPr>
            <w:tcW w:w="631" w:type="dxa"/>
          </w:tcPr>
          <w:p w14:paraId="263AAA0B" w14:textId="77777777" w:rsidR="00CB3D6E" w:rsidRPr="007608D2" w:rsidRDefault="00CB3D6E" w:rsidP="00CB3D6E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325" w:type="dxa"/>
          </w:tcPr>
          <w:p w14:paraId="339A236A" w14:textId="77777777" w:rsidR="00CB3D6E" w:rsidRPr="007608D2" w:rsidRDefault="00CB3D6E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B4D74EC" w14:textId="77777777" w:rsidR="00CB3D6E" w:rsidRPr="007608D2" w:rsidRDefault="00CB3D6E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58B4C4A" w14:textId="77777777" w:rsidR="00CB3D6E" w:rsidRPr="007608D2" w:rsidRDefault="00CB3D6E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1984" w:type="dxa"/>
          </w:tcPr>
          <w:p w14:paraId="6BFA8274" w14:textId="77777777" w:rsidR="00CB3D6E" w:rsidRPr="007608D2" w:rsidRDefault="00CB3D6E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2268" w:type="dxa"/>
          </w:tcPr>
          <w:p w14:paraId="046B989A" w14:textId="77777777" w:rsidR="00CB3D6E" w:rsidRPr="007608D2" w:rsidRDefault="00CB3D6E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2977" w:type="dxa"/>
          </w:tcPr>
          <w:p w14:paraId="2EC9F42F" w14:textId="77777777" w:rsidR="00CB3D6E" w:rsidRPr="007608D2" w:rsidRDefault="00CB3D6E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7608D2" w:rsidRPr="007608D2" w14:paraId="165BD333" w14:textId="77777777" w:rsidTr="007608D2">
        <w:tc>
          <w:tcPr>
            <w:tcW w:w="631" w:type="dxa"/>
            <w:shd w:val="clear" w:color="auto" w:fill="auto"/>
          </w:tcPr>
          <w:p w14:paraId="0A427419" w14:textId="5A7FE670" w:rsidR="00275538" w:rsidRPr="007608D2" w:rsidRDefault="002A0656" w:rsidP="0027553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325" w:type="dxa"/>
            <w:shd w:val="clear" w:color="auto" w:fill="auto"/>
          </w:tcPr>
          <w:p w14:paraId="326C8780" w14:textId="77777777" w:rsidR="00275538" w:rsidRPr="007608D2" w:rsidRDefault="00275538" w:rsidP="00275538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608D2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Աբովյանի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ծննդատուն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> ՊՓԲԸ</w:t>
            </w:r>
          </w:p>
        </w:tc>
        <w:tc>
          <w:tcPr>
            <w:tcW w:w="1984" w:type="dxa"/>
            <w:shd w:val="clear" w:color="auto" w:fill="auto"/>
          </w:tcPr>
          <w:p w14:paraId="0896F79F" w14:textId="77777777" w:rsidR="00275538" w:rsidRPr="007608D2" w:rsidRDefault="00275538" w:rsidP="0027553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268" w:type="dxa"/>
            <w:shd w:val="clear" w:color="auto" w:fill="auto"/>
          </w:tcPr>
          <w:p w14:paraId="22A63221" w14:textId="77777777" w:rsidR="00275538" w:rsidRPr="007608D2" w:rsidRDefault="004B4628" w:rsidP="0027553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  <w:shd w:val="clear" w:color="auto" w:fill="auto"/>
          </w:tcPr>
          <w:p w14:paraId="5CDDEBA3" w14:textId="77777777" w:rsidR="008F188B" w:rsidRPr="007608D2" w:rsidRDefault="008F188B" w:rsidP="00B2584A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48A5A947" w14:textId="5AA59947" w:rsidR="00275538" w:rsidRPr="007608D2" w:rsidRDefault="008F188B" w:rsidP="00C4266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="00C4266B" w:rsidRPr="007608D2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="00C4266B"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C4266B" w:rsidRPr="007608D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7608D2" w:rsidRPr="007608D2" w14:paraId="6CFD377A" w14:textId="77777777" w:rsidTr="007608D2">
        <w:tc>
          <w:tcPr>
            <w:tcW w:w="631" w:type="dxa"/>
          </w:tcPr>
          <w:p w14:paraId="00E8A711" w14:textId="70BA363F" w:rsidR="00275538" w:rsidRPr="007608D2" w:rsidRDefault="002A0656" w:rsidP="0027553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325" w:type="dxa"/>
          </w:tcPr>
          <w:p w14:paraId="785DF224" w14:textId="77777777" w:rsidR="00275538" w:rsidRPr="007608D2" w:rsidRDefault="00275538" w:rsidP="00275538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608D2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Նոր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Հաճնի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> ՓԲԸ</w:t>
            </w:r>
          </w:p>
        </w:tc>
        <w:tc>
          <w:tcPr>
            <w:tcW w:w="1984" w:type="dxa"/>
          </w:tcPr>
          <w:p w14:paraId="471F4D69" w14:textId="77777777" w:rsidR="00275538" w:rsidRPr="007608D2" w:rsidRDefault="00275538" w:rsidP="0027553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268" w:type="dxa"/>
          </w:tcPr>
          <w:p w14:paraId="16E97D9A" w14:textId="77777777" w:rsidR="00275538" w:rsidRPr="007608D2" w:rsidRDefault="00275538" w:rsidP="0027553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</w:tcPr>
          <w:p w14:paraId="1684493A" w14:textId="77777777" w:rsidR="008F188B" w:rsidRPr="007608D2" w:rsidRDefault="008F188B" w:rsidP="00B2584A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6BF9E619" w14:textId="77777777" w:rsidR="00275538" w:rsidRPr="007608D2" w:rsidRDefault="008F188B" w:rsidP="00B2584A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7608D2" w:rsidRPr="007608D2" w14:paraId="40A5BDAE" w14:textId="77777777" w:rsidTr="007608D2">
        <w:tc>
          <w:tcPr>
            <w:tcW w:w="631" w:type="dxa"/>
          </w:tcPr>
          <w:p w14:paraId="494640D3" w14:textId="0ADC5074" w:rsidR="00275538" w:rsidRPr="007608D2" w:rsidRDefault="002A0656" w:rsidP="00275538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3325" w:type="dxa"/>
          </w:tcPr>
          <w:p w14:paraId="2731C216" w14:textId="77777777" w:rsidR="00275538" w:rsidRPr="007608D2" w:rsidRDefault="00275538" w:rsidP="00275538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608D2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Ծաղկաձորի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608D2">
              <w:rPr>
                <w:rFonts w:ascii="GHEA Grapalat" w:hAnsi="GHEA Grapalat"/>
                <w:sz w:val="22"/>
                <w:szCs w:val="22"/>
              </w:rPr>
              <w:t>բուժ.ամբուլատորիա</w:t>
            </w:r>
            <w:proofErr w:type="spellEnd"/>
            <w:proofErr w:type="gramEnd"/>
            <w:r w:rsidRPr="007608D2">
              <w:rPr>
                <w:rFonts w:ascii="GHEA Grapalat" w:hAnsi="GHEA Grapalat"/>
                <w:sz w:val="22"/>
                <w:szCs w:val="22"/>
              </w:rPr>
              <w:t> ՓԲԸ</w:t>
            </w:r>
          </w:p>
        </w:tc>
        <w:tc>
          <w:tcPr>
            <w:tcW w:w="1984" w:type="dxa"/>
          </w:tcPr>
          <w:p w14:paraId="3AEF7AE4" w14:textId="77777777" w:rsidR="00275538" w:rsidRPr="007608D2" w:rsidRDefault="00275538" w:rsidP="0027553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2268" w:type="dxa"/>
          </w:tcPr>
          <w:p w14:paraId="104A5FD0" w14:textId="77777777" w:rsidR="00275538" w:rsidRPr="007608D2" w:rsidRDefault="00275538" w:rsidP="00275538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77" w:type="dxa"/>
          </w:tcPr>
          <w:p w14:paraId="104A6005" w14:textId="77777777" w:rsidR="00275538" w:rsidRPr="007608D2" w:rsidRDefault="00275538" w:rsidP="00B2584A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</w:p>
          <w:p w14:paraId="10524ECD" w14:textId="77777777" w:rsidR="008F188B" w:rsidRPr="007608D2" w:rsidRDefault="008F188B" w:rsidP="00B2584A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608D2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608D2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7608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</w:tbl>
    <w:p w14:paraId="316A8052" w14:textId="38DC4507" w:rsidR="00F0553D" w:rsidRPr="007608D2" w:rsidRDefault="00F0553D" w:rsidP="00F0553D">
      <w:pPr>
        <w:pStyle w:val="a3"/>
        <w:tabs>
          <w:tab w:val="clear" w:pos="54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7608D2">
        <w:rPr>
          <w:rFonts w:ascii="GHEA Grapalat" w:hAnsi="GHEA Grapalat"/>
          <w:sz w:val="22"/>
          <w:szCs w:val="22"/>
          <w:lang w:val="hy-AM"/>
        </w:rPr>
        <w:t xml:space="preserve">*Փակագծում նշված են Կազմակերպությունների գործունեության արդյունավետության, գործադիր մարմնի ղեկավարների կատարած աշխատանքների </w:t>
      </w:r>
      <w:r w:rsidR="007608D2" w:rsidRPr="007608D2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7608D2">
        <w:rPr>
          <w:rFonts w:ascii="GHEA Grapalat" w:hAnsi="GHEA Grapalat"/>
          <w:sz w:val="22"/>
          <w:szCs w:val="22"/>
          <w:lang w:val="hy-AM"/>
        </w:rPr>
        <w:t>գնահատականները։</w:t>
      </w:r>
    </w:p>
    <w:p w14:paraId="5DC9A7E6" w14:textId="18DC1AC1" w:rsidR="00275538" w:rsidRPr="007608D2" w:rsidRDefault="001C6CD5" w:rsidP="00275538">
      <w:pPr>
        <w:spacing w:line="360" w:lineRule="auto"/>
        <w:ind w:firstLine="56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7608D2">
        <w:rPr>
          <w:rFonts w:ascii="GHEA Grapalat" w:hAnsi="GHEA Grapalat" w:cs="Sylfaen"/>
          <w:sz w:val="22"/>
          <w:szCs w:val="22"/>
          <w:lang w:val="hy-AM"/>
        </w:rPr>
        <w:t>Մարզպետարանի ենթակայության</w:t>
      </w:r>
      <w:r w:rsidR="00C4266B" w:rsidRPr="007608D2">
        <w:rPr>
          <w:rFonts w:ascii="GHEA Grapalat" w:hAnsi="GHEA Grapalat" w:cs="Sylfaen"/>
          <w:sz w:val="22"/>
          <w:szCs w:val="22"/>
          <w:lang w:val="hy-AM"/>
        </w:rPr>
        <w:t xml:space="preserve"> բոլոր 3</w:t>
      </w:r>
      <w:r w:rsidRPr="007608D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75538" w:rsidRPr="007608D2">
        <w:rPr>
          <w:rFonts w:ascii="GHEA Grapalat" w:hAnsi="GHEA Grapalat"/>
          <w:sz w:val="22"/>
          <w:szCs w:val="22"/>
          <w:lang w:val="hy-AM"/>
        </w:rPr>
        <w:t>կազմակերպությ</w:t>
      </w:r>
      <w:r w:rsidR="00692E5B" w:rsidRPr="007608D2">
        <w:rPr>
          <w:rFonts w:ascii="GHEA Grapalat" w:hAnsi="GHEA Grapalat"/>
          <w:sz w:val="22"/>
          <w:szCs w:val="22"/>
          <w:lang w:val="hy-AM"/>
        </w:rPr>
        <w:t>ունների</w:t>
      </w:r>
      <w:r w:rsidR="00275538" w:rsidRPr="007608D2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արդյունավետությունը, գործադիր մարմ</w:t>
      </w:r>
      <w:r w:rsidR="000E3AA1">
        <w:rPr>
          <w:rFonts w:ascii="GHEA Grapalat" w:hAnsi="GHEA Grapalat"/>
          <w:sz w:val="22"/>
          <w:szCs w:val="22"/>
          <w:lang w:val="hy-AM"/>
        </w:rPr>
        <w:t>իններ</w:t>
      </w:r>
      <w:r w:rsidR="00275538" w:rsidRPr="007608D2">
        <w:rPr>
          <w:rFonts w:ascii="GHEA Grapalat" w:hAnsi="GHEA Grapalat"/>
          <w:sz w:val="22"/>
          <w:szCs w:val="22"/>
          <w:lang w:val="hy-AM"/>
        </w:rPr>
        <w:t>նի ղեկավարների կատարած աշխատանքները գնահատվել են</w:t>
      </w:r>
      <w:r w:rsidR="00692E5B" w:rsidRPr="007608D2">
        <w:rPr>
          <w:rFonts w:ascii="GHEA Grapalat" w:hAnsi="GHEA Grapalat"/>
          <w:sz w:val="22"/>
          <w:szCs w:val="22"/>
          <w:lang w:val="hy-AM"/>
        </w:rPr>
        <w:t>՝</w:t>
      </w:r>
      <w:r w:rsidR="00275538" w:rsidRPr="007608D2">
        <w:rPr>
          <w:rFonts w:ascii="GHEA Grapalat" w:hAnsi="GHEA Grapalat"/>
          <w:sz w:val="22"/>
          <w:szCs w:val="22"/>
          <w:lang w:val="hy-AM"/>
        </w:rPr>
        <w:t xml:space="preserve"> </w:t>
      </w:r>
      <w:r w:rsidR="00692E5B" w:rsidRPr="007608D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275538" w:rsidRPr="007608D2">
        <w:rPr>
          <w:rFonts w:ascii="GHEA Grapalat" w:hAnsi="GHEA Grapalat"/>
          <w:b/>
          <w:sz w:val="22"/>
          <w:szCs w:val="22"/>
          <w:lang w:val="hy-AM"/>
        </w:rPr>
        <w:t xml:space="preserve">պայմանական բավարար։ </w:t>
      </w:r>
    </w:p>
    <w:p w14:paraId="41A0C7AB" w14:textId="77777777" w:rsidR="00786BF1" w:rsidRDefault="00786BF1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12966BBE" w14:textId="77777777" w:rsidR="000E3AA1" w:rsidRDefault="000E3AA1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12E37A93" w14:textId="77777777" w:rsidR="000E3AA1" w:rsidRDefault="000E3AA1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6D761E7B" w14:textId="77777777" w:rsidR="000E3AA1" w:rsidRDefault="000E3AA1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1EC0770E" w14:textId="02EB2C5E" w:rsidR="006945D2" w:rsidRPr="00ED4832" w:rsidRDefault="00A669CD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ED4832">
        <w:rPr>
          <w:rFonts w:ascii="GHEA Grapalat" w:hAnsi="GHEA Grapalat"/>
          <w:b/>
          <w:sz w:val="22"/>
          <w:szCs w:val="22"/>
          <w:u w:val="single"/>
          <w:lang w:val="hy-AM"/>
        </w:rPr>
        <w:t>19</w:t>
      </w:r>
      <w:r w:rsidR="006945D2" w:rsidRPr="00ED4832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.   </w:t>
      </w:r>
      <w:r w:rsidR="006945D2" w:rsidRPr="00ED4832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ՀՀ  ՇԻՐԱԿԻ  ՄԱՐԶՊԵՏԱՐԱՆ </w:t>
      </w:r>
    </w:p>
    <w:p w14:paraId="30990745" w14:textId="77777777" w:rsidR="00786BF1" w:rsidRPr="00ED4832" w:rsidRDefault="00786BF1" w:rsidP="00C45D8C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p w14:paraId="2938A02C" w14:textId="43B49C2F" w:rsidR="00C45D8C" w:rsidRPr="00ED4832" w:rsidRDefault="00692E5B" w:rsidP="00C45D8C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D4832">
        <w:rPr>
          <w:rFonts w:ascii="GHEA Grapalat" w:hAnsi="GHEA Grapalat"/>
          <w:sz w:val="22"/>
          <w:szCs w:val="22"/>
          <w:lang w:val="hy-AM"/>
        </w:rPr>
        <w:t xml:space="preserve"> </w:t>
      </w:r>
      <w:r w:rsidR="00C45D8C" w:rsidRPr="00ED4832">
        <w:rPr>
          <w:rFonts w:ascii="GHEA Grapalat" w:hAnsi="GHEA Grapalat"/>
          <w:sz w:val="22"/>
          <w:szCs w:val="22"/>
          <w:lang w:val="hy-AM"/>
        </w:rPr>
        <w:t>Վերլուծության ենթարկված կազմակերպություններից՝</w:t>
      </w:r>
      <w:r w:rsidR="00ED4832" w:rsidRPr="00ED4832">
        <w:rPr>
          <w:rFonts w:ascii="GHEA Grapalat" w:hAnsi="GHEA Grapalat"/>
          <w:sz w:val="22"/>
          <w:szCs w:val="22"/>
          <w:lang w:val="hy-AM"/>
        </w:rPr>
        <w:t xml:space="preserve"> «Գյումրու Ն.Ա.Մելիքյանի անվան թիվ 2 պոլիկլինիկա»,</w:t>
      </w:r>
      <w:r w:rsidR="00A74492" w:rsidRPr="00ED4832">
        <w:rPr>
          <w:rFonts w:ascii="GHEA Grapalat" w:hAnsi="GHEA Grapalat"/>
          <w:sz w:val="22"/>
          <w:szCs w:val="22"/>
          <w:lang w:val="hy-AM"/>
        </w:rPr>
        <w:t xml:space="preserve"> </w:t>
      </w:r>
      <w:r w:rsidR="00876C03" w:rsidRPr="00ED4832">
        <w:rPr>
          <w:rFonts w:ascii="GHEA Grapalat" w:hAnsi="GHEA Grapalat"/>
          <w:sz w:val="22"/>
          <w:szCs w:val="22"/>
          <w:lang w:val="hy-AM"/>
        </w:rPr>
        <w:t>«Գյումրու Վ. Աբաջյանի անվան ընտանեկան բժշկության կենտրոն» և «</w:t>
      </w:r>
      <w:r w:rsidR="00A74492" w:rsidRPr="00ED4832">
        <w:rPr>
          <w:rFonts w:ascii="GHEA Grapalat" w:hAnsi="GHEA Grapalat"/>
          <w:sz w:val="22"/>
          <w:szCs w:val="22"/>
          <w:lang w:val="hy-AM"/>
        </w:rPr>
        <w:t>Ամասիայի առողջության կենտրոն</w:t>
      </w:r>
      <w:r w:rsidR="00876C03" w:rsidRPr="00ED4832">
        <w:rPr>
          <w:rFonts w:ascii="GHEA Grapalat" w:hAnsi="GHEA Grapalat"/>
          <w:sz w:val="22"/>
          <w:szCs w:val="22"/>
          <w:lang w:val="hy-AM"/>
        </w:rPr>
        <w:t xml:space="preserve">» ՓԲԸ-ների </w:t>
      </w:r>
      <w:r w:rsidR="00C45D8C" w:rsidRPr="00ED4832">
        <w:rPr>
          <w:rFonts w:ascii="GHEA Grapalat" w:hAnsi="GHEA Grapalat"/>
          <w:sz w:val="22"/>
          <w:szCs w:val="22"/>
          <w:lang w:val="hy-AM"/>
        </w:rPr>
        <w:t xml:space="preserve">արդյունավետության որոշման համար որպես ֆինանսական տարեկան հիմնական ցուցանիշ է ընդունվել </w:t>
      </w:r>
      <w:r w:rsidR="00876C03" w:rsidRPr="00ED4832">
        <w:rPr>
          <w:rFonts w:ascii="GHEA Grapalat" w:hAnsi="GHEA Grapalat"/>
          <w:sz w:val="22"/>
          <w:szCs w:val="22"/>
          <w:lang w:val="hy-AM"/>
        </w:rPr>
        <w:t xml:space="preserve">ըստ իրացման ծավալի շահութաբերության ցուցանիշը, </w:t>
      </w:r>
      <w:r w:rsidR="00876C03" w:rsidRPr="00ED4832">
        <w:rPr>
          <w:rFonts w:ascii="GHEA Grapalat" w:hAnsi="GHEA Grapalat"/>
          <w:sz w:val="22"/>
          <w:szCs w:val="22"/>
          <w:lang w:val="hy-AM"/>
        </w:rPr>
        <w:lastRenderedPageBreak/>
        <w:t xml:space="preserve">մնացած կազմակերպությունների համար ընդունվել է </w:t>
      </w:r>
      <w:r w:rsidR="00C45D8C" w:rsidRPr="00ED4832">
        <w:rPr>
          <w:rFonts w:ascii="GHEA Grapalat" w:hAnsi="GHEA Grapalat"/>
          <w:sz w:val="22"/>
          <w:szCs w:val="22"/>
          <w:lang w:val="hy-AM"/>
        </w:rPr>
        <w:t>ոչ ընթացիկ ակտիվների շահութաբերության ցուցանիշը</w:t>
      </w:r>
      <w:r w:rsidR="00876C03" w:rsidRPr="00ED4832">
        <w:rPr>
          <w:rFonts w:ascii="GHEA Grapalat" w:hAnsi="GHEA Grapalat"/>
          <w:sz w:val="22"/>
          <w:szCs w:val="22"/>
          <w:lang w:val="hy-AM"/>
        </w:rPr>
        <w:t>։</w:t>
      </w:r>
    </w:p>
    <w:p w14:paraId="7C6592B8" w14:textId="77777777" w:rsidR="00CB3D6E" w:rsidRPr="00ED4832" w:rsidRDefault="00CB3D6E" w:rsidP="00CB3D6E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D4832">
        <w:rPr>
          <w:rFonts w:ascii="GHEA Grapalat" w:hAnsi="GHEA Grapalat"/>
          <w:sz w:val="22"/>
          <w:szCs w:val="22"/>
          <w:lang w:val="hy-AM"/>
        </w:rPr>
        <w:t>Ցուցանիշների տեսակարար կշիռները ներկայացվում են N 2</w:t>
      </w:r>
      <w:r w:rsidR="00692E5B" w:rsidRPr="00ED4832">
        <w:rPr>
          <w:rFonts w:ascii="GHEA Grapalat" w:hAnsi="GHEA Grapalat"/>
          <w:sz w:val="22"/>
          <w:szCs w:val="22"/>
          <w:lang w:val="hy-AM"/>
        </w:rPr>
        <w:t>1</w:t>
      </w:r>
      <w:r w:rsidRPr="00ED4832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5FBA9BC5" w14:textId="77777777" w:rsidR="00CB3D6E" w:rsidRPr="00ED4832" w:rsidRDefault="00CB3D6E" w:rsidP="00CB3D6E">
      <w:pPr>
        <w:shd w:val="clear" w:color="auto" w:fill="FFFFFF"/>
        <w:ind w:firstLine="375"/>
        <w:rPr>
          <w:rFonts w:ascii="GHEA Grapalat" w:hAnsi="GHEA Grapalat"/>
          <w:sz w:val="22"/>
          <w:szCs w:val="22"/>
          <w:lang w:val="hy-AM"/>
        </w:rPr>
      </w:pPr>
      <w:r w:rsidRPr="00ED4832">
        <w:rPr>
          <w:rFonts w:ascii="Sylfaen" w:hAnsi="Sylfaen"/>
          <w:sz w:val="22"/>
          <w:szCs w:val="22"/>
          <w:lang w:val="hy-AM"/>
        </w:rPr>
        <w:t> </w:t>
      </w:r>
    </w:p>
    <w:p w14:paraId="14F6C962" w14:textId="77777777" w:rsidR="00CB3D6E" w:rsidRPr="00ED4832" w:rsidRDefault="00CB3D6E" w:rsidP="00CB3D6E">
      <w:pPr>
        <w:spacing w:line="360" w:lineRule="auto"/>
        <w:jc w:val="right"/>
        <w:rPr>
          <w:rFonts w:ascii="GHEA Grapalat" w:eastAsia="MS Mincho" w:hAnsi="GHEA Grapalat" w:cs="MS Mincho"/>
          <w:sz w:val="22"/>
          <w:szCs w:val="22"/>
          <w:lang w:val="hy-AM"/>
        </w:rPr>
      </w:pPr>
      <w:r w:rsidRPr="00ED4832">
        <w:rPr>
          <w:rFonts w:ascii="GHEA Grapalat" w:hAnsi="GHEA Grapalat"/>
          <w:sz w:val="22"/>
          <w:szCs w:val="22"/>
          <w:lang w:val="hy-AM"/>
        </w:rPr>
        <w:t>Աղյուսակ 2</w:t>
      </w:r>
      <w:r w:rsidR="00692E5B" w:rsidRPr="00ED4832">
        <w:rPr>
          <w:rFonts w:ascii="GHEA Grapalat" w:hAnsi="GHEA Grapalat"/>
          <w:sz w:val="22"/>
          <w:szCs w:val="22"/>
          <w:lang w:val="hy-AM"/>
        </w:rPr>
        <w:t>1</w:t>
      </w:r>
      <w:r w:rsidR="001C14BB" w:rsidRPr="00ED4832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1C14BB" w:rsidRPr="00ED4832">
        <w:rPr>
          <w:rFonts w:ascii="GHEA Grapalat" w:eastAsia="MS Mincho" w:hAnsi="GHEA Grapalat" w:cs="MS Mincho"/>
          <w:sz w:val="22"/>
          <w:szCs w:val="22"/>
          <w:lang w:val="hy-AM"/>
        </w:rPr>
        <w:t>1</w:t>
      </w:r>
    </w:p>
    <w:tbl>
      <w:tblPr>
        <w:tblStyle w:val="ac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4206"/>
        <w:gridCol w:w="567"/>
        <w:gridCol w:w="992"/>
        <w:gridCol w:w="992"/>
        <w:gridCol w:w="567"/>
        <w:gridCol w:w="567"/>
        <w:gridCol w:w="612"/>
        <w:gridCol w:w="664"/>
        <w:gridCol w:w="709"/>
        <w:gridCol w:w="850"/>
      </w:tblGrid>
      <w:tr w:rsidR="00D73771" w:rsidRPr="00D73771" w14:paraId="47D3F5B6" w14:textId="77777777" w:rsidTr="00363904">
        <w:trPr>
          <w:cantSplit/>
          <w:trHeight w:val="3645"/>
        </w:trPr>
        <w:tc>
          <w:tcPr>
            <w:tcW w:w="473" w:type="dxa"/>
            <w:vMerge w:val="restart"/>
          </w:tcPr>
          <w:p w14:paraId="5A986EE5" w14:textId="77777777" w:rsidR="0044690F" w:rsidRPr="00ED4832" w:rsidRDefault="0044690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4E32D2C" w14:textId="77777777" w:rsidR="0044690F" w:rsidRPr="00ED4832" w:rsidRDefault="0044690F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A48ACA1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206" w:type="dxa"/>
            <w:vMerge w:val="restart"/>
          </w:tcPr>
          <w:p w14:paraId="11136672" w14:textId="77777777" w:rsidR="0044690F" w:rsidRPr="00ED4832" w:rsidRDefault="0044690F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04DE19B" w14:textId="77777777" w:rsidR="0044690F" w:rsidRPr="00ED4832" w:rsidRDefault="0044690F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6D4C802" w14:textId="77777777" w:rsidR="0044690F" w:rsidRPr="00ED4832" w:rsidRDefault="0044690F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C09C042" w14:textId="77777777" w:rsidR="0044690F" w:rsidRPr="00ED4832" w:rsidRDefault="0044690F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3D215B0D" w14:textId="77777777" w:rsidR="00CB3D6E" w:rsidRPr="00ED4832" w:rsidRDefault="00CB3D6E" w:rsidP="0044690F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43AEC89B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992" w:type="dxa"/>
            <w:textDirection w:val="btLr"/>
          </w:tcPr>
          <w:p w14:paraId="2352B5B5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992" w:type="dxa"/>
            <w:textDirection w:val="btLr"/>
          </w:tcPr>
          <w:p w14:paraId="37119A99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567" w:type="dxa"/>
            <w:textDirection w:val="btLr"/>
          </w:tcPr>
          <w:p w14:paraId="3964C21D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567" w:type="dxa"/>
            <w:textDirection w:val="btLr"/>
          </w:tcPr>
          <w:p w14:paraId="6977A6E7" w14:textId="77777777" w:rsidR="00CB3D6E" w:rsidRPr="00ED4832" w:rsidRDefault="00FC677F" w:rsidP="00C45D8C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C45D8C" w:rsidRPr="00ED4832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612" w:type="dxa"/>
            <w:textDirection w:val="btLr"/>
          </w:tcPr>
          <w:p w14:paraId="2E4AD9FD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664" w:type="dxa"/>
            <w:textDirection w:val="btLr"/>
          </w:tcPr>
          <w:p w14:paraId="0899923C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709" w:type="dxa"/>
            <w:textDirection w:val="btLr"/>
          </w:tcPr>
          <w:p w14:paraId="068BBAAD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39853F23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D73771" w:rsidRPr="00D73771" w14:paraId="125930D9" w14:textId="77777777" w:rsidTr="0068201C">
        <w:trPr>
          <w:cantSplit/>
          <w:trHeight w:val="438"/>
        </w:trPr>
        <w:tc>
          <w:tcPr>
            <w:tcW w:w="473" w:type="dxa"/>
            <w:vMerge/>
          </w:tcPr>
          <w:p w14:paraId="29861259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206" w:type="dxa"/>
            <w:vMerge/>
          </w:tcPr>
          <w:p w14:paraId="177AA1E6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520" w:type="dxa"/>
            <w:gridSpan w:val="9"/>
            <w:shd w:val="clear" w:color="auto" w:fill="auto"/>
          </w:tcPr>
          <w:p w14:paraId="56A1A58F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D73771" w:rsidRPr="00D73771" w14:paraId="7D799BBF" w14:textId="77777777" w:rsidTr="00363904">
        <w:trPr>
          <w:cantSplit/>
          <w:trHeight w:val="467"/>
        </w:trPr>
        <w:tc>
          <w:tcPr>
            <w:tcW w:w="473" w:type="dxa"/>
            <w:vMerge/>
          </w:tcPr>
          <w:p w14:paraId="02B3BCC4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206" w:type="dxa"/>
            <w:vMerge/>
          </w:tcPr>
          <w:p w14:paraId="445D6D11" w14:textId="77777777" w:rsidR="00CB3D6E" w:rsidRPr="00ED4832" w:rsidRDefault="00CB3D6E" w:rsidP="00CB3D6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4F2DF20E" w14:textId="77777777" w:rsidR="00CB3D6E" w:rsidRPr="00ED4832" w:rsidRDefault="00CB3D6E" w:rsidP="00C45D8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textDirection w:val="btLr"/>
          </w:tcPr>
          <w:p w14:paraId="30ABDB81" w14:textId="77777777" w:rsidR="00CB3D6E" w:rsidRPr="00ED4832" w:rsidRDefault="00CB3D6E" w:rsidP="00C45D8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textDirection w:val="btLr"/>
          </w:tcPr>
          <w:p w14:paraId="4C10A43A" w14:textId="77777777" w:rsidR="00CB3D6E" w:rsidRPr="00ED4832" w:rsidRDefault="00CB3D6E" w:rsidP="00C45D8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35792009" w14:textId="77777777" w:rsidR="00CB3D6E" w:rsidRPr="00ED4832" w:rsidRDefault="00CB3D6E" w:rsidP="00C45D8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02CEC061" w14:textId="77777777" w:rsidR="00CB3D6E" w:rsidRPr="00ED4832" w:rsidRDefault="00CB3D6E" w:rsidP="00C45D8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612" w:type="dxa"/>
            <w:textDirection w:val="btLr"/>
          </w:tcPr>
          <w:p w14:paraId="50B70B2D" w14:textId="77777777" w:rsidR="00CB3D6E" w:rsidRPr="00ED4832" w:rsidRDefault="00CB3D6E" w:rsidP="00C45D8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664" w:type="dxa"/>
            <w:textDirection w:val="btLr"/>
          </w:tcPr>
          <w:p w14:paraId="19349133" w14:textId="77777777" w:rsidR="00CB3D6E" w:rsidRPr="00ED4832" w:rsidRDefault="00CB3D6E" w:rsidP="00C45D8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10B2FF76" w14:textId="77777777" w:rsidR="00CB3D6E" w:rsidRPr="00ED4832" w:rsidRDefault="00CB3D6E" w:rsidP="00C45D8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3DFF129B" w14:textId="77777777" w:rsidR="00CB3D6E" w:rsidRPr="00ED4832" w:rsidRDefault="00CB3D6E" w:rsidP="00C45D8C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D73771" w:rsidRPr="00D73771" w14:paraId="5068742E" w14:textId="77777777" w:rsidTr="00363904">
        <w:trPr>
          <w:trHeight w:val="70"/>
        </w:trPr>
        <w:tc>
          <w:tcPr>
            <w:tcW w:w="473" w:type="dxa"/>
          </w:tcPr>
          <w:p w14:paraId="409C9E17" w14:textId="2AC63D1B" w:rsidR="00CE74CE" w:rsidRPr="00ED4832" w:rsidRDefault="00D7377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206" w:type="dxa"/>
          </w:tcPr>
          <w:p w14:paraId="5369B02C" w14:textId="77777777" w:rsidR="00CE74CE" w:rsidRPr="00ED4832" w:rsidRDefault="00CE74CE" w:rsidP="00CE74C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D4832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ED4832">
              <w:rPr>
                <w:rFonts w:ascii="GHEA Grapalat" w:hAnsi="GHEA Grapalat"/>
                <w:sz w:val="22"/>
                <w:szCs w:val="22"/>
              </w:rPr>
              <w:t>Գյումրիի</w:t>
            </w:r>
            <w:proofErr w:type="spellEnd"/>
            <w:r w:rsidRPr="00ED483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D4832">
              <w:rPr>
                <w:rFonts w:ascii="GHEA Grapalat" w:hAnsi="GHEA Grapalat"/>
                <w:sz w:val="22"/>
                <w:szCs w:val="22"/>
              </w:rPr>
              <w:t>թիվ</w:t>
            </w:r>
            <w:proofErr w:type="spellEnd"/>
            <w:r w:rsidRPr="00ED4832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proofErr w:type="spellStart"/>
            <w:r w:rsidRPr="00ED4832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ED4832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</w:tcPr>
          <w:p w14:paraId="18985D55" w14:textId="77777777" w:rsidR="00CE74CE" w:rsidRPr="00ED4832" w:rsidRDefault="00B9612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</w:tcPr>
          <w:p w14:paraId="28413516" w14:textId="77777777" w:rsidR="00CE74CE" w:rsidRPr="00ED4832" w:rsidRDefault="00B9612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</w:tcPr>
          <w:p w14:paraId="689E511A" w14:textId="77777777" w:rsidR="00CE74CE" w:rsidRPr="00ED4832" w:rsidRDefault="00F22BF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</w:tcPr>
          <w:p w14:paraId="1C9A308F" w14:textId="686C0983" w:rsidR="00CE74CE" w:rsidRPr="00ED4832" w:rsidRDefault="00A7449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</w:tcPr>
          <w:p w14:paraId="624596D1" w14:textId="34D4B586" w:rsidR="00CE74CE" w:rsidRPr="00ED4832" w:rsidRDefault="00A7449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12" w:type="dxa"/>
          </w:tcPr>
          <w:p w14:paraId="22B7CAF6" w14:textId="77777777" w:rsidR="00CE74CE" w:rsidRPr="00ED4832" w:rsidRDefault="00B9612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664" w:type="dxa"/>
          </w:tcPr>
          <w:p w14:paraId="7FF1FC94" w14:textId="6D510F87" w:rsidR="00CE74CE" w:rsidRPr="00ED4832" w:rsidRDefault="00A7449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</w:tcPr>
          <w:p w14:paraId="0173C955" w14:textId="77777777" w:rsidR="00CE74CE" w:rsidRPr="00ED4832" w:rsidRDefault="00B9612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51FF7641" w14:textId="6DD99756" w:rsidR="00CE74CE" w:rsidRPr="00ED4832" w:rsidRDefault="00A7449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b/>
                <w:sz w:val="22"/>
                <w:szCs w:val="22"/>
                <w:lang w:val="hy-AM"/>
              </w:rPr>
              <w:t>35</w:t>
            </w:r>
          </w:p>
        </w:tc>
      </w:tr>
      <w:tr w:rsidR="00D73771" w:rsidRPr="00D73771" w14:paraId="590FC176" w14:textId="77777777" w:rsidTr="00565A45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523DE279" w14:textId="619A7A27" w:rsidR="00CE74CE" w:rsidRPr="00ED4832" w:rsidRDefault="00D7377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206" w:type="dxa"/>
            <w:shd w:val="clear" w:color="auto" w:fill="D9D9D9" w:themeFill="background1" w:themeFillShade="D9"/>
          </w:tcPr>
          <w:p w14:paraId="2B262D07" w14:textId="77777777" w:rsidR="00CE74CE" w:rsidRPr="00ED4832" w:rsidRDefault="00CE74CE" w:rsidP="00CE74C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«Ն. Մելիքյանի անվան թիվ 2 պոլիկլինիկա»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29A1CB0" w14:textId="448D3EDF" w:rsidR="00CE74CE" w:rsidRPr="00ED4832" w:rsidRDefault="00A7449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D4B8027" w14:textId="02B01A23" w:rsidR="00CE74CE" w:rsidRPr="00ED4832" w:rsidRDefault="00A7449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802784" w14:textId="17AB0CC7" w:rsidR="00CE74CE" w:rsidRPr="00ED4832" w:rsidRDefault="00A7449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78DA80" w14:textId="77777777" w:rsidR="00CE74CE" w:rsidRPr="00ED4832" w:rsidRDefault="00B9612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6361E6" w14:textId="1DDE8D92" w:rsidR="00CE74CE" w:rsidRPr="00ED4832" w:rsidRDefault="00A7449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12" w:type="dxa"/>
            <w:shd w:val="clear" w:color="auto" w:fill="D9D9D9" w:themeFill="background1" w:themeFillShade="D9"/>
          </w:tcPr>
          <w:p w14:paraId="45AFA911" w14:textId="127D3914" w:rsidR="00CE74CE" w:rsidRPr="00ED4832" w:rsidRDefault="00A7449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64" w:type="dxa"/>
            <w:shd w:val="clear" w:color="auto" w:fill="D9D9D9" w:themeFill="background1" w:themeFillShade="D9"/>
          </w:tcPr>
          <w:p w14:paraId="7EF5DC65" w14:textId="4441FC8F" w:rsidR="00CE74CE" w:rsidRPr="00ED4832" w:rsidRDefault="00A7449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9150C1F" w14:textId="77777777" w:rsidR="00CE74CE" w:rsidRPr="00ED4832" w:rsidRDefault="00B9612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77EDDCC" w14:textId="7D2F9EEB" w:rsidR="00CE74CE" w:rsidRPr="00ED4832" w:rsidRDefault="00A7449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b/>
                <w:sz w:val="22"/>
                <w:szCs w:val="22"/>
                <w:lang w:val="hy-AM"/>
              </w:rPr>
              <w:t>80</w:t>
            </w:r>
          </w:p>
        </w:tc>
      </w:tr>
      <w:tr w:rsidR="00D73771" w:rsidRPr="00D73771" w14:paraId="1745B21E" w14:textId="77777777" w:rsidTr="00D73771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4C7DAA80" w14:textId="6F76A62B" w:rsidR="00CE74CE" w:rsidRPr="00ED4832" w:rsidRDefault="00D7377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4206" w:type="dxa"/>
            <w:shd w:val="clear" w:color="auto" w:fill="D9D9D9" w:themeFill="background1" w:themeFillShade="D9"/>
          </w:tcPr>
          <w:p w14:paraId="0C02DA27" w14:textId="77777777" w:rsidR="00CE74CE" w:rsidRPr="00ED4832" w:rsidRDefault="00CE74CE" w:rsidP="00CE74C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="00605377" w:rsidRPr="00ED4832">
              <w:rPr>
                <w:rFonts w:ascii="GHEA Grapalat" w:hAnsi="GHEA Grapalat"/>
                <w:sz w:val="22"/>
                <w:szCs w:val="22"/>
                <w:lang w:val="hy-AM"/>
              </w:rPr>
              <w:t>Գյումրու Վ․</w:t>
            </w: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Աբաջյանի անվան ընտանեկան բժշկության կենտրոն»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477C1FD" w14:textId="24AF6A9D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159ED1C" w14:textId="1764890E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1EA4215" w14:textId="4C1574E4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2F60396" w14:textId="77777777" w:rsidR="00CE74CE" w:rsidRPr="00ED4832" w:rsidRDefault="00690E1A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F450CE" w14:textId="77777777" w:rsidR="00CE74CE" w:rsidRPr="00ED4832" w:rsidRDefault="00605377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12" w:type="dxa"/>
            <w:shd w:val="clear" w:color="auto" w:fill="D9D9D9" w:themeFill="background1" w:themeFillShade="D9"/>
          </w:tcPr>
          <w:p w14:paraId="01CCDB56" w14:textId="77777777" w:rsidR="00CE74CE" w:rsidRPr="00ED4832" w:rsidRDefault="00605377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64" w:type="dxa"/>
            <w:shd w:val="clear" w:color="auto" w:fill="D9D9D9" w:themeFill="background1" w:themeFillShade="D9"/>
          </w:tcPr>
          <w:p w14:paraId="2B072652" w14:textId="3CC71FCB" w:rsidR="00CE74CE" w:rsidRPr="00ED4832" w:rsidRDefault="00ED483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C55D47C" w14:textId="77777777" w:rsidR="00CE74CE" w:rsidRPr="00ED4832" w:rsidRDefault="00690E1A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3C56879" w14:textId="4150EB4C" w:rsidR="00CE74CE" w:rsidRPr="00ED4832" w:rsidRDefault="00ED4832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b/>
                <w:sz w:val="22"/>
                <w:szCs w:val="22"/>
                <w:lang w:val="hy-AM"/>
              </w:rPr>
              <w:t>8</w:t>
            </w:r>
            <w:r w:rsidR="000207CB" w:rsidRPr="00ED4832">
              <w:rPr>
                <w:rFonts w:ascii="GHEA Grapalat" w:hAnsi="GHEA Grapalat"/>
                <w:b/>
                <w:sz w:val="22"/>
                <w:szCs w:val="22"/>
                <w:lang w:val="hy-AM"/>
              </w:rPr>
              <w:t>0</w:t>
            </w:r>
          </w:p>
        </w:tc>
      </w:tr>
      <w:tr w:rsidR="00D73771" w:rsidRPr="00D73771" w14:paraId="08398739" w14:textId="77777777" w:rsidTr="00D73771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67CED94D" w14:textId="4669050F" w:rsidR="00CE74CE" w:rsidRPr="00ED4832" w:rsidRDefault="00D7377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4206" w:type="dxa"/>
            <w:shd w:val="clear" w:color="auto" w:fill="FFFFFF" w:themeFill="background1"/>
          </w:tcPr>
          <w:p w14:paraId="057345DA" w14:textId="77777777" w:rsidR="00CE74CE" w:rsidRPr="00ED4832" w:rsidRDefault="00CE74CE" w:rsidP="00CE74C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«Էնրիկո Մատեի անվան պոլիկլինիկա»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324B7EBC" w14:textId="671E21E7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549B12A" w14:textId="77777777" w:rsidR="00CE74CE" w:rsidRPr="00ED4832" w:rsidRDefault="00D3639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71E5AF2" w14:textId="5D13D142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293C2B6" w14:textId="77777777" w:rsidR="00CE74CE" w:rsidRPr="00ED4832" w:rsidRDefault="00690E1A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29A1C74A" w14:textId="77777777" w:rsidR="00CE74CE" w:rsidRPr="00ED4832" w:rsidRDefault="00D3639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12" w:type="dxa"/>
            <w:shd w:val="clear" w:color="auto" w:fill="FFFFFF" w:themeFill="background1"/>
          </w:tcPr>
          <w:p w14:paraId="3E672F6F" w14:textId="48FCFAF7" w:rsidR="00CE74CE" w:rsidRPr="00ED4832" w:rsidRDefault="00A4415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64" w:type="dxa"/>
            <w:shd w:val="clear" w:color="auto" w:fill="FFFFFF" w:themeFill="background1"/>
          </w:tcPr>
          <w:p w14:paraId="17938F17" w14:textId="0ED99765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12E53010" w14:textId="27903FAD" w:rsidR="00CE74CE" w:rsidRPr="00ED4832" w:rsidRDefault="00A4415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7D718CF5" w14:textId="7D108F2B" w:rsidR="00CE74CE" w:rsidRPr="00ED4832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="00D3639B" w:rsidRPr="00ED48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</w:p>
        </w:tc>
      </w:tr>
      <w:tr w:rsidR="00D73771" w:rsidRPr="00D73771" w14:paraId="4D9C7BBA" w14:textId="77777777" w:rsidTr="00D73771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22053EB2" w14:textId="3BD9EEC0" w:rsidR="00CE74CE" w:rsidRPr="00ED4832" w:rsidRDefault="00D7377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4206" w:type="dxa"/>
            <w:shd w:val="clear" w:color="auto" w:fill="FFFFFF" w:themeFill="background1"/>
          </w:tcPr>
          <w:p w14:paraId="3E42F3DA" w14:textId="77777777" w:rsidR="00CE74CE" w:rsidRPr="00ED4832" w:rsidRDefault="00CE74CE" w:rsidP="00CE74C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«Գյումրու Սուրբ Գրիգոր Նարեկացու անվան պոլիկլինիկա»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2991CD16" w14:textId="26743131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9758521" w14:textId="780EF7EC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C812F6A" w14:textId="3FE2A102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304A29D" w14:textId="77777777" w:rsidR="00CE74CE" w:rsidRPr="00ED4832" w:rsidRDefault="00690E1A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73DF4835" w14:textId="734761C8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12" w:type="dxa"/>
            <w:shd w:val="clear" w:color="auto" w:fill="FFFFFF" w:themeFill="background1"/>
          </w:tcPr>
          <w:p w14:paraId="57E21E07" w14:textId="6BE0D1AB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64" w:type="dxa"/>
            <w:shd w:val="clear" w:color="auto" w:fill="FFFFFF" w:themeFill="background1"/>
          </w:tcPr>
          <w:p w14:paraId="18A6C74A" w14:textId="0FDBF164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51382611" w14:textId="7A46CFC2" w:rsidR="00CE74CE" w:rsidRPr="00ED4832" w:rsidRDefault="000207C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72193F40" w14:textId="1D5CE5A3" w:rsidR="00CE74CE" w:rsidRPr="00ED4832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 w:rsidR="000207CB" w:rsidRPr="00ED48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5</w:t>
            </w:r>
          </w:p>
        </w:tc>
      </w:tr>
      <w:tr w:rsidR="00D73771" w:rsidRPr="00D73771" w14:paraId="0FC79D96" w14:textId="77777777" w:rsidTr="00D73771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0743639E" w14:textId="1B0FFAA5" w:rsidR="00CE74CE" w:rsidRPr="00ED4832" w:rsidRDefault="00D7377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4832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4206" w:type="dxa"/>
            <w:shd w:val="clear" w:color="auto" w:fill="FFFFFF" w:themeFill="background1"/>
          </w:tcPr>
          <w:p w14:paraId="3F515E18" w14:textId="77777777" w:rsidR="00CE74CE" w:rsidRPr="00ED4832" w:rsidRDefault="00CE74CE" w:rsidP="00CE74C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D4832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ED4832">
              <w:rPr>
                <w:rFonts w:ascii="GHEA Grapalat" w:hAnsi="GHEA Grapalat"/>
                <w:sz w:val="22"/>
                <w:szCs w:val="22"/>
              </w:rPr>
              <w:t>Բեռլին</w:t>
            </w:r>
            <w:proofErr w:type="spellEnd"/>
            <w:r w:rsidRPr="00ED483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D4832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ED4832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2F939350" w14:textId="7250707B" w:rsidR="00CE74CE" w:rsidRPr="00ED4832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B8740AC" w14:textId="51A394C8" w:rsidR="00CE74CE" w:rsidRPr="00ED4832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EC8F3CF" w14:textId="77777777" w:rsidR="00CE74CE" w:rsidRPr="00ED4832" w:rsidRDefault="00D3639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E3E0034" w14:textId="1F1F531E" w:rsidR="00CE74CE" w:rsidRPr="00ED4832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FFFFFF" w:themeFill="background1"/>
          </w:tcPr>
          <w:p w14:paraId="4B9A809D" w14:textId="77777777" w:rsidR="00CE74CE" w:rsidRPr="00ED4832" w:rsidRDefault="00605377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12" w:type="dxa"/>
            <w:shd w:val="clear" w:color="auto" w:fill="FFFFFF" w:themeFill="background1"/>
          </w:tcPr>
          <w:p w14:paraId="0144E9F2" w14:textId="7E1521F8" w:rsidR="00CE74CE" w:rsidRPr="00ED4832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64" w:type="dxa"/>
            <w:shd w:val="clear" w:color="auto" w:fill="FFFFFF" w:themeFill="background1"/>
          </w:tcPr>
          <w:p w14:paraId="4BCF9366" w14:textId="262DD899" w:rsidR="00CE74CE" w:rsidRPr="00ED4832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5568984" w14:textId="77777777" w:rsidR="00CE74CE" w:rsidRPr="00ED4832" w:rsidRDefault="00690E1A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13E693FA" w14:textId="4F97C216" w:rsidR="00CE74CE" w:rsidRPr="00ED4832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D48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25</w:t>
            </w:r>
          </w:p>
        </w:tc>
      </w:tr>
      <w:tr w:rsidR="00D73771" w:rsidRPr="00D73771" w14:paraId="70ADFBA1" w14:textId="77777777" w:rsidTr="00D73771">
        <w:trPr>
          <w:trHeight w:val="70"/>
        </w:trPr>
        <w:tc>
          <w:tcPr>
            <w:tcW w:w="473" w:type="dxa"/>
            <w:shd w:val="clear" w:color="auto" w:fill="FFFFFF" w:themeFill="background1"/>
          </w:tcPr>
          <w:p w14:paraId="0DCD8779" w14:textId="16686466" w:rsidR="00CE74CE" w:rsidRPr="00DC6615" w:rsidRDefault="00D73771" w:rsidP="00B96122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6615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4206" w:type="dxa"/>
            <w:shd w:val="clear" w:color="auto" w:fill="FFFFFF" w:themeFill="background1"/>
          </w:tcPr>
          <w:p w14:paraId="20D2F796" w14:textId="77777777" w:rsidR="00CE74CE" w:rsidRPr="00DC6615" w:rsidRDefault="00CE74CE" w:rsidP="00CE74C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C6615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proofErr w:type="gramStart"/>
            <w:r w:rsidRPr="00DC6615">
              <w:rPr>
                <w:rFonts w:ascii="GHEA Grapalat" w:hAnsi="GHEA Grapalat"/>
                <w:sz w:val="22"/>
                <w:szCs w:val="22"/>
              </w:rPr>
              <w:t>Մարալիկի</w:t>
            </w:r>
            <w:proofErr w:type="spellEnd"/>
            <w:r w:rsidRPr="00DC6615">
              <w:rPr>
                <w:rFonts w:ascii="GHEA Grapalat" w:hAnsi="GHEA Grapalat"/>
                <w:sz w:val="22"/>
                <w:szCs w:val="22"/>
              </w:rPr>
              <w:t xml:space="preserve">  ԱԿ</w:t>
            </w:r>
            <w:proofErr w:type="gramEnd"/>
            <w:r w:rsidRPr="00DC6615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567" w:type="dxa"/>
            <w:shd w:val="clear" w:color="auto" w:fill="FFFFFF" w:themeFill="background1"/>
          </w:tcPr>
          <w:p w14:paraId="58710C08" w14:textId="1DC0EAD8" w:rsidR="00CE74CE" w:rsidRPr="00DC6615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661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3E7873F" w14:textId="0C722404" w:rsidR="00CE74CE" w:rsidRPr="00DC6615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661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643C246C" w14:textId="51D235DA" w:rsidR="00CE74CE" w:rsidRPr="00DC6615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661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24E2756" w14:textId="379BCC45" w:rsidR="00CE74CE" w:rsidRPr="00DC6615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661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B4801DB" w14:textId="4391D5A6" w:rsidR="00CE74CE" w:rsidRPr="00DC6615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661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12" w:type="dxa"/>
            <w:shd w:val="clear" w:color="auto" w:fill="FFFFFF" w:themeFill="background1"/>
          </w:tcPr>
          <w:p w14:paraId="547C12E3" w14:textId="48F3DDB5" w:rsidR="00CE74CE" w:rsidRPr="00DC6615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661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664" w:type="dxa"/>
            <w:shd w:val="clear" w:color="auto" w:fill="FFFFFF" w:themeFill="background1"/>
          </w:tcPr>
          <w:p w14:paraId="36ED709F" w14:textId="1BEA56C6" w:rsidR="00CE74CE" w:rsidRPr="00DC6615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6615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E065BA7" w14:textId="77777777" w:rsidR="00CE74CE" w:rsidRPr="00DC6615" w:rsidRDefault="003B015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6615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FFFFFF" w:themeFill="background1"/>
          </w:tcPr>
          <w:p w14:paraId="64F6F1FA" w14:textId="080FA580" w:rsidR="00CE74CE" w:rsidRPr="00DC6615" w:rsidRDefault="003B015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C6615">
              <w:rPr>
                <w:rFonts w:ascii="GHEA Grapalat" w:hAnsi="GHEA Grapalat"/>
                <w:b/>
                <w:sz w:val="22"/>
                <w:szCs w:val="22"/>
                <w:lang w:val="hy-AM"/>
              </w:rPr>
              <w:t>10</w:t>
            </w:r>
          </w:p>
        </w:tc>
      </w:tr>
      <w:tr w:rsidR="00DC6615" w:rsidRPr="00DC6615" w14:paraId="4000F65D" w14:textId="77777777" w:rsidTr="00363904">
        <w:trPr>
          <w:trHeight w:val="70"/>
        </w:trPr>
        <w:tc>
          <w:tcPr>
            <w:tcW w:w="473" w:type="dxa"/>
            <w:shd w:val="clear" w:color="auto" w:fill="auto"/>
          </w:tcPr>
          <w:p w14:paraId="2F43876F" w14:textId="656975F1" w:rsidR="00CE74CE" w:rsidRPr="00DC6615" w:rsidRDefault="00D7377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6615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4206" w:type="dxa"/>
            <w:shd w:val="clear" w:color="auto" w:fill="auto"/>
          </w:tcPr>
          <w:p w14:paraId="4CAF7E9F" w14:textId="77777777" w:rsidR="00CE74CE" w:rsidRPr="00DC6615" w:rsidRDefault="00CE74CE" w:rsidP="00CE74C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DC6615">
              <w:rPr>
                <w:rFonts w:ascii="GHEA Grapalat" w:hAnsi="GHEA Grapalat"/>
                <w:sz w:val="22"/>
                <w:szCs w:val="22"/>
                <w:lang w:val="hy-AM"/>
              </w:rPr>
              <w:t>«Արթիկի մոր և մանկան առողջության պահպանման կենտրոն» ՓԲԸ</w:t>
            </w:r>
          </w:p>
        </w:tc>
        <w:tc>
          <w:tcPr>
            <w:tcW w:w="567" w:type="dxa"/>
            <w:shd w:val="clear" w:color="auto" w:fill="auto"/>
          </w:tcPr>
          <w:p w14:paraId="039976AD" w14:textId="77777777" w:rsidR="00CE74CE" w:rsidRPr="00DC6615" w:rsidRDefault="001905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A8751" w14:textId="77777777" w:rsidR="00CE74CE" w:rsidRPr="00DC6615" w:rsidRDefault="006D6516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ED5F84E" w14:textId="77777777" w:rsidR="00CE74CE" w:rsidRPr="00DC6615" w:rsidRDefault="00010555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1A3A5EC" w14:textId="77777777" w:rsidR="00CE74CE" w:rsidRPr="00DC6615" w:rsidRDefault="001905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E21238E" w14:textId="77777777" w:rsidR="00CE74CE" w:rsidRPr="00DC6615" w:rsidRDefault="003B015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85DC9BE" w14:textId="7CBE6ADE" w:rsidR="00CE74CE" w:rsidRPr="00DC6615" w:rsidRDefault="00D7377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664" w:type="dxa"/>
            <w:shd w:val="clear" w:color="auto" w:fill="auto"/>
          </w:tcPr>
          <w:p w14:paraId="3111389E" w14:textId="71ACCF69" w:rsidR="00CE74CE" w:rsidRPr="00DC6615" w:rsidRDefault="00D7377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B5E0E2" w14:textId="77777777" w:rsidR="00CE74CE" w:rsidRPr="00DC6615" w:rsidRDefault="001905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88135FC" w14:textId="77777777" w:rsidR="00CE74CE" w:rsidRPr="00DC6615" w:rsidRDefault="003B015B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b/>
                <w:sz w:val="24"/>
                <w:szCs w:val="24"/>
                <w:lang w:val="hy-AM"/>
              </w:rPr>
              <w:t>10</w:t>
            </w:r>
          </w:p>
        </w:tc>
      </w:tr>
      <w:tr w:rsidR="00D73771" w:rsidRPr="00D73771" w14:paraId="54024145" w14:textId="77777777" w:rsidTr="00363904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7FF82440" w14:textId="099A6507" w:rsidR="00CE74CE" w:rsidRPr="00DC6615" w:rsidRDefault="00D7377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C6615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4206" w:type="dxa"/>
            <w:shd w:val="clear" w:color="auto" w:fill="D9D9D9" w:themeFill="background1" w:themeFillShade="D9"/>
          </w:tcPr>
          <w:p w14:paraId="6D939C9D" w14:textId="77777777" w:rsidR="00CE74CE" w:rsidRPr="00DC6615" w:rsidRDefault="00CE74CE" w:rsidP="00CE74CE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DC6615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DC6615">
              <w:rPr>
                <w:rFonts w:ascii="GHEA Grapalat" w:hAnsi="GHEA Grapalat"/>
                <w:sz w:val="22"/>
                <w:szCs w:val="22"/>
              </w:rPr>
              <w:t>Ամասիայի</w:t>
            </w:r>
            <w:proofErr w:type="spellEnd"/>
            <w:r w:rsidRPr="00DC6615">
              <w:rPr>
                <w:rFonts w:ascii="GHEA Grapalat" w:hAnsi="GHEA Grapalat"/>
                <w:sz w:val="22"/>
                <w:szCs w:val="22"/>
              </w:rPr>
              <w:t xml:space="preserve"> ԱԿ»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2EC2C7E" w14:textId="77777777" w:rsidR="00CE74CE" w:rsidRPr="00DC6615" w:rsidRDefault="005D01F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73C88C" w14:textId="77777777" w:rsidR="00CE74CE" w:rsidRPr="00DC6615" w:rsidRDefault="005D01F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9E1767A" w14:textId="77777777" w:rsidR="00CE74CE" w:rsidRPr="00DC6615" w:rsidRDefault="005D01F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98B1B6F" w14:textId="2F9997B9" w:rsidR="00CE74CE" w:rsidRPr="00DC6615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8A84791" w14:textId="77777777" w:rsidR="00CE74CE" w:rsidRPr="00DC6615" w:rsidRDefault="00010555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dxa"/>
            <w:shd w:val="clear" w:color="auto" w:fill="D9D9D9" w:themeFill="background1" w:themeFillShade="D9"/>
          </w:tcPr>
          <w:p w14:paraId="7ACE6222" w14:textId="3B3D482F" w:rsidR="00CE74CE" w:rsidRPr="00DC6615" w:rsidRDefault="0036390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664" w:type="dxa"/>
            <w:shd w:val="clear" w:color="auto" w:fill="D9D9D9" w:themeFill="background1" w:themeFillShade="D9"/>
          </w:tcPr>
          <w:p w14:paraId="5A97B819" w14:textId="77777777" w:rsidR="00CE74CE" w:rsidRPr="00DC6615" w:rsidRDefault="005D01F4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7E79C4" w14:textId="77777777" w:rsidR="00CE74CE" w:rsidRPr="00DC6615" w:rsidRDefault="00010555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4121025" w14:textId="5711A974" w:rsidR="00CE74CE" w:rsidRPr="00DC6615" w:rsidRDefault="00D73771" w:rsidP="00CE74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C6615">
              <w:rPr>
                <w:rFonts w:ascii="GHEA Grapalat" w:hAnsi="GHEA Grapalat"/>
                <w:b/>
                <w:sz w:val="24"/>
                <w:szCs w:val="24"/>
                <w:lang w:val="hy-AM"/>
              </w:rPr>
              <w:t>85</w:t>
            </w:r>
          </w:p>
        </w:tc>
      </w:tr>
    </w:tbl>
    <w:p w14:paraId="758EC822" w14:textId="77777777" w:rsidR="003A0F0D" w:rsidRPr="00DC6615" w:rsidRDefault="003A0F0D" w:rsidP="003A0F0D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DC6615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DC6615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DC6615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01A0B8EA" w14:textId="77777777" w:rsidR="00CB3D6E" w:rsidRPr="00DC6615" w:rsidRDefault="00CE74CE" w:rsidP="00CB3D6E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DC6615">
        <w:rPr>
          <w:rFonts w:ascii="GHEA Grapalat" w:hAnsi="GHEA Grapalat"/>
          <w:sz w:val="22"/>
          <w:szCs w:val="22"/>
          <w:lang w:val="hy-AM"/>
        </w:rPr>
        <w:t>Ստորև ներկայացված է ՀՀ Շիրակի</w:t>
      </w:r>
      <w:r w:rsidR="00CB3D6E" w:rsidRPr="00DC6615">
        <w:rPr>
          <w:rFonts w:ascii="GHEA Grapalat" w:hAnsi="GHEA Grapalat"/>
          <w:sz w:val="22"/>
          <w:szCs w:val="22"/>
          <w:lang w:val="hy-AM"/>
        </w:rPr>
        <w:t xml:space="preserve"> մարզպետարանի ենթակայության առևտրային կազմակերպությունների</w:t>
      </w:r>
      <w:r w:rsidR="00C45D8C" w:rsidRPr="00DC6615">
        <w:rPr>
          <w:rFonts w:ascii="GHEA Grapalat" w:hAnsi="GHEA Grapalat"/>
          <w:sz w:val="22"/>
          <w:szCs w:val="22"/>
          <w:lang w:val="hy-AM"/>
        </w:rPr>
        <w:t xml:space="preserve"> արդյունավետության,</w:t>
      </w:r>
      <w:r w:rsidR="00CB3D6E" w:rsidRPr="00DC6615">
        <w:rPr>
          <w:rFonts w:ascii="GHEA Grapalat" w:hAnsi="GHEA Grapalat"/>
          <w:sz w:val="22"/>
          <w:szCs w:val="22"/>
          <w:lang w:val="hy-AM"/>
        </w:rPr>
        <w:t xml:space="preserve"> գործադիր մարմինների ղեկավարների կատարած աշխատանքների գնահատականները։ </w:t>
      </w:r>
    </w:p>
    <w:tbl>
      <w:tblPr>
        <w:tblStyle w:val="ac"/>
        <w:tblW w:w="1095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41"/>
        <w:gridCol w:w="3041"/>
        <w:gridCol w:w="2127"/>
        <w:gridCol w:w="1842"/>
        <w:gridCol w:w="3402"/>
      </w:tblGrid>
      <w:tr w:rsidR="00565A45" w:rsidRPr="008242E4" w14:paraId="433FF581" w14:textId="77777777" w:rsidTr="00793596">
        <w:trPr>
          <w:trHeight w:val="2329"/>
        </w:trPr>
        <w:tc>
          <w:tcPr>
            <w:tcW w:w="541" w:type="dxa"/>
          </w:tcPr>
          <w:p w14:paraId="0DE2A687" w14:textId="77777777" w:rsidR="00CB3D6E" w:rsidRPr="00793596" w:rsidRDefault="00CB3D6E" w:rsidP="00CB3D6E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</w:t>
            </w:r>
          </w:p>
        </w:tc>
        <w:tc>
          <w:tcPr>
            <w:tcW w:w="3041" w:type="dxa"/>
          </w:tcPr>
          <w:p w14:paraId="4B1B4164" w14:textId="77777777" w:rsidR="00CB3D6E" w:rsidRPr="00793596" w:rsidRDefault="00CB3D6E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FA86F15" w14:textId="77777777" w:rsidR="00CB3D6E" w:rsidRPr="00793596" w:rsidRDefault="00CB3D6E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BBA6161" w14:textId="77777777" w:rsidR="00CB3D6E" w:rsidRPr="00793596" w:rsidRDefault="00CB3D6E" w:rsidP="00CB3D6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2127" w:type="dxa"/>
          </w:tcPr>
          <w:p w14:paraId="28369DAE" w14:textId="77777777" w:rsidR="00CB3D6E" w:rsidRPr="00793596" w:rsidRDefault="00CB3D6E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842" w:type="dxa"/>
          </w:tcPr>
          <w:p w14:paraId="524BF513" w14:textId="77777777" w:rsidR="00CB3D6E" w:rsidRPr="00793596" w:rsidRDefault="00CB3D6E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3402" w:type="dxa"/>
          </w:tcPr>
          <w:p w14:paraId="4705C413" w14:textId="77777777" w:rsidR="00CB3D6E" w:rsidRPr="00793596" w:rsidRDefault="00CB3D6E" w:rsidP="00CB3D6E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565A45" w:rsidRPr="00565A45" w14:paraId="6DE1EBBE" w14:textId="77777777" w:rsidTr="00793596">
        <w:tc>
          <w:tcPr>
            <w:tcW w:w="541" w:type="dxa"/>
            <w:shd w:val="clear" w:color="auto" w:fill="FFC000"/>
          </w:tcPr>
          <w:p w14:paraId="2B74AA45" w14:textId="4108EB54" w:rsidR="00B01416" w:rsidRPr="00793596" w:rsidRDefault="00565A45" w:rsidP="00B01416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041" w:type="dxa"/>
            <w:shd w:val="clear" w:color="auto" w:fill="FFC000"/>
          </w:tcPr>
          <w:p w14:paraId="35B4EAF7" w14:textId="77777777" w:rsidR="00B01416" w:rsidRPr="00793596" w:rsidRDefault="00B01416" w:rsidP="00B01416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9359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93596">
              <w:rPr>
                <w:rFonts w:ascii="GHEA Grapalat" w:hAnsi="GHEA Grapalat"/>
                <w:sz w:val="22"/>
                <w:szCs w:val="22"/>
              </w:rPr>
              <w:t>Գյումրիի</w:t>
            </w:r>
            <w:proofErr w:type="spellEnd"/>
            <w:r w:rsidRPr="0079359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93596">
              <w:rPr>
                <w:rFonts w:ascii="GHEA Grapalat" w:hAnsi="GHEA Grapalat"/>
                <w:sz w:val="22"/>
                <w:szCs w:val="22"/>
              </w:rPr>
              <w:t>թիվ</w:t>
            </w:r>
            <w:proofErr w:type="spellEnd"/>
            <w:r w:rsidRPr="00793596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proofErr w:type="spellStart"/>
            <w:r w:rsidRPr="00793596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793596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2127" w:type="dxa"/>
            <w:shd w:val="clear" w:color="auto" w:fill="FFC000"/>
          </w:tcPr>
          <w:p w14:paraId="78A6CDA9" w14:textId="77777777" w:rsidR="00B01416" w:rsidRPr="00793596" w:rsidRDefault="00B01416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2" w:type="dxa"/>
            <w:shd w:val="clear" w:color="auto" w:fill="FFC000"/>
          </w:tcPr>
          <w:p w14:paraId="322CB49F" w14:textId="77777777" w:rsidR="00B01416" w:rsidRPr="00793596" w:rsidRDefault="00B01416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402" w:type="dxa"/>
            <w:shd w:val="clear" w:color="auto" w:fill="FFC000"/>
          </w:tcPr>
          <w:p w14:paraId="781A04B6" w14:textId="77777777" w:rsidR="00B01416" w:rsidRPr="00793596" w:rsidRDefault="00435765" w:rsidP="001C14B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B01416" w:rsidRPr="00793596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1933A8DD" w14:textId="77777777" w:rsidR="00435765" w:rsidRPr="00793596" w:rsidRDefault="00435765" w:rsidP="001C14B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65A45" w:rsidRPr="00565A45" w14:paraId="1BA8DAC3" w14:textId="77777777" w:rsidTr="00793596">
        <w:tc>
          <w:tcPr>
            <w:tcW w:w="541" w:type="dxa"/>
            <w:shd w:val="clear" w:color="auto" w:fill="FFFFFF" w:themeFill="background1"/>
          </w:tcPr>
          <w:p w14:paraId="0F1DC07A" w14:textId="31726A85" w:rsidR="00B01416" w:rsidRPr="00793596" w:rsidRDefault="00565A45" w:rsidP="00B01416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041" w:type="dxa"/>
            <w:shd w:val="clear" w:color="auto" w:fill="FFFFFF" w:themeFill="background1"/>
          </w:tcPr>
          <w:p w14:paraId="036DC3E4" w14:textId="77777777" w:rsidR="00B01416" w:rsidRPr="00793596" w:rsidRDefault="00B01416" w:rsidP="00B01416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«Ն. Մելիքյանի անվան թիվ 2 պոլիկլինիկա» ՓԲԸ</w:t>
            </w:r>
          </w:p>
        </w:tc>
        <w:tc>
          <w:tcPr>
            <w:tcW w:w="2127" w:type="dxa"/>
            <w:shd w:val="clear" w:color="auto" w:fill="FFFFFF" w:themeFill="background1"/>
          </w:tcPr>
          <w:p w14:paraId="2500C4D1" w14:textId="77777777" w:rsidR="00B01416" w:rsidRPr="00793596" w:rsidRDefault="00B01416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2" w:type="dxa"/>
            <w:shd w:val="clear" w:color="auto" w:fill="FFFFFF" w:themeFill="background1"/>
          </w:tcPr>
          <w:p w14:paraId="298B483D" w14:textId="411E7D7F" w:rsidR="00B01416" w:rsidRPr="00793596" w:rsidRDefault="00565A45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02" w:type="dxa"/>
            <w:shd w:val="clear" w:color="auto" w:fill="FFFFFF" w:themeFill="background1"/>
          </w:tcPr>
          <w:p w14:paraId="5F5F1C7B" w14:textId="22FC05CD" w:rsidR="00B01416" w:rsidRPr="00793596" w:rsidRDefault="00565A45" w:rsidP="001C14B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պայմանական բավարար </w:t>
            </w:r>
          </w:p>
          <w:p w14:paraId="5ED49018" w14:textId="39774BB6" w:rsidR="00435765" w:rsidRPr="00793596" w:rsidRDefault="00435765" w:rsidP="001C14B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="00565A45" w:rsidRPr="0079359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65A45" w:rsidRPr="00565A45" w14:paraId="72A925F3" w14:textId="77777777" w:rsidTr="00793596">
        <w:tc>
          <w:tcPr>
            <w:tcW w:w="541" w:type="dxa"/>
            <w:shd w:val="clear" w:color="auto" w:fill="FFFFFF" w:themeFill="background1"/>
          </w:tcPr>
          <w:p w14:paraId="37DD2FDA" w14:textId="341919D6" w:rsidR="00B01416" w:rsidRPr="00793596" w:rsidRDefault="00565A45" w:rsidP="00B01416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3041" w:type="dxa"/>
            <w:shd w:val="clear" w:color="auto" w:fill="FFFFFF" w:themeFill="background1"/>
          </w:tcPr>
          <w:p w14:paraId="3B817CD6" w14:textId="77777777" w:rsidR="00B01416" w:rsidRPr="00793596" w:rsidRDefault="00B01416" w:rsidP="00B01416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«Գյումրու Վ</w:t>
            </w:r>
            <w:r w:rsidRPr="00793596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79359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Աբաջյանի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93596">
              <w:rPr>
                <w:rFonts w:ascii="GHEA Grapalat" w:hAnsi="GHEA Grapalat" w:cs="GHEA Grapalat"/>
                <w:sz w:val="22"/>
                <w:szCs w:val="22"/>
                <w:lang w:val="hy-AM"/>
              </w:rPr>
              <w:t>անվան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93596">
              <w:rPr>
                <w:rFonts w:ascii="GHEA Grapalat" w:hAnsi="GHEA Grapalat" w:cs="GHEA Grapalat"/>
                <w:sz w:val="22"/>
                <w:szCs w:val="22"/>
                <w:lang w:val="hy-AM"/>
              </w:rPr>
              <w:t>ընտանեկան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93596">
              <w:rPr>
                <w:rFonts w:ascii="GHEA Grapalat" w:hAnsi="GHEA Grapalat" w:cs="GHEA Grapalat"/>
                <w:sz w:val="22"/>
                <w:szCs w:val="22"/>
                <w:lang w:val="hy-AM"/>
              </w:rPr>
              <w:t>բժշկության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93596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կենտրոն»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93596">
              <w:rPr>
                <w:rFonts w:ascii="GHEA Grapalat" w:hAnsi="GHEA Grapalat" w:cs="GHEA Grapalat"/>
                <w:sz w:val="22"/>
                <w:szCs w:val="22"/>
                <w:lang w:val="hy-AM"/>
              </w:rPr>
              <w:t>ՓԲԸ</w:t>
            </w:r>
          </w:p>
        </w:tc>
        <w:tc>
          <w:tcPr>
            <w:tcW w:w="2127" w:type="dxa"/>
            <w:shd w:val="clear" w:color="auto" w:fill="FFFFFF" w:themeFill="background1"/>
          </w:tcPr>
          <w:p w14:paraId="719EF1E2" w14:textId="77777777" w:rsidR="00B01416" w:rsidRPr="00793596" w:rsidRDefault="00B01416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2" w:type="dxa"/>
            <w:shd w:val="clear" w:color="auto" w:fill="FFFFFF" w:themeFill="background1"/>
          </w:tcPr>
          <w:p w14:paraId="79B26AA0" w14:textId="7DD891C6" w:rsidR="00B01416" w:rsidRPr="00793596" w:rsidRDefault="00565A45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02" w:type="dxa"/>
            <w:shd w:val="clear" w:color="auto" w:fill="FFFFFF" w:themeFill="background1"/>
          </w:tcPr>
          <w:p w14:paraId="371E995D" w14:textId="77777777" w:rsidR="00565A45" w:rsidRPr="00793596" w:rsidRDefault="00565A45" w:rsidP="00565A45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պայմանական բավարար </w:t>
            </w:r>
          </w:p>
          <w:p w14:paraId="50E169EA" w14:textId="2BEE4920" w:rsidR="00435765" w:rsidRPr="00793596" w:rsidRDefault="00565A45" w:rsidP="00565A45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65A45" w:rsidRPr="00565A45" w14:paraId="62A8F880" w14:textId="77777777" w:rsidTr="00793596">
        <w:tc>
          <w:tcPr>
            <w:tcW w:w="541" w:type="dxa"/>
            <w:shd w:val="clear" w:color="auto" w:fill="FFC000"/>
          </w:tcPr>
          <w:p w14:paraId="5E21C35A" w14:textId="37A0726B" w:rsidR="00B01416" w:rsidRPr="00793596" w:rsidRDefault="00565A45" w:rsidP="00B01416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3041" w:type="dxa"/>
            <w:shd w:val="clear" w:color="auto" w:fill="FFC000"/>
          </w:tcPr>
          <w:p w14:paraId="50503913" w14:textId="77777777" w:rsidR="00B01416" w:rsidRPr="00793596" w:rsidRDefault="00B01416" w:rsidP="00B01416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«Էնրիկո Մատեի անվան պոլիկլինիկա» ՓԲԸ</w:t>
            </w:r>
          </w:p>
        </w:tc>
        <w:tc>
          <w:tcPr>
            <w:tcW w:w="2127" w:type="dxa"/>
            <w:shd w:val="clear" w:color="auto" w:fill="FFC000"/>
          </w:tcPr>
          <w:p w14:paraId="30AA5E87" w14:textId="77777777" w:rsidR="00B01416" w:rsidRPr="00793596" w:rsidRDefault="00B01416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2" w:type="dxa"/>
            <w:shd w:val="clear" w:color="auto" w:fill="FFC000"/>
          </w:tcPr>
          <w:p w14:paraId="12F9259B" w14:textId="75852709" w:rsidR="00B01416" w:rsidRPr="00793596" w:rsidRDefault="00565A45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402" w:type="dxa"/>
            <w:shd w:val="clear" w:color="auto" w:fill="FFC000"/>
          </w:tcPr>
          <w:p w14:paraId="7B246680" w14:textId="1410AFC9" w:rsidR="001C14BB" w:rsidRPr="00793596" w:rsidRDefault="00565A45" w:rsidP="001C14B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  <w:r w:rsidR="001C14BB" w:rsidRPr="00793596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</w:p>
          <w:p w14:paraId="3E7D295F" w14:textId="77777777" w:rsidR="00435765" w:rsidRPr="00793596" w:rsidRDefault="00435765" w:rsidP="001C14B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65A45" w:rsidRPr="00565A45" w14:paraId="10A2871F" w14:textId="77777777" w:rsidTr="00793596">
        <w:tc>
          <w:tcPr>
            <w:tcW w:w="541" w:type="dxa"/>
            <w:shd w:val="clear" w:color="auto" w:fill="FFC000"/>
          </w:tcPr>
          <w:p w14:paraId="07524249" w14:textId="6D9D908E" w:rsidR="00B01416" w:rsidRPr="00793596" w:rsidRDefault="00565A45" w:rsidP="00B01416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3041" w:type="dxa"/>
            <w:shd w:val="clear" w:color="auto" w:fill="FFC000"/>
          </w:tcPr>
          <w:p w14:paraId="79C5A0B1" w14:textId="77777777" w:rsidR="00B01416" w:rsidRPr="00793596" w:rsidRDefault="00B01416" w:rsidP="00B01416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«Գյումրու Սուրբ Գրիգոր Նարեկացու անվան պոլիկլինիկա» ՓԲԸ</w:t>
            </w:r>
          </w:p>
        </w:tc>
        <w:tc>
          <w:tcPr>
            <w:tcW w:w="2127" w:type="dxa"/>
            <w:shd w:val="clear" w:color="auto" w:fill="FFC000"/>
          </w:tcPr>
          <w:p w14:paraId="2DB28CA7" w14:textId="77777777" w:rsidR="00B01416" w:rsidRPr="00793596" w:rsidRDefault="00B01416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2" w:type="dxa"/>
            <w:shd w:val="clear" w:color="auto" w:fill="FFC000"/>
          </w:tcPr>
          <w:p w14:paraId="35CAC14E" w14:textId="50648B26" w:rsidR="00B01416" w:rsidRPr="00793596" w:rsidRDefault="00565A45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402" w:type="dxa"/>
            <w:shd w:val="clear" w:color="auto" w:fill="FFC000"/>
          </w:tcPr>
          <w:p w14:paraId="0DDC318D" w14:textId="77777777" w:rsidR="00565A45" w:rsidRPr="00793596" w:rsidRDefault="00565A45" w:rsidP="00565A45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</w:p>
          <w:p w14:paraId="7FC701F1" w14:textId="5365B601" w:rsidR="00435765" w:rsidRPr="00793596" w:rsidRDefault="00565A45" w:rsidP="00565A45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65A45" w:rsidRPr="00565A45" w14:paraId="05C0428E" w14:textId="77777777" w:rsidTr="00793596">
        <w:tc>
          <w:tcPr>
            <w:tcW w:w="541" w:type="dxa"/>
            <w:shd w:val="clear" w:color="auto" w:fill="FFC000"/>
          </w:tcPr>
          <w:p w14:paraId="46265A72" w14:textId="5D2CC05F" w:rsidR="00B01416" w:rsidRPr="00793596" w:rsidRDefault="00565A45" w:rsidP="00B01416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3041" w:type="dxa"/>
            <w:shd w:val="clear" w:color="auto" w:fill="FFC000"/>
          </w:tcPr>
          <w:p w14:paraId="4868AB5E" w14:textId="77777777" w:rsidR="00B01416" w:rsidRPr="00793596" w:rsidRDefault="00B01416" w:rsidP="00B01416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9359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93596">
              <w:rPr>
                <w:rFonts w:ascii="GHEA Grapalat" w:hAnsi="GHEA Grapalat"/>
                <w:sz w:val="22"/>
                <w:szCs w:val="22"/>
              </w:rPr>
              <w:t>Բեռլին</w:t>
            </w:r>
            <w:proofErr w:type="spellEnd"/>
            <w:r w:rsidRPr="0079359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93596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793596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2127" w:type="dxa"/>
            <w:shd w:val="clear" w:color="auto" w:fill="FFC000"/>
          </w:tcPr>
          <w:p w14:paraId="72831AD3" w14:textId="77777777" w:rsidR="00B01416" w:rsidRPr="00793596" w:rsidRDefault="00B01416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2" w:type="dxa"/>
            <w:shd w:val="clear" w:color="auto" w:fill="FFC000"/>
          </w:tcPr>
          <w:p w14:paraId="2AA8FD26" w14:textId="05CF230D" w:rsidR="00B01416" w:rsidRPr="00793596" w:rsidRDefault="00565A45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402" w:type="dxa"/>
            <w:shd w:val="clear" w:color="auto" w:fill="FFC000"/>
          </w:tcPr>
          <w:p w14:paraId="1C339CCB" w14:textId="77777777" w:rsidR="00565A45" w:rsidRPr="00793596" w:rsidRDefault="00565A45" w:rsidP="00565A45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</w:p>
          <w:p w14:paraId="3612AE94" w14:textId="0312C5D5" w:rsidR="00435765" w:rsidRPr="00793596" w:rsidRDefault="00565A45" w:rsidP="00565A45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65A45" w:rsidRPr="00565A45" w14:paraId="696BA01D" w14:textId="77777777" w:rsidTr="00793596">
        <w:tc>
          <w:tcPr>
            <w:tcW w:w="541" w:type="dxa"/>
            <w:shd w:val="clear" w:color="auto" w:fill="FFC000"/>
          </w:tcPr>
          <w:p w14:paraId="37C28990" w14:textId="6F1FFDF0" w:rsidR="00B01416" w:rsidRPr="00793596" w:rsidRDefault="00565A45" w:rsidP="00B01416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3041" w:type="dxa"/>
            <w:shd w:val="clear" w:color="auto" w:fill="FFC000"/>
          </w:tcPr>
          <w:p w14:paraId="3D2428BD" w14:textId="77777777" w:rsidR="00B01416" w:rsidRPr="00793596" w:rsidRDefault="00B01416" w:rsidP="00B01416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9359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proofErr w:type="gramStart"/>
            <w:r w:rsidRPr="00793596">
              <w:rPr>
                <w:rFonts w:ascii="GHEA Grapalat" w:hAnsi="GHEA Grapalat"/>
                <w:sz w:val="22"/>
                <w:szCs w:val="22"/>
              </w:rPr>
              <w:t>Մարալիկի</w:t>
            </w:r>
            <w:proofErr w:type="spellEnd"/>
            <w:r w:rsidRPr="00793596">
              <w:rPr>
                <w:rFonts w:ascii="GHEA Grapalat" w:hAnsi="GHEA Grapalat"/>
                <w:sz w:val="22"/>
                <w:szCs w:val="22"/>
              </w:rPr>
              <w:t xml:space="preserve">  ԱԿ</w:t>
            </w:r>
            <w:proofErr w:type="gramEnd"/>
            <w:r w:rsidRPr="00793596">
              <w:rPr>
                <w:rFonts w:ascii="GHEA Grapalat" w:hAnsi="GHEA Grapalat"/>
                <w:sz w:val="22"/>
                <w:szCs w:val="22"/>
              </w:rPr>
              <w:t>» ՓԲԸ</w:t>
            </w:r>
          </w:p>
        </w:tc>
        <w:tc>
          <w:tcPr>
            <w:tcW w:w="2127" w:type="dxa"/>
            <w:shd w:val="clear" w:color="auto" w:fill="FFC000"/>
          </w:tcPr>
          <w:p w14:paraId="2F3BA2D1" w14:textId="77777777" w:rsidR="00B01416" w:rsidRPr="00793596" w:rsidRDefault="00B01416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2" w:type="dxa"/>
            <w:shd w:val="clear" w:color="auto" w:fill="FFC000"/>
          </w:tcPr>
          <w:p w14:paraId="1DE202B2" w14:textId="05FA3283" w:rsidR="00B01416" w:rsidRPr="00793596" w:rsidRDefault="00565A45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402" w:type="dxa"/>
            <w:shd w:val="clear" w:color="auto" w:fill="FFC000"/>
          </w:tcPr>
          <w:p w14:paraId="58586980" w14:textId="77777777" w:rsidR="00565A45" w:rsidRPr="00793596" w:rsidRDefault="00565A45" w:rsidP="00565A45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</w:p>
          <w:p w14:paraId="2281D240" w14:textId="52D4441D" w:rsidR="00435765" w:rsidRPr="00793596" w:rsidRDefault="00565A45" w:rsidP="00565A45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65A45" w:rsidRPr="00565A45" w14:paraId="3E2A236E" w14:textId="77777777" w:rsidTr="00793596">
        <w:tc>
          <w:tcPr>
            <w:tcW w:w="541" w:type="dxa"/>
            <w:shd w:val="clear" w:color="auto" w:fill="FFC000"/>
          </w:tcPr>
          <w:p w14:paraId="3C67AE78" w14:textId="77872F59" w:rsidR="00B01416" w:rsidRPr="00793596" w:rsidRDefault="00565A45" w:rsidP="00B01416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3041" w:type="dxa"/>
            <w:shd w:val="clear" w:color="auto" w:fill="FFC000"/>
          </w:tcPr>
          <w:p w14:paraId="709D0E6D" w14:textId="77777777" w:rsidR="00B01416" w:rsidRPr="00793596" w:rsidRDefault="00B01416" w:rsidP="00B01416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«Արթիկի մոր և մանկան առողջության պահպանման կենտրոն» ՓԲԸ</w:t>
            </w:r>
          </w:p>
        </w:tc>
        <w:tc>
          <w:tcPr>
            <w:tcW w:w="2127" w:type="dxa"/>
            <w:shd w:val="clear" w:color="auto" w:fill="FFC000"/>
          </w:tcPr>
          <w:p w14:paraId="543F6DD2" w14:textId="77777777" w:rsidR="00B01416" w:rsidRPr="00793596" w:rsidRDefault="00B01416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2" w:type="dxa"/>
            <w:shd w:val="clear" w:color="auto" w:fill="FFC000"/>
          </w:tcPr>
          <w:p w14:paraId="206505CE" w14:textId="77777777" w:rsidR="00B01416" w:rsidRPr="00793596" w:rsidRDefault="00B01416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3402" w:type="dxa"/>
            <w:shd w:val="clear" w:color="auto" w:fill="FFC000"/>
          </w:tcPr>
          <w:p w14:paraId="5E9C749E" w14:textId="77777777" w:rsidR="00B01416" w:rsidRPr="00793596" w:rsidRDefault="00435765" w:rsidP="001C14B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="00B01416" w:rsidRPr="00793596">
              <w:rPr>
                <w:rFonts w:ascii="GHEA Grapalat" w:hAnsi="GHEA Grapalat"/>
                <w:sz w:val="22"/>
                <w:szCs w:val="22"/>
                <w:lang w:val="hy-AM"/>
              </w:rPr>
              <w:t>նբավարար</w:t>
            </w:r>
          </w:p>
          <w:p w14:paraId="3332C7DC" w14:textId="77777777" w:rsidR="00435765" w:rsidRPr="00793596" w:rsidRDefault="00435765" w:rsidP="001C14B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անբավարար</w:t>
            </w: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  <w:tr w:rsidR="00565A45" w:rsidRPr="00565A45" w14:paraId="1106573B" w14:textId="77777777" w:rsidTr="00793596">
        <w:tc>
          <w:tcPr>
            <w:tcW w:w="541" w:type="dxa"/>
            <w:shd w:val="clear" w:color="auto" w:fill="auto"/>
          </w:tcPr>
          <w:p w14:paraId="719E0B00" w14:textId="21CC51BD" w:rsidR="00B01416" w:rsidRPr="00793596" w:rsidRDefault="00565A45" w:rsidP="00B01416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3041" w:type="dxa"/>
            <w:shd w:val="clear" w:color="auto" w:fill="auto"/>
          </w:tcPr>
          <w:p w14:paraId="5718E93F" w14:textId="77777777" w:rsidR="00B01416" w:rsidRPr="00793596" w:rsidRDefault="00B01416" w:rsidP="00B01416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793596">
              <w:rPr>
                <w:rFonts w:ascii="GHEA Grapalat" w:hAnsi="GHEA Grapalat"/>
                <w:sz w:val="22"/>
                <w:szCs w:val="22"/>
              </w:rPr>
              <w:t>«</w:t>
            </w:r>
            <w:proofErr w:type="spellStart"/>
            <w:r w:rsidRPr="00793596">
              <w:rPr>
                <w:rFonts w:ascii="GHEA Grapalat" w:hAnsi="GHEA Grapalat"/>
                <w:sz w:val="22"/>
                <w:szCs w:val="22"/>
              </w:rPr>
              <w:t>Ամասիայի</w:t>
            </w:r>
            <w:proofErr w:type="spellEnd"/>
            <w:r w:rsidRPr="00793596">
              <w:rPr>
                <w:rFonts w:ascii="GHEA Grapalat" w:hAnsi="GHEA Grapalat"/>
                <w:sz w:val="22"/>
                <w:szCs w:val="22"/>
              </w:rPr>
              <w:t xml:space="preserve"> ԱԿ» ՓԲԸ</w:t>
            </w:r>
          </w:p>
        </w:tc>
        <w:tc>
          <w:tcPr>
            <w:tcW w:w="2127" w:type="dxa"/>
            <w:shd w:val="clear" w:color="auto" w:fill="auto"/>
          </w:tcPr>
          <w:p w14:paraId="71B9059A" w14:textId="77777777" w:rsidR="00B01416" w:rsidRPr="00793596" w:rsidRDefault="00B01416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842" w:type="dxa"/>
            <w:shd w:val="clear" w:color="auto" w:fill="auto"/>
          </w:tcPr>
          <w:p w14:paraId="6218DE7A" w14:textId="77777777" w:rsidR="00B01416" w:rsidRPr="00793596" w:rsidRDefault="00B01416" w:rsidP="00B01416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402" w:type="dxa"/>
            <w:shd w:val="clear" w:color="auto" w:fill="auto"/>
          </w:tcPr>
          <w:p w14:paraId="6F1BE022" w14:textId="77777777" w:rsidR="00B01416" w:rsidRPr="00793596" w:rsidRDefault="00B01416" w:rsidP="001C14B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</w:p>
          <w:p w14:paraId="1B72752F" w14:textId="77777777" w:rsidR="00435765" w:rsidRPr="00793596" w:rsidRDefault="00435765" w:rsidP="001C14BB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r w:rsidRPr="00793596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  <w:r w:rsidRPr="00793596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3B4D2D07" w14:textId="449694D0" w:rsidR="00BC20C9" w:rsidRPr="00ED6BAB" w:rsidRDefault="00BC20C9" w:rsidP="00BC20C9">
      <w:pPr>
        <w:pStyle w:val="a3"/>
        <w:tabs>
          <w:tab w:val="clear" w:pos="54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ED6BAB">
        <w:rPr>
          <w:rFonts w:ascii="GHEA Grapalat" w:hAnsi="GHEA Grapalat"/>
          <w:sz w:val="22"/>
          <w:lang w:val="hy-AM"/>
        </w:rPr>
        <w:t>*</w:t>
      </w:r>
      <w:r w:rsidRPr="00ED6BAB">
        <w:rPr>
          <w:rFonts w:ascii="GHEA Grapalat" w:hAnsi="GHEA Grapalat"/>
          <w:sz w:val="22"/>
          <w:szCs w:val="22"/>
          <w:lang w:val="hy-AM"/>
        </w:rPr>
        <w:t xml:space="preserve">Փակագծում նշված են Կազմակերպությունների գործունեության արդյունավետության, գործադիր մարմնի ղեկավարների կատարած աշխատանքների </w:t>
      </w:r>
      <w:r w:rsidR="00793596" w:rsidRPr="00ED6BAB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ED6BAB">
        <w:rPr>
          <w:rFonts w:ascii="GHEA Grapalat" w:hAnsi="GHEA Grapalat"/>
          <w:sz w:val="22"/>
          <w:szCs w:val="22"/>
          <w:lang w:val="hy-AM"/>
        </w:rPr>
        <w:t>գնահատականները։</w:t>
      </w:r>
    </w:p>
    <w:p w14:paraId="1AC54108" w14:textId="6981AFEC" w:rsidR="005D01F4" w:rsidRPr="00ED6BAB" w:rsidRDefault="00B651DF" w:rsidP="009D155F">
      <w:pPr>
        <w:spacing w:line="360" w:lineRule="auto"/>
        <w:ind w:firstLine="567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ED6BAB">
        <w:rPr>
          <w:rFonts w:ascii="GHEA Grapalat" w:hAnsi="GHEA Grapalat" w:cs="Sylfaen"/>
          <w:sz w:val="22"/>
          <w:szCs w:val="22"/>
          <w:lang w:val="hy-AM"/>
        </w:rPr>
        <w:t xml:space="preserve">Մարզպետարանի ենթակայության </w:t>
      </w:r>
      <w:r w:rsidR="005D01F4" w:rsidRPr="00ED6BAB">
        <w:rPr>
          <w:rFonts w:ascii="GHEA Grapalat" w:hAnsi="GHEA Grapalat"/>
          <w:sz w:val="22"/>
          <w:szCs w:val="22"/>
          <w:lang w:val="hy-AM"/>
        </w:rPr>
        <w:t>կազմակերպությ</w:t>
      </w:r>
      <w:r w:rsidR="00692E5B" w:rsidRPr="00ED6BAB">
        <w:rPr>
          <w:rFonts w:ascii="GHEA Grapalat" w:hAnsi="GHEA Grapalat"/>
          <w:sz w:val="22"/>
          <w:szCs w:val="22"/>
          <w:lang w:val="hy-AM"/>
        </w:rPr>
        <w:t>ու</w:t>
      </w:r>
      <w:r w:rsidR="005D01F4" w:rsidRPr="00ED6BAB">
        <w:rPr>
          <w:rFonts w:ascii="GHEA Grapalat" w:hAnsi="GHEA Grapalat"/>
          <w:sz w:val="22"/>
          <w:szCs w:val="22"/>
          <w:lang w:val="hy-AM"/>
        </w:rPr>
        <w:t>ն</w:t>
      </w:r>
      <w:r w:rsidR="00692E5B" w:rsidRPr="00ED6BAB">
        <w:rPr>
          <w:rFonts w:ascii="GHEA Grapalat" w:hAnsi="GHEA Grapalat"/>
          <w:sz w:val="22"/>
          <w:szCs w:val="22"/>
          <w:lang w:val="hy-AM"/>
        </w:rPr>
        <w:t>ների</w:t>
      </w:r>
      <w:r w:rsidR="005D01F4" w:rsidRPr="00ED6BAB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արդյունավետությունը, գործադիր մարմնի ղեկավարների կատարած աշխատանքները գնահատվել են</w:t>
      </w:r>
      <w:r w:rsidR="00692E5B" w:rsidRPr="00ED6BAB">
        <w:rPr>
          <w:rFonts w:ascii="GHEA Grapalat" w:hAnsi="GHEA Grapalat"/>
          <w:sz w:val="22"/>
          <w:szCs w:val="22"/>
          <w:lang w:val="hy-AM"/>
        </w:rPr>
        <w:t>՝</w:t>
      </w:r>
      <w:r w:rsidR="005D01F4" w:rsidRPr="00ED6BAB">
        <w:rPr>
          <w:rFonts w:ascii="GHEA Grapalat" w:hAnsi="GHEA Grapalat"/>
          <w:sz w:val="22"/>
          <w:szCs w:val="22"/>
          <w:lang w:val="hy-AM"/>
        </w:rPr>
        <w:t xml:space="preserve"> </w:t>
      </w:r>
      <w:r w:rsidR="00565A45" w:rsidRPr="00ED6BAB">
        <w:rPr>
          <w:rFonts w:ascii="GHEA Grapalat" w:hAnsi="GHEA Grapalat"/>
          <w:b/>
          <w:bCs/>
          <w:sz w:val="22"/>
          <w:szCs w:val="22"/>
          <w:lang w:val="hy-AM"/>
        </w:rPr>
        <w:t>3</w:t>
      </w:r>
      <w:r w:rsidR="00692E5B" w:rsidRPr="00ED6BAB">
        <w:rPr>
          <w:rFonts w:ascii="GHEA Grapalat" w:hAnsi="GHEA Grapalat"/>
          <w:b/>
          <w:sz w:val="22"/>
          <w:szCs w:val="22"/>
          <w:lang w:val="hy-AM"/>
        </w:rPr>
        <w:t xml:space="preserve"> կազմակերպությանը՝ </w:t>
      </w:r>
      <w:r w:rsidR="009D155F" w:rsidRPr="00ED6BAB">
        <w:rPr>
          <w:rFonts w:ascii="GHEA Grapalat" w:hAnsi="GHEA Grapalat"/>
          <w:b/>
          <w:sz w:val="22"/>
          <w:szCs w:val="22"/>
          <w:lang w:val="hy-AM"/>
        </w:rPr>
        <w:t xml:space="preserve">պայմանական բավարար, </w:t>
      </w:r>
      <w:r w:rsidR="005D01F4" w:rsidRPr="00ED6BAB">
        <w:rPr>
          <w:rFonts w:ascii="GHEA Grapalat" w:hAnsi="GHEA Grapalat"/>
          <w:b/>
          <w:sz w:val="22"/>
          <w:szCs w:val="22"/>
          <w:lang w:val="hy-AM"/>
        </w:rPr>
        <w:t>իսկ</w:t>
      </w:r>
      <w:r w:rsidR="00E41EDD" w:rsidRPr="00ED6BAB">
        <w:rPr>
          <w:rFonts w:ascii="GHEA Grapalat" w:hAnsi="GHEA Grapalat"/>
          <w:b/>
          <w:sz w:val="22"/>
          <w:szCs w:val="22"/>
          <w:lang w:val="hy-AM"/>
        </w:rPr>
        <w:t xml:space="preserve"> մնացած </w:t>
      </w:r>
      <w:r w:rsidR="00565A45" w:rsidRPr="00ED6BAB">
        <w:rPr>
          <w:rFonts w:ascii="GHEA Grapalat" w:hAnsi="GHEA Grapalat"/>
          <w:b/>
          <w:sz w:val="22"/>
          <w:szCs w:val="22"/>
          <w:lang w:val="hy-AM"/>
        </w:rPr>
        <w:t>6</w:t>
      </w:r>
      <w:r w:rsidR="00692E5B" w:rsidRPr="00ED6BAB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5D01F4" w:rsidRPr="00ED6BAB">
        <w:rPr>
          <w:rFonts w:ascii="GHEA Grapalat" w:hAnsi="GHEA Grapalat"/>
          <w:b/>
          <w:sz w:val="22"/>
          <w:szCs w:val="22"/>
          <w:lang w:val="hy-AM"/>
        </w:rPr>
        <w:t xml:space="preserve">կազմակերպությանը՝ </w:t>
      </w:r>
      <w:r w:rsidR="009D155F" w:rsidRPr="00ED6BAB">
        <w:rPr>
          <w:rFonts w:ascii="GHEA Grapalat" w:hAnsi="GHEA Grapalat"/>
          <w:b/>
          <w:sz w:val="22"/>
          <w:szCs w:val="22"/>
          <w:lang w:val="hy-AM"/>
        </w:rPr>
        <w:t>անբավարար։</w:t>
      </w:r>
    </w:p>
    <w:p w14:paraId="1C5CA16E" w14:textId="77777777" w:rsidR="009D155F" w:rsidRPr="001C14BB" w:rsidRDefault="009D155F" w:rsidP="0014386B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2E6DF0B5" w14:textId="77777777" w:rsidR="00786BF1" w:rsidRDefault="00786BF1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44974DF6" w14:textId="77777777" w:rsidR="00A44151" w:rsidRDefault="00A44151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5EBEF541" w14:textId="77777777" w:rsidR="00A44151" w:rsidRDefault="00A44151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761970FC" w14:textId="77777777" w:rsidR="00A44151" w:rsidRDefault="00A44151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13194DD5" w14:textId="77777777" w:rsidR="00A44151" w:rsidRDefault="00A44151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594CB43A" w14:textId="77777777" w:rsidR="006945D2" w:rsidRDefault="006945D2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6EAAF341" w14:textId="297AFFFE" w:rsidR="006945D2" w:rsidRPr="00ED6BAB" w:rsidRDefault="006945D2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ED6BAB">
        <w:rPr>
          <w:rFonts w:ascii="GHEA Grapalat" w:hAnsi="GHEA Grapalat"/>
          <w:b/>
          <w:sz w:val="22"/>
          <w:szCs w:val="22"/>
          <w:u w:val="single"/>
          <w:lang w:val="hy-AM"/>
        </w:rPr>
        <w:t>2</w:t>
      </w:r>
      <w:r w:rsidR="00A669CD" w:rsidRPr="00ED6BAB">
        <w:rPr>
          <w:rFonts w:ascii="GHEA Grapalat" w:hAnsi="GHEA Grapalat"/>
          <w:b/>
          <w:sz w:val="22"/>
          <w:szCs w:val="22"/>
          <w:u w:val="single"/>
          <w:lang w:val="hy-AM"/>
        </w:rPr>
        <w:t>0</w:t>
      </w:r>
      <w:r w:rsidRPr="00ED6BAB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.  </w:t>
      </w:r>
      <w:r w:rsidRPr="00ED6BAB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</w:t>
      </w:r>
      <w:r w:rsidRPr="00ED6BAB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ED6BAB">
        <w:rPr>
          <w:rFonts w:ascii="GHEA Grapalat" w:hAnsi="GHEA Grapalat" w:cs="Sylfaen"/>
          <w:b/>
          <w:sz w:val="22"/>
          <w:szCs w:val="22"/>
          <w:u w:val="single"/>
          <w:lang w:val="hy-AM"/>
        </w:rPr>
        <w:t>ՎԱՅՈՑ ՁՈՐԻ</w:t>
      </w:r>
      <w:r w:rsidRPr="00ED6BAB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ED6BAB">
        <w:rPr>
          <w:rFonts w:ascii="GHEA Grapalat" w:hAnsi="GHEA Grapalat" w:cs="Sylfaen"/>
          <w:b/>
          <w:sz w:val="22"/>
          <w:szCs w:val="22"/>
          <w:u w:val="single"/>
          <w:lang w:val="hy-AM"/>
        </w:rPr>
        <w:t>ՄԱՐԶՊԵՏԱՐԱՆ</w:t>
      </w:r>
    </w:p>
    <w:p w14:paraId="2F42EAD1" w14:textId="77777777" w:rsidR="006945D2" w:rsidRPr="00ED6BAB" w:rsidRDefault="006945D2" w:rsidP="006945D2">
      <w:pPr>
        <w:pStyle w:val="a3"/>
        <w:tabs>
          <w:tab w:val="clear" w:pos="540"/>
          <w:tab w:val="left" w:pos="720"/>
        </w:tabs>
        <w:ind w:left="360"/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3537247A" w14:textId="1D3975EB" w:rsidR="00950540" w:rsidRPr="00ED6BAB" w:rsidRDefault="00585B43" w:rsidP="00950540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D6BAB">
        <w:rPr>
          <w:rFonts w:ascii="GHEA Grapalat" w:hAnsi="GHEA Grapalat"/>
          <w:sz w:val="22"/>
          <w:szCs w:val="22"/>
          <w:lang w:val="hy-AM"/>
        </w:rPr>
        <w:t xml:space="preserve"> </w:t>
      </w:r>
      <w:r w:rsidR="001D17CE" w:rsidRPr="00ED6BAB">
        <w:rPr>
          <w:rFonts w:ascii="GHEA Grapalat" w:hAnsi="GHEA Grapalat"/>
          <w:sz w:val="22"/>
          <w:szCs w:val="22"/>
          <w:lang w:val="hy-AM"/>
        </w:rPr>
        <w:t xml:space="preserve">Մարզպետարանի ենթականության կազմակերպություներից՝ «Եղեգնաձորի </w:t>
      </w:r>
      <w:r w:rsidR="008C2D6A" w:rsidRPr="00ED6BAB">
        <w:rPr>
          <w:rFonts w:ascii="GHEA Grapalat" w:hAnsi="GHEA Grapalat"/>
          <w:sz w:val="22"/>
          <w:szCs w:val="22"/>
          <w:lang w:val="hy-AM"/>
        </w:rPr>
        <w:t>պոլիկլինիկա</w:t>
      </w:r>
      <w:r w:rsidR="001D17CE" w:rsidRPr="00ED6BAB">
        <w:rPr>
          <w:rFonts w:ascii="GHEA Grapalat" w:hAnsi="GHEA Grapalat"/>
          <w:sz w:val="22"/>
          <w:szCs w:val="22"/>
          <w:lang w:val="hy-AM"/>
        </w:rPr>
        <w:t xml:space="preserve">» ՓԲԸ-ի </w:t>
      </w:r>
      <w:r w:rsidR="00950540" w:rsidRPr="00ED6BAB">
        <w:rPr>
          <w:rFonts w:ascii="GHEA Grapalat" w:hAnsi="GHEA Grapalat"/>
          <w:sz w:val="22"/>
          <w:szCs w:val="22"/>
          <w:lang w:val="hy-AM"/>
        </w:rPr>
        <w:t xml:space="preserve">արդյունավետության որոշման համար որպես ֆինանսական տարեկան հիմնական ցուցանիշ է ընդունվել </w:t>
      </w:r>
      <w:r w:rsidR="001D17CE" w:rsidRPr="00ED6BAB">
        <w:rPr>
          <w:rFonts w:ascii="GHEA Grapalat" w:hAnsi="GHEA Grapalat"/>
          <w:sz w:val="22"/>
          <w:szCs w:val="22"/>
          <w:lang w:val="hy-AM"/>
        </w:rPr>
        <w:t xml:space="preserve">ըստ իրացման ծավալի շահութաբերության ցուցանիշը, իսկ «Վայքի </w:t>
      </w:r>
      <w:r w:rsidR="006217A5" w:rsidRPr="00ED6BAB">
        <w:rPr>
          <w:rFonts w:ascii="GHEA Grapalat" w:hAnsi="GHEA Grapalat"/>
          <w:sz w:val="22"/>
          <w:szCs w:val="22"/>
          <w:lang w:val="hy-AM"/>
        </w:rPr>
        <w:t>պոլիկլինիկա</w:t>
      </w:r>
      <w:r w:rsidR="001D17CE" w:rsidRPr="00ED6BAB">
        <w:rPr>
          <w:rFonts w:ascii="GHEA Grapalat" w:hAnsi="GHEA Grapalat"/>
          <w:sz w:val="22"/>
          <w:szCs w:val="22"/>
          <w:lang w:val="hy-AM"/>
        </w:rPr>
        <w:t xml:space="preserve">» ՓԲԸ-ի համար՝ </w:t>
      </w:r>
      <w:r w:rsidR="00950540" w:rsidRPr="00ED6BAB">
        <w:rPr>
          <w:rFonts w:ascii="GHEA Grapalat" w:hAnsi="GHEA Grapalat"/>
          <w:sz w:val="22"/>
          <w:szCs w:val="22"/>
          <w:lang w:val="hy-AM"/>
        </w:rPr>
        <w:t>ոչ ընթացիկ ակտիվ</w:t>
      </w:r>
      <w:r w:rsidR="00403DF9" w:rsidRPr="00ED6BAB">
        <w:rPr>
          <w:rFonts w:ascii="GHEA Grapalat" w:hAnsi="GHEA Grapalat"/>
          <w:sz w:val="22"/>
          <w:szCs w:val="22"/>
          <w:lang w:val="hy-AM"/>
        </w:rPr>
        <w:t>ների շահութաբերության ցուցանիշը։</w:t>
      </w:r>
    </w:p>
    <w:p w14:paraId="6A11E552" w14:textId="77777777" w:rsidR="00B21C0F" w:rsidRPr="00ED6BAB" w:rsidRDefault="00B21C0F" w:rsidP="00B21C0F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D6BAB">
        <w:rPr>
          <w:rFonts w:ascii="GHEA Grapalat" w:hAnsi="GHEA Grapalat"/>
          <w:sz w:val="22"/>
          <w:szCs w:val="22"/>
          <w:lang w:val="hy-AM"/>
        </w:rPr>
        <w:t>Ցուցանիշների տեսակարար կշիռները ներկայացվում են N 2</w:t>
      </w:r>
      <w:r w:rsidR="00585B43" w:rsidRPr="00ED6BAB">
        <w:rPr>
          <w:rFonts w:ascii="GHEA Grapalat" w:hAnsi="GHEA Grapalat"/>
          <w:sz w:val="22"/>
          <w:szCs w:val="22"/>
          <w:lang w:val="hy-AM"/>
        </w:rPr>
        <w:t>3</w:t>
      </w:r>
      <w:r w:rsidRPr="00ED6BAB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4B976749" w14:textId="77777777" w:rsidR="00B21C0F" w:rsidRPr="00ED6BAB" w:rsidRDefault="00B21C0F" w:rsidP="00B21C0F">
      <w:pPr>
        <w:shd w:val="clear" w:color="auto" w:fill="FFFFFF"/>
        <w:ind w:firstLine="375"/>
        <w:rPr>
          <w:rFonts w:ascii="GHEA Grapalat" w:hAnsi="GHEA Grapalat"/>
          <w:sz w:val="21"/>
          <w:szCs w:val="21"/>
          <w:lang w:val="hy-AM"/>
        </w:rPr>
      </w:pPr>
      <w:r w:rsidRPr="00ED6BAB">
        <w:rPr>
          <w:rFonts w:ascii="Sylfaen" w:hAnsi="Sylfaen"/>
          <w:sz w:val="21"/>
          <w:szCs w:val="21"/>
          <w:lang w:val="hy-AM"/>
        </w:rPr>
        <w:t> </w:t>
      </w:r>
    </w:p>
    <w:p w14:paraId="0A6235F6" w14:textId="50464F8A" w:rsidR="00B21C0F" w:rsidRPr="00ED6BAB" w:rsidRDefault="00B21C0F" w:rsidP="00B21C0F">
      <w:pPr>
        <w:spacing w:line="360" w:lineRule="auto"/>
        <w:jc w:val="right"/>
        <w:rPr>
          <w:rFonts w:ascii="MS Mincho" w:eastAsia="MS Mincho" w:hAnsi="MS Mincho" w:cs="MS Mincho"/>
          <w:sz w:val="22"/>
          <w:szCs w:val="22"/>
          <w:lang w:val="hy-AM"/>
        </w:rPr>
      </w:pPr>
      <w:r w:rsidRPr="00ED6BAB">
        <w:rPr>
          <w:rFonts w:ascii="GHEA Grapalat" w:hAnsi="GHEA Grapalat"/>
          <w:sz w:val="22"/>
          <w:szCs w:val="22"/>
          <w:lang w:val="hy-AM"/>
        </w:rPr>
        <w:t>Աղյուսակ 2</w:t>
      </w:r>
      <w:r w:rsidR="00786BF1" w:rsidRPr="00ED6BAB">
        <w:rPr>
          <w:rFonts w:ascii="GHEA Grapalat" w:hAnsi="GHEA Grapalat"/>
          <w:sz w:val="22"/>
          <w:szCs w:val="22"/>
          <w:lang w:val="hy-AM"/>
        </w:rPr>
        <w:t>3</w:t>
      </w:r>
      <w:r w:rsidR="00786BF1" w:rsidRPr="00ED6BAB">
        <w:rPr>
          <w:rFonts w:ascii="MS Mincho" w:eastAsia="MS Mincho" w:hAnsi="MS Mincho" w:cs="MS Mincho" w:hint="eastAsia"/>
          <w:sz w:val="22"/>
          <w:szCs w:val="22"/>
          <w:lang w:val="hy-AM"/>
        </w:rPr>
        <w:t>․</w:t>
      </w:r>
      <w:r w:rsidR="00786BF1" w:rsidRPr="00ED6BAB">
        <w:rPr>
          <w:rFonts w:ascii="GHEA Grapalat" w:eastAsia="MS Mincho" w:hAnsi="GHEA Grapalat" w:cs="MS Mincho"/>
          <w:sz w:val="22"/>
          <w:szCs w:val="22"/>
          <w:lang w:val="hy-AM"/>
        </w:rPr>
        <w:t>1</w:t>
      </w:r>
    </w:p>
    <w:tbl>
      <w:tblPr>
        <w:tblStyle w:val="ac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4348"/>
        <w:gridCol w:w="567"/>
        <w:gridCol w:w="850"/>
        <w:gridCol w:w="851"/>
        <w:gridCol w:w="567"/>
        <w:gridCol w:w="850"/>
        <w:gridCol w:w="650"/>
        <w:gridCol w:w="768"/>
        <w:gridCol w:w="850"/>
        <w:gridCol w:w="567"/>
      </w:tblGrid>
      <w:tr w:rsidR="00ED6BAB" w:rsidRPr="00ED6BAB" w14:paraId="5D463F37" w14:textId="77777777" w:rsidTr="006217A5">
        <w:trPr>
          <w:cantSplit/>
          <w:trHeight w:val="3645"/>
        </w:trPr>
        <w:tc>
          <w:tcPr>
            <w:tcW w:w="473" w:type="dxa"/>
            <w:vMerge w:val="restart"/>
          </w:tcPr>
          <w:p w14:paraId="74BCDB0E" w14:textId="77777777" w:rsidR="00A25C1A" w:rsidRPr="00ED6BAB" w:rsidRDefault="00A25C1A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C2CAD3D" w14:textId="77777777" w:rsidR="00A25C1A" w:rsidRPr="00ED6BAB" w:rsidRDefault="00A25C1A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8FEA819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348" w:type="dxa"/>
            <w:vMerge w:val="restart"/>
          </w:tcPr>
          <w:p w14:paraId="4C837DA1" w14:textId="77777777" w:rsidR="00A25C1A" w:rsidRPr="00ED6BAB" w:rsidRDefault="00A25C1A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B776C51" w14:textId="77777777" w:rsidR="00A25C1A" w:rsidRPr="00ED6BAB" w:rsidRDefault="00A25C1A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F834FAB" w14:textId="77777777" w:rsidR="00A25C1A" w:rsidRPr="00ED6BAB" w:rsidRDefault="00A25C1A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B9430DB" w14:textId="77777777" w:rsidR="00A25C1A" w:rsidRPr="00ED6BAB" w:rsidRDefault="00A25C1A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F232451" w14:textId="77777777" w:rsidR="00B21C0F" w:rsidRPr="00ED6BAB" w:rsidRDefault="00B21C0F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5234FA56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0" w:type="dxa"/>
            <w:textDirection w:val="btLr"/>
          </w:tcPr>
          <w:p w14:paraId="557496F3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851" w:type="dxa"/>
            <w:textDirection w:val="btLr"/>
          </w:tcPr>
          <w:p w14:paraId="74CFBCB8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567" w:type="dxa"/>
            <w:textDirection w:val="btLr"/>
          </w:tcPr>
          <w:p w14:paraId="6087D3E1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850" w:type="dxa"/>
            <w:textDirection w:val="btLr"/>
          </w:tcPr>
          <w:p w14:paraId="55D85473" w14:textId="77777777" w:rsidR="00B21C0F" w:rsidRPr="00ED6BAB" w:rsidRDefault="00FC677F" w:rsidP="00403DF9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403DF9" w:rsidRPr="00ED6BAB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650" w:type="dxa"/>
            <w:textDirection w:val="btLr"/>
          </w:tcPr>
          <w:p w14:paraId="672CA754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768" w:type="dxa"/>
            <w:textDirection w:val="btLr"/>
          </w:tcPr>
          <w:p w14:paraId="371C1C68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850" w:type="dxa"/>
            <w:textDirection w:val="btLr"/>
          </w:tcPr>
          <w:p w14:paraId="4C7A81EB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2D700CC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ED6BAB" w:rsidRPr="00ED6BAB" w14:paraId="670AF5CB" w14:textId="77777777" w:rsidTr="00585B43">
        <w:trPr>
          <w:cantSplit/>
          <w:trHeight w:val="438"/>
        </w:trPr>
        <w:tc>
          <w:tcPr>
            <w:tcW w:w="473" w:type="dxa"/>
            <w:vMerge/>
          </w:tcPr>
          <w:p w14:paraId="6AF40828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348" w:type="dxa"/>
            <w:vMerge/>
          </w:tcPr>
          <w:p w14:paraId="2EE9C4F1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520" w:type="dxa"/>
            <w:gridSpan w:val="9"/>
            <w:shd w:val="clear" w:color="auto" w:fill="auto"/>
          </w:tcPr>
          <w:p w14:paraId="5935264B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ED6BAB" w:rsidRPr="00ED6BAB" w14:paraId="61D25882" w14:textId="77777777" w:rsidTr="006217A5">
        <w:trPr>
          <w:cantSplit/>
          <w:trHeight w:val="549"/>
        </w:trPr>
        <w:tc>
          <w:tcPr>
            <w:tcW w:w="473" w:type="dxa"/>
            <w:vMerge/>
          </w:tcPr>
          <w:p w14:paraId="2A8451D3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348" w:type="dxa"/>
            <w:vMerge/>
          </w:tcPr>
          <w:p w14:paraId="3143E6C4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14F8C240" w14:textId="77777777" w:rsidR="00B21C0F" w:rsidRPr="00ED6BAB" w:rsidRDefault="00B21C0F" w:rsidP="00403DF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2640CAF2" w14:textId="77777777" w:rsidR="00B21C0F" w:rsidRPr="00ED6BAB" w:rsidRDefault="00B21C0F" w:rsidP="00403DF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1EB67A83" w14:textId="77777777" w:rsidR="00B21C0F" w:rsidRPr="00ED6BAB" w:rsidRDefault="00B21C0F" w:rsidP="00403DF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5986A9D6" w14:textId="77777777" w:rsidR="00B21C0F" w:rsidRPr="00ED6BAB" w:rsidRDefault="00B21C0F" w:rsidP="00403DF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1E2E6411" w14:textId="77777777" w:rsidR="00B21C0F" w:rsidRPr="00ED6BAB" w:rsidRDefault="00B21C0F" w:rsidP="00403DF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D6BAB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650" w:type="dxa"/>
            <w:textDirection w:val="btLr"/>
          </w:tcPr>
          <w:p w14:paraId="74C1942C" w14:textId="77777777" w:rsidR="00B21C0F" w:rsidRPr="00ED6BAB" w:rsidRDefault="00B21C0F" w:rsidP="00403DF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68" w:type="dxa"/>
            <w:textDirection w:val="btLr"/>
          </w:tcPr>
          <w:p w14:paraId="415E5E6F" w14:textId="77777777" w:rsidR="00B21C0F" w:rsidRPr="00ED6BAB" w:rsidRDefault="00B21C0F" w:rsidP="00403DF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textDirection w:val="btLr"/>
          </w:tcPr>
          <w:p w14:paraId="5C59AB4E" w14:textId="77777777" w:rsidR="00B21C0F" w:rsidRPr="00ED6BAB" w:rsidRDefault="00B21C0F" w:rsidP="00403DF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770DA726" w14:textId="77777777" w:rsidR="00B21C0F" w:rsidRPr="00ED6BAB" w:rsidRDefault="00B21C0F" w:rsidP="00403DF9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101B8C" w:rsidRPr="008B7533" w14:paraId="706094B0" w14:textId="77777777" w:rsidTr="006217A5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5D9A6F3B" w14:textId="77777777" w:rsidR="00B21C0F" w:rsidRPr="00ED6BAB" w:rsidRDefault="00B21C0F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348" w:type="dxa"/>
            <w:shd w:val="clear" w:color="auto" w:fill="D9D9D9" w:themeFill="background1" w:themeFillShade="D9"/>
          </w:tcPr>
          <w:p w14:paraId="08AA1BE1" w14:textId="6FB25DB8" w:rsidR="00B21C0F" w:rsidRPr="00ED6BAB" w:rsidRDefault="00B21C0F" w:rsidP="00B21C0F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D6BA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ED6BAB">
              <w:rPr>
                <w:rFonts w:ascii="GHEA Grapalat" w:hAnsi="GHEA Grapalat"/>
                <w:sz w:val="22"/>
                <w:szCs w:val="22"/>
              </w:rPr>
              <w:t>Եղեգնաձորի</w:t>
            </w:r>
            <w:proofErr w:type="spellEnd"/>
            <w:r w:rsidRPr="00ED6BA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6217A5" w:rsidRPr="00ED6BAB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ED6BAB">
              <w:rPr>
                <w:rFonts w:ascii="GHEA Grapalat" w:hAnsi="GHEA Grapalat"/>
                <w:sz w:val="22"/>
                <w:szCs w:val="22"/>
              </w:rPr>
              <w:t>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FC3A5E" w14:textId="77777777" w:rsidR="00B21C0F" w:rsidRPr="00ED6BAB" w:rsidRDefault="00403DF9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757E164" w14:textId="77777777" w:rsidR="00B21C0F" w:rsidRPr="00ED6BAB" w:rsidRDefault="00403DF9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6EB0D7" w14:textId="77777777" w:rsidR="00B21C0F" w:rsidRPr="00ED6BAB" w:rsidRDefault="00521FC0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E83028A" w14:textId="77777777" w:rsidR="00B21C0F" w:rsidRPr="00ED6BAB" w:rsidRDefault="001D17CE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305718E" w14:textId="77777777" w:rsidR="00B21C0F" w:rsidRPr="00ED6BAB" w:rsidRDefault="00403DF9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14:paraId="02E20D29" w14:textId="77777777" w:rsidR="00B21C0F" w:rsidRPr="00ED6BAB" w:rsidRDefault="00403DF9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768" w:type="dxa"/>
            <w:shd w:val="clear" w:color="auto" w:fill="D9D9D9" w:themeFill="background1" w:themeFillShade="D9"/>
          </w:tcPr>
          <w:p w14:paraId="351F96B2" w14:textId="77777777" w:rsidR="00B21C0F" w:rsidRPr="00ED6BAB" w:rsidRDefault="001D17CE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7E4E901" w14:textId="77777777" w:rsidR="00B21C0F" w:rsidRPr="00ED6BAB" w:rsidRDefault="00403DF9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CB7BFE" w14:textId="77777777" w:rsidR="00B21C0F" w:rsidRPr="00ED6BAB" w:rsidRDefault="001D17CE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b/>
                <w:sz w:val="24"/>
                <w:szCs w:val="24"/>
                <w:lang w:val="hy-AM"/>
              </w:rPr>
              <w:t>90</w:t>
            </w:r>
          </w:p>
        </w:tc>
      </w:tr>
      <w:tr w:rsidR="00B21C0F" w:rsidRPr="00101B8C" w14:paraId="373AEFB8" w14:textId="77777777" w:rsidTr="006217A5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443526D6" w14:textId="77777777" w:rsidR="00B21C0F" w:rsidRPr="00ED6BAB" w:rsidRDefault="00B21C0F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4348" w:type="dxa"/>
            <w:shd w:val="clear" w:color="auto" w:fill="D9D9D9" w:themeFill="background1" w:themeFillShade="D9"/>
          </w:tcPr>
          <w:p w14:paraId="461FC62B" w14:textId="0DCEC36F" w:rsidR="00B21C0F" w:rsidRPr="00ED6BAB" w:rsidRDefault="00B21C0F" w:rsidP="00B21C0F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D6BA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ED6BAB">
              <w:rPr>
                <w:rFonts w:ascii="GHEA Grapalat" w:hAnsi="GHEA Grapalat"/>
                <w:sz w:val="22"/>
                <w:szCs w:val="22"/>
              </w:rPr>
              <w:t>Վայքի</w:t>
            </w:r>
            <w:proofErr w:type="spellEnd"/>
            <w:r w:rsidRPr="00ED6BA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6217A5" w:rsidRPr="00ED6BAB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ED6BAB">
              <w:rPr>
                <w:rFonts w:ascii="GHEA Grapalat" w:hAnsi="GHEA Grapalat"/>
                <w:sz w:val="22"/>
                <w:szCs w:val="22"/>
              </w:rPr>
              <w:t>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C024513" w14:textId="62746E5B" w:rsidR="00B21C0F" w:rsidRPr="00ED6BAB" w:rsidRDefault="006217A5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E20C17F" w14:textId="69361F5F" w:rsidR="00B21C0F" w:rsidRPr="00ED6BAB" w:rsidRDefault="006217A5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9ABE594" w14:textId="305E0709" w:rsidR="00B21C0F" w:rsidRPr="00ED6BAB" w:rsidRDefault="006217A5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2931A55" w14:textId="290F06BE" w:rsidR="00B21C0F" w:rsidRPr="00ED6BAB" w:rsidRDefault="006217A5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066183B" w14:textId="3B498031" w:rsidR="00B21C0F" w:rsidRPr="00ED6BAB" w:rsidRDefault="006217A5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650" w:type="dxa"/>
            <w:shd w:val="clear" w:color="auto" w:fill="D9D9D9" w:themeFill="background1" w:themeFillShade="D9"/>
          </w:tcPr>
          <w:p w14:paraId="37BC51E5" w14:textId="2216F81D" w:rsidR="00B21C0F" w:rsidRPr="00ED6BAB" w:rsidRDefault="006217A5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768" w:type="dxa"/>
            <w:shd w:val="clear" w:color="auto" w:fill="D9D9D9" w:themeFill="background1" w:themeFillShade="D9"/>
          </w:tcPr>
          <w:p w14:paraId="4E9E9C73" w14:textId="77777777" w:rsidR="00B21C0F" w:rsidRPr="00ED6BAB" w:rsidRDefault="001D17CE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5E4D4F3" w14:textId="66325703" w:rsidR="00B21C0F" w:rsidRPr="00ED6BAB" w:rsidRDefault="006217A5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6CA3AB5" w14:textId="77777777" w:rsidR="00B21C0F" w:rsidRPr="00ED6BAB" w:rsidRDefault="001D17CE" w:rsidP="00B21C0F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D6BAB">
              <w:rPr>
                <w:rFonts w:ascii="GHEA Grapalat" w:hAnsi="GHEA Grapalat"/>
                <w:b/>
                <w:sz w:val="24"/>
                <w:szCs w:val="24"/>
                <w:lang w:val="hy-AM"/>
              </w:rPr>
              <w:t>55</w:t>
            </w:r>
          </w:p>
        </w:tc>
      </w:tr>
    </w:tbl>
    <w:p w14:paraId="5CA21320" w14:textId="77777777" w:rsidR="003A0F0D" w:rsidRPr="00ED6BAB" w:rsidRDefault="003A0F0D" w:rsidP="003A0F0D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ED6BAB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ED6BAB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ED6BAB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2338B5C5" w14:textId="2D4B5D1B" w:rsidR="00B21C0F" w:rsidRPr="00ED6BAB" w:rsidRDefault="00B21C0F" w:rsidP="00B21C0F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D6BAB">
        <w:rPr>
          <w:rFonts w:ascii="GHEA Grapalat" w:hAnsi="GHEA Grapalat"/>
          <w:sz w:val="22"/>
          <w:szCs w:val="22"/>
          <w:lang w:val="hy-AM"/>
        </w:rPr>
        <w:t>Ստորև ներկայացված է ՀՀ Վայոց</w:t>
      </w:r>
      <w:r w:rsidR="00BE659A" w:rsidRPr="00ED6BAB">
        <w:rPr>
          <w:rFonts w:ascii="GHEA Grapalat" w:hAnsi="GHEA Grapalat"/>
          <w:sz w:val="22"/>
          <w:szCs w:val="22"/>
          <w:lang w:val="hy-AM"/>
        </w:rPr>
        <w:t xml:space="preserve"> ձորի</w:t>
      </w:r>
      <w:r w:rsidRPr="00ED6BAB">
        <w:rPr>
          <w:rFonts w:ascii="GHEA Grapalat" w:hAnsi="GHEA Grapalat"/>
          <w:sz w:val="22"/>
          <w:szCs w:val="22"/>
          <w:lang w:val="hy-AM"/>
        </w:rPr>
        <w:t xml:space="preserve"> մարզպետարանի ենթակայության առևտրային կազմակերպությունների</w:t>
      </w:r>
      <w:r w:rsidR="00D9544E" w:rsidRPr="00ED6BAB">
        <w:rPr>
          <w:rFonts w:ascii="GHEA Grapalat" w:hAnsi="GHEA Grapalat"/>
          <w:sz w:val="22"/>
          <w:szCs w:val="22"/>
          <w:lang w:val="hy-AM"/>
        </w:rPr>
        <w:t xml:space="preserve"> արդյունավետության,</w:t>
      </w:r>
      <w:r w:rsidRPr="00ED6BAB">
        <w:rPr>
          <w:rFonts w:ascii="GHEA Grapalat" w:hAnsi="GHEA Grapalat"/>
          <w:sz w:val="22"/>
          <w:szCs w:val="22"/>
          <w:lang w:val="hy-AM"/>
        </w:rPr>
        <w:t xml:space="preserve"> գործադիր մարմինների ղեկավարների կատարած աշխատանքների գնահատականները։ </w:t>
      </w:r>
    </w:p>
    <w:p w14:paraId="3F3FA50F" w14:textId="77777777" w:rsidR="00596AC6" w:rsidRPr="00ED6BAB" w:rsidRDefault="00596AC6" w:rsidP="00B21C0F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Style w:val="ac"/>
        <w:tblW w:w="107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3"/>
        <w:gridCol w:w="3467"/>
        <w:gridCol w:w="1701"/>
        <w:gridCol w:w="1701"/>
        <w:gridCol w:w="3390"/>
      </w:tblGrid>
      <w:tr w:rsidR="00ED6BAB" w:rsidRPr="008242E4" w14:paraId="773E33C9" w14:textId="77777777" w:rsidTr="00ED6BAB">
        <w:trPr>
          <w:trHeight w:val="1408"/>
        </w:trPr>
        <w:tc>
          <w:tcPr>
            <w:tcW w:w="503" w:type="dxa"/>
          </w:tcPr>
          <w:p w14:paraId="50DF48B0" w14:textId="77777777" w:rsidR="00B21C0F" w:rsidRPr="00ED6BAB" w:rsidRDefault="00B21C0F" w:rsidP="00E670C3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</w:t>
            </w:r>
          </w:p>
        </w:tc>
        <w:tc>
          <w:tcPr>
            <w:tcW w:w="3467" w:type="dxa"/>
          </w:tcPr>
          <w:p w14:paraId="20F478A2" w14:textId="77777777" w:rsidR="00B21C0F" w:rsidRPr="00ED6BAB" w:rsidRDefault="00B21C0F" w:rsidP="00E670C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DC49985" w14:textId="77777777" w:rsidR="00B21C0F" w:rsidRPr="00ED6BAB" w:rsidRDefault="00B21C0F" w:rsidP="00E670C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A4265C5" w14:textId="77777777" w:rsidR="00B21C0F" w:rsidRPr="00ED6BAB" w:rsidRDefault="00B21C0F" w:rsidP="00E670C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1701" w:type="dxa"/>
          </w:tcPr>
          <w:p w14:paraId="40472A55" w14:textId="77777777" w:rsidR="00B21C0F" w:rsidRPr="00ED6BAB" w:rsidRDefault="00B21C0F" w:rsidP="00E670C3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701" w:type="dxa"/>
          </w:tcPr>
          <w:p w14:paraId="052FCAB6" w14:textId="77777777" w:rsidR="00B21C0F" w:rsidRPr="00ED6BAB" w:rsidRDefault="00B21C0F" w:rsidP="00E670C3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3390" w:type="dxa"/>
          </w:tcPr>
          <w:p w14:paraId="158054B4" w14:textId="77777777" w:rsidR="00B21C0F" w:rsidRPr="00ED6BAB" w:rsidRDefault="00B21C0F" w:rsidP="00E670C3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ED6BAB" w:rsidRPr="00ED6BAB" w14:paraId="762EB669" w14:textId="77777777" w:rsidTr="00ED6BAB">
        <w:tc>
          <w:tcPr>
            <w:tcW w:w="503" w:type="dxa"/>
            <w:shd w:val="clear" w:color="auto" w:fill="FFFFFF" w:themeFill="background1"/>
          </w:tcPr>
          <w:p w14:paraId="2855A147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467" w:type="dxa"/>
            <w:shd w:val="clear" w:color="auto" w:fill="FFFFFF" w:themeFill="background1"/>
          </w:tcPr>
          <w:p w14:paraId="7818F2FC" w14:textId="67AEC226" w:rsidR="00B21C0F" w:rsidRPr="00ED6BAB" w:rsidRDefault="00B21C0F" w:rsidP="00E670C3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D6BA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ED6BAB">
              <w:rPr>
                <w:rFonts w:ascii="GHEA Grapalat" w:hAnsi="GHEA Grapalat"/>
                <w:sz w:val="22"/>
                <w:szCs w:val="22"/>
              </w:rPr>
              <w:t>Եղեգնաձորի</w:t>
            </w:r>
            <w:proofErr w:type="spellEnd"/>
            <w:r w:rsidRPr="00ED6BA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6217A5" w:rsidRPr="00ED6BAB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ED6BAB">
              <w:rPr>
                <w:rFonts w:ascii="GHEA Grapalat" w:hAnsi="GHEA Grapalat"/>
                <w:sz w:val="22"/>
                <w:szCs w:val="22"/>
              </w:rPr>
              <w:t> ՓԲԸ</w:t>
            </w:r>
          </w:p>
        </w:tc>
        <w:tc>
          <w:tcPr>
            <w:tcW w:w="1701" w:type="dxa"/>
            <w:shd w:val="clear" w:color="auto" w:fill="FFFFFF" w:themeFill="background1"/>
          </w:tcPr>
          <w:p w14:paraId="702EB7B6" w14:textId="77777777" w:rsidR="00B21C0F" w:rsidRPr="00ED6BAB" w:rsidRDefault="00F473CF" w:rsidP="00BE659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701" w:type="dxa"/>
            <w:shd w:val="clear" w:color="auto" w:fill="FFFFFF" w:themeFill="background1"/>
          </w:tcPr>
          <w:p w14:paraId="4B4ABF39" w14:textId="77777777" w:rsidR="00B21C0F" w:rsidRPr="00ED6BAB" w:rsidRDefault="00B21C0F" w:rsidP="00BE659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390" w:type="dxa"/>
            <w:shd w:val="clear" w:color="auto" w:fill="FFFFFF" w:themeFill="background1"/>
          </w:tcPr>
          <w:p w14:paraId="0D96BC29" w14:textId="77777777" w:rsidR="00B21C0F" w:rsidRPr="00ED6BAB" w:rsidRDefault="00F473CF" w:rsidP="008B753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պ</w:t>
            </w:r>
            <w:r w:rsidR="004965DD" w:rsidRPr="00ED6BAB">
              <w:rPr>
                <w:rFonts w:ascii="GHEA Grapalat" w:hAnsi="GHEA Grapalat"/>
                <w:sz w:val="22"/>
                <w:szCs w:val="22"/>
                <w:lang w:val="hy-AM"/>
              </w:rPr>
              <w:t>այմանական բավարար</w:t>
            </w:r>
          </w:p>
          <w:p w14:paraId="6ABD2B30" w14:textId="5537F909" w:rsidR="00F473CF" w:rsidRPr="00ED6BAB" w:rsidRDefault="00F473CF" w:rsidP="008B753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ED6BAB" w:rsidRPr="00ED6BAB" w14:paraId="7B5C5323" w14:textId="77777777" w:rsidTr="00ED6BAB">
        <w:trPr>
          <w:trHeight w:val="442"/>
        </w:trPr>
        <w:tc>
          <w:tcPr>
            <w:tcW w:w="503" w:type="dxa"/>
            <w:shd w:val="clear" w:color="auto" w:fill="auto"/>
          </w:tcPr>
          <w:p w14:paraId="7918E283" w14:textId="77777777" w:rsidR="00B21C0F" w:rsidRPr="00ED6BAB" w:rsidRDefault="00B21C0F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3467" w:type="dxa"/>
            <w:shd w:val="clear" w:color="auto" w:fill="auto"/>
          </w:tcPr>
          <w:p w14:paraId="4AB6ABE8" w14:textId="57C80F96" w:rsidR="00B21C0F" w:rsidRPr="00ED6BAB" w:rsidRDefault="00B21C0F" w:rsidP="00E670C3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ED6BAB">
              <w:rPr>
                <w:rFonts w:ascii="GHEA Grapalat" w:hAnsi="GHEA Grapalat"/>
                <w:sz w:val="22"/>
                <w:szCs w:val="22"/>
              </w:rPr>
              <w:t></w:t>
            </w:r>
            <w:proofErr w:type="spellStart"/>
            <w:r w:rsidRPr="00ED6BAB">
              <w:rPr>
                <w:rFonts w:ascii="GHEA Grapalat" w:hAnsi="GHEA Grapalat"/>
                <w:sz w:val="22"/>
                <w:szCs w:val="22"/>
              </w:rPr>
              <w:t>Վայքի</w:t>
            </w:r>
            <w:proofErr w:type="spellEnd"/>
            <w:r w:rsidR="00BE659A" w:rsidRPr="00ED6BAB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6217A5" w:rsidRPr="00ED6BAB">
              <w:rPr>
                <w:rFonts w:ascii="GHEA Grapalat" w:hAnsi="GHEA Grapalat"/>
                <w:sz w:val="22"/>
                <w:szCs w:val="22"/>
              </w:rPr>
              <w:t>պոլիկլինիկա</w:t>
            </w:r>
            <w:proofErr w:type="spellEnd"/>
            <w:r w:rsidRPr="00ED6BAB">
              <w:rPr>
                <w:rFonts w:ascii="GHEA Grapalat" w:hAnsi="GHEA Grapalat"/>
                <w:sz w:val="22"/>
                <w:szCs w:val="22"/>
              </w:rPr>
              <w:t> ՓԲԸ</w:t>
            </w:r>
          </w:p>
        </w:tc>
        <w:tc>
          <w:tcPr>
            <w:tcW w:w="1701" w:type="dxa"/>
            <w:shd w:val="clear" w:color="auto" w:fill="auto"/>
          </w:tcPr>
          <w:p w14:paraId="5CEDC7E9" w14:textId="77777777" w:rsidR="00B21C0F" w:rsidRPr="00ED6BAB" w:rsidRDefault="00F473CF" w:rsidP="00BE659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701" w:type="dxa"/>
            <w:shd w:val="clear" w:color="auto" w:fill="auto"/>
          </w:tcPr>
          <w:p w14:paraId="291B0D50" w14:textId="77777777" w:rsidR="00B21C0F" w:rsidRPr="00ED6BAB" w:rsidRDefault="00101B8C" w:rsidP="00BE659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390" w:type="dxa"/>
            <w:shd w:val="clear" w:color="auto" w:fill="auto"/>
          </w:tcPr>
          <w:p w14:paraId="120C4268" w14:textId="21D90249" w:rsidR="00B21C0F" w:rsidRPr="00ED6BAB" w:rsidRDefault="00F473CF" w:rsidP="008B7533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D6BAB">
              <w:rPr>
                <w:rFonts w:ascii="GHEA Grapalat" w:hAnsi="GHEA Grapalat"/>
                <w:sz w:val="22"/>
                <w:szCs w:val="22"/>
                <w:lang w:val="hy-AM"/>
              </w:rPr>
              <w:t>պայմանական բավարար</w:t>
            </w:r>
          </w:p>
        </w:tc>
      </w:tr>
    </w:tbl>
    <w:p w14:paraId="04474F02" w14:textId="77777777" w:rsidR="00ED6BAB" w:rsidRPr="00ED6BAB" w:rsidRDefault="00ED6BAB" w:rsidP="00BE659A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1950A8A" w14:textId="0B6A3386" w:rsidR="00BE659A" w:rsidRPr="00ED6BAB" w:rsidRDefault="00D9544E" w:rsidP="00BE659A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ED6BAB">
        <w:rPr>
          <w:rFonts w:ascii="GHEA Grapalat" w:hAnsi="GHEA Grapalat" w:cs="Sylfaen"/>
          <w:sz w:val="22"/>
          <w:szCs w:val="22"/>
          <w:lang w:val="hy-AM"/>
        </w:rPr>
        <w:t>Մարզպետարանի ենթակայությա</w:t>
      </w:r>
      <w:r w:rsidR="00FE3918" w:rsidRPr="00ED6BAB">
        <w:rPr>
          <w:rFonts w:ascii="GHEA Grapalat" w:hAnsi="GHEA Grapalat" w:cs="Sylfaen"/>
          <w:sz w:val="22"/>
          <w:szCs w:val="22"/>
          <w:lang w:val="hy-AM"/>
        </w:rPr>
        <w:t>ն</w:t>
      </w:r>
      <w:r w:rsidR="00F473CF" w:rsidRPr="00ED6BA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E659A" w:rsidRPr="00ED6BAB">
        <w:rPr>
          <w:rFonts w:ascii="GHEA Grapalat" w:hAnsi="GHEA Grapalat"/>
          <w:sz w:val="22"/>
          <w:szCs w:val="22"/>
          <w:lang w:val="hy-AM"/>
        </w:rPr>
        <w:t>կազմակերպությ</w:t>
      </w:r>
      <w:r w:rsidR="00FE3918" w:rsidRPr="00ED6BAB">
        <w:rPr>
          <w:rFonts w:ascii="GHEA Grapalat" w:hAnsi="GHEA Grapalat"/>
          <w:sz w:val="22"/>
          <w:szCs w:val="22"/>
          <w:lang w:val="hy-AM"/>
        </w:rPr>
        <w:t>ունների</w:t>
      </w:r>
      <w:r w:rsidR="00BE659A" w:rsidRPr="00ED6BAB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արդյունավետությունը, գործադիր մարմնի ղեկավարների կատարած աշխատանքները գնահատվել են</w:t>
      </w:r>
      <w:r w:rsidR="00FE3918" w:rsidRPr="00ED6BAB">
        <w:rPr>
          <w:rFonts w:ascii="GHEA Grapalat" w:hAnsi="GHEA Grapalat"/>
          <w:sz w:val="22"/>
          <w:szCs w:val="22"/>
          <w:lang w:val="hy-AM"/>
        </w:rPr>
        <w:t>՝</w:t>
      </w:r>
      <w:r w:rsidR="00BE659A" w:rsidRPr="00ED6BAB">
        <w:rPr>
          <w:rFonts w:ascii="GHEA Grapalat" w:hAnsi="GHEA Grapalat"/>
          <w:sz w:val="22"/>
          <w:szCs w:val="22"/>
          <w:lang w:val="hy-AM"/>
        </w:rPr>
        <w:t xml:space="preserve"> </w:t>
      </w:r>
      <w:r w:rsidR="00F473CF" w:rsidRPr="00ED6BAB">
        <w:rPr>
          <w:rFonts w:ascii="GHEA Grapalat" w:hAnsi="GHEA Grapalat"/>
          <w:b/>
          <w:sz w:val="22"/>
          <w:szCs w:val="22"/>
          <w:lang w:val="hy-AM"/>
        </w:rPr>
        <w:t xml:space="preserve"> պայմանական բավարար</w:t>
      </w:r>
      <w:r w:rsidR="00BE659A" w:rsidRPr="00ED6BAB">
        <w:rPr>
          <w:rFonts w:ascii="GHEA Grapalat" w:hAnsi="GHEA Grapalat"/>
          <w:sz w:val="22"/>
          <w:szCs w:val="22"/>
          <w:lang w:val="hy-AM"/>
        </w:rPr>
        <w:t xml:space="preserve">։ </w:t>
      </w:r>
    </w:p>
    <w:p w14:paraId="5715A878" w14:textId="77777777" w:rsidR="00596AC6" w:rsidRDefault="00596AC6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5ECABFC5" w14:textId="77777777" w:rsidR="00A669CD" w:rsidRDefault="00A669CD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650C7091" w14:textId="77777777" w:rsidR="00A669CD" w:rsidRDefault="00A669CD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304FB447" w14:textId="77777777" w:rsidR="00A669CD" w:rsidRDefault="00A669CD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015219ED" w14:textId="77777777" w:rsidR="00A669CD" w:rsidRPr="00ED6BAB" w:rsidRDefault="00A669CD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67F16B11" w14:textId="28D0B169" w:rsidR="006945D2" w:rsidRPr="00ED6BAB" w:rsidRDefault="006945D2" w:rsidP="006945D2">
      <w:pPr>
        <w:pStyle w:val="a3"/>
        <w:tabs>
          <w:tab w:val="clear" w:pos="540"/>
        </w:tabs>
        <w:ind w:left="360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ED6BAB">
        <w:rPr>
          <w:rFonts w:ascii="GHEA Grapalat" w:hAnsi="GHEA Grapalat"/>
          <w:b/>
          <w:sz w:val="22"/>
          <w:szCs w:val="22"/>
          <w:lang w:val="hy-AM"/>
        </w:rPr>
        <w:t>2</w:t>
      </w:r>
      <w:r w:rsidR="00A669CD" w:rsidRPr="00ED6BAB">
        <w:rPr>
          <w:rFonts w:ascii="GHEA Grapalat" w:hAnsi="GHEA Grapalat"/>
          <w:b/>
          <w:sz w:val="22"/>
          <w:szCs w:val="22"/>
          <w:lang w:val="hy-AM"/>
        </w:rPr>
        <w:t>1</w:t>
      </w:r>
      <w:r w:rsidRPr="00ED6BAB">
        <w:rPr>
          <w:rFonts w:ascii="GHEA Grapalat" w:hAnsi="GHEA Grapalat"/>
          <w:b/>
          <w:sz w:val="22"/>
          <w:szCs w:val="22"/>
          <w:lang w:val="hy-AM"/>
        </w:rPr>
        <w:t>.</w:t>
      </w:r>
      <w:r w:rsidRPr="00ED6BAB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ED6BAB">
        <w:rPr>
          <w:rFonts w:ascii="GHEA Grapalat" w:hAnsi="GHEA Grapalat" w:cs="Sylfaen"/>
          <w:b/>
          <w:sz w:val="22"/>
          <w:szCs w:val="22"/>
          <w:u w:val="single"/>
          <w:lang w:val="hy-AM"/>
        </w:rPr>
        <w:t>ՀՀ  ՏԱՎՈՒՇԻ  ՄԱՐԶՊԵՏԱՐԱՆ</w:t>
      </w:r>
    </w:p>
    <w:p w14:paraId="33A54E28" w14:textId="77777777" w:rsidR="008B7533" w:rsidRPr="00ED6BAB" w:rsidRDefault="00FE3918" w:rsidP="00E86588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D6BA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7B42C58" w14:textId="2777AF01" w:rsidR="00E86588" w:rsidRPr="00ED6BAB" w:rsidRDefault="00AD370C" w:rsidP="00540C2E">
      <w:pPr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Մարզպետարանի ենթակայության վ</w:t>
      </w:r>
      <w:r w:rsidRPr="00E0287F">
        <w:rPr>
          <w:rFonts w:ascii="GHEA Grapalat" w:hAnsi="GHEA Grapalat"/>
          <w:sz w:val="22"/>
          <w:szCs w:val="22"/>
          <w:lang w:val="hy-AM"/>
        </w:rPr>
        <w:t xml:space="preserve">երլուծության ենթարկված </w:t>
      </w:r>
      <w:r>
        <w:rPr>
          <w:rFonts w:ascii="GHEA Grapalat" w:hAnsi="GHEA Grapalat"/>
          <w:sz w:val="22"/>
          <w:szCs w:val="22"/>
          <w:lang w:val="hy-AM"/>
        </w:rPr>
        <w:t>միակ կազմակերպության՝</w:t>
      </w:r>
      <w:r w:rsidRPr="00ED6BA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40C2E" w:rsidRPr="00ED6BAB">
        <w:rPr>
          <w:rFonts w:ascii="GHEA Grapalat" w:hAnsi="GHEA Grapalat" w:cs="Sylfaen"/>
          <w:sz w:val="22"/>
          <w:szCs w:val="22"/>
          <w:lang w:val="hy-AM"/>
        </w:rPr>
        <w:t>Իջևանի ԱԱՊԿ ՓԲԸ-ի</w:t>
      </w:r>
      <w:r w:rsidR="00E86588" w:rsidRPr="00ED6BAB">
        <w:rPr>
          <w:rFonts w:ascii="GHEA Grapalat" w:hAnsi="GHEA Grapalat" w:cs="Sylfaen"/>
          <w:sz w:val="22"/>
          <w:szCs w:val="22"/>
          <w:lang w:val="hy-AM"/>
        </w:rPr>
        <w:t xml:space="preserve"> արդյունավետության որոշման համար որպես ֆինանսական տարեկան հիմնական ցուցանիշ է ընդունվել ոչ ընթացիկ ակտիվների շահութաբերության ցուցանիշը։</w:t>
      </w:r>
    </w:p>
    <w:p w14:paraId="061627AE" w14:textId="77777777" w:rsidR="004900CE" w:rsidRPr="00ED6BAB" w:rsidRDefault="004900CE" w:rsidP="004900CE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ED6BAB">
        <w:rPr>
          <w:rFonts w:ascii="GHEA Grapalat" w:hAnsi="GHEA Grapalat"/>
          <w:sz w:val="22"/>
          <w:szCs w:val="22"/>
          <w:lang w:val="hy-AM"/>
        </w:rPr>
        <w:t>Ցուցանիշների տեսակարար կշիռները ներկայացվում են N 2</w:t>
      </w:r>
      <w:r w:rsidR="00FE3918" w:rsidRPr="00ED6BAB">
        <w:rPr>
          <w:rFonts w:ascii="GHEA Grapalat" w:hAnsi="GHEA Grapalat"/>
          <w:sz w:val="22"/>
          <w:szCs w:val="22"/>
          <w:lang w:val="hy-AM"/>
        </w:rPr>
        <w:t>4</w:t>
      </w:r>
      <w:r w:rsidRPr="00ED6BAB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1AFCED6B" w14:textId="77777777" w:rsidR="004900CE" w:rsidRPr="00B81B17" w:rsidRDefault="004900CE" w:rsidP="004900CE">
      <w:pPr>
        <w:shd w:val="clear" w:color="auto" w:fill="FFFFFF"/>
        <w:ind w:firstLine="375"/>
        <w:rPr>
          <w:rFonts w:ascii="GHEA Grapalat" w:hAnsi="GHEA Grapalat"/>
          <w:sz w:val="22"/>
          <w:szCs w:val="22"/>
          <w:lang w:val="hy-AM"/>
        </w:rPr>
      </w:pPr>
      <w:r w:rsidRPr="00540C2E">
        <w:rPr>
          <w:rFonts w:ascii="Sylfaen" w:hAnsi="Sylfaen"/>
          <w:color w:val="FF0000"/>
          <w:sz w:val="21"/>
          <w:szCs w:val="21"/>
          <w:lang w:val="hy-AM"/>
        </w:rPr>
        <w:t> </w:t>
      </w:r>
    </w:p>
    <w:p w14:paraId="727C3136" w14:textId="302C22FF" w:rsidR="00596AC6" w:rsidRPr="00B81B17" w:rsidRDefault="004900CE" w:rsidP="00596AC6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  <w:r w:rsidRPr="00B81B17">
        <w:rPr>
          <w:rFonts w:ascii="GHEA Grapalat" w:hAnsi="GHEA Grapalat"/>
          <w:sz w:val="22"/>
          <w:szCs w:val="22"/>
          <w:lang w:val="hy-AM"/>
        </w:rPr>
        <w:t>Աղյուսակ 2</w:t>
      </w:r>
      <w:r w:rsidR="00FE3918" w:rsidRPr="00B81B17">
        <w:rPr>
          <w:rFonts w:ascii="GHEA Grapalat" w:hAnsi="GHEA Grapalat"/>
          <w:sz w:val="22"/>
          <w:szCs w:val="22"/>
          <w:lang w:val="hy-AM"/>
        </w:rPr>
        <w:t>4</w:t>
      </w:r>
      <w:r w:rsidR="00596AC6" w:rsidRPr="00B81B17">
        <w:rPr>
          <w:rFonts w:ascii="GHEA Grapalat" w:hAnsi="GHEA Grapalat"/>
          <w:sz w:val="22"/>
          <w:szCs w:val="22"/>
          <w:lang w:val="hy-AM"/>
        </w:rPr>
        <w:t>․1</w:t>
      </w:r>
    </w:p>
    <w:tbl>
      <w:tblPr>
        <w:tblStyle w:val="ac"/>
        <w:tblW w:w="11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4348"/>
        <w:gridCol w:w="567"/>
        <w:gridCol w:w="850"/>
        <w:gridCol w:w="851"/>
        <w:gridCol w:w="567"/>
        <w:gridCol w:w="850"/>
        <w:gridCol w:w="567"/>
        <w:gridCol w:w="709"/>
        <w:gridCol w:w="850"/>
        <w:gridCol w:w="851"/>
      </w:tblGrid>
      <w:tr w:rsidR="00B81B17" w:rsidRPr="00B81B17" w14:paraId="7317E198" w14:textId="77777777" w:rsidTr="00C33BE8">
        <w:trPr>
          <w:cantSplit/>
          <w:trHeight w:val="3645"/>
        </w:trPr>
        <w:tc>
          <w:tcPr>
            <w:tcW w:w="473" w:type="dxa"/>
            <w:vMerge w:val="restart"/>
          </w:tcPr>
          <w:p w14:paraId="3201987B" w14:textId="77777777" w:rsidR="00A25C1A" w:rsidRPr="00B81B17" w:rsidRDefault="00A25C1A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2437B6E" w14:textId="77777777" w:rsidR="00A25C1A" w:rsidRPr="00B81B17" w:rsidRDefault="00A25C1A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1E2EF25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4348" w:type="dxa"/>
            <w:vMerge w:val="restart"/>
            <w:shd w:val="clear" w:color="auto" w:fill="auto"/>
          </w:tcPr>
          <w:p w14:paraId="29FD4386" w14:textId="77777777" w:rsidR="00A25C1A" w:rsidRPr="00B81B17" w:rsidRDefault="00A25C1A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414376E" w14:textId="77777777" w:rsidR="00A25C1A" w:rsidRPr="00B81B17" w:rsidRDefault="00A25C1A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69F694D" w14:textId="77777777" w:rsidR="00A25C1A" w:rsidRPr="00B81B17" w:rsidRDefault="00A25C1A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C979001" w14:textId="77777777" w:rsidR="00A25C1A" w:rsidRPr="00B81B17" w:rsidRDefault="00A25C1A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0D7C58D3" w14:textId="77777777" w:rsidR="00A25C1A" w:rsidRPr="00B81B17" w:rsidRDefault="00A25C1A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6683DD6" w14:textId="77777777" w:rsidR="00A25C1A" w:rsidRPr="00B81B17" w:rsidRDefault="00A25C1A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8193ADF" w14:textId="77777777" w:rsidR="00A25C1A" w:rsidRPr="00B81B17" w:rsidRDefault="00A25C1A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1AF447DE" w14:textId="77777777" w:rsidR="004900CE" w:rsidRPr="00B81B17" w:rsidRDefault="004900CE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567" w:type="dxa"/>
            <w:textDirection w:val="btLr"/>
          </w:tcPr>
          <w:p w14:paraId="2875D4BC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850" w:type="dxa"/>
            <w:textDirection w:val="btLr"/>
          </w:tcPr>
          <w:p w14:paraId="4B6EF5E8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851" w:type="dxa"/>
            <w:textDirection w:val="btLr"/>
          </w:tcPr>
          <w:p w14:paraId="7ADC954D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567" w:type="dxa"/>
            <w:textDirection w:val="btLr"/>
          </w:tcPr>
          <w:p w14:paraId="7B58AADF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850" w:type="dxa"/>
            <w:textDirection w:val="btLr"/>
          </w:tcPr>
          <w:p w14:paraId="13A02F9D" w14:textId="77777777" w:rsidR="004900CE" w:rsidRPr="00B81B17" w:rsidRDefault="00FC677F" w:rsidP="00F93EDF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Ընթացիկ իրացվելիության </w:t>
            </w:r>
            <w:r w:rsidR="00F93EDF" w:rsidRPr="00B81B17">
              <w:rPr>
                <w:rFonts w:ascii="GHEA Grapalat" w:hAnsi="GHEA Grapalat"/>
                <w:sz w:val="22"/>
                <w:szCs w:val="22"/>
                <w:lang w:val="hy-AM"/>
              </w:rPr>
              <w:t>ցուցանիշ</w:t>
            </w:r>
          </w:p>
        </w:tc>
        <w:tc>
          <w:tcPr>
            <w:tcW w:w="567" w:type="dxa"/>
            <w:textDirection w:val="btLr"/>
          </w:tcPr>
          <w:p w14:paraId="034F6498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709" w:type="dxa"/>
            <w:textDirection w:val="btLr"/>
          </w:tcPr>
          <w:p w14:paraId="17D2C46F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850" w:type="dxa"/>
            <w:textDirection w:val="btLr"/>
          </w:tcPr>
          <w:p w14:paraId="0BC6860F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A11AC9D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B81B17" w:rsidRPr="00B81B17" w14:paraId="4C8C0B95" w14:textId="77777777" w:rsidTr="00AD48BA">
        <w:trPr>
          <w:cantSplit/>
          <w:trHeight w:val="438"/>
        </w:trPr>
        <w:tc>
          <w:tcPr>
            <w:tcW w:w="473" w:type="dxa"/>
            <w:vMerge/>
          </w:tcPr>
          <w:p w14:paraId="763666E5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348" w:type="dxa"/>
            <w:vMerge/>
            <w:shd w:val="clear" w:color="auto" w:fill="auto"/>
          </w:tcPr>
          <w:p w14:paraId="201667F0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662" w:type="dxa"/>
            <w:gridSpan w:val="9"/>
            <w:shd w:val="clear" w:color="auto" w:fill="auto"/>
          </w:tcPr>
          <w:p w14:paraId="169E28B3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B81B17" w:rsidRPr="00B81B17" w14:paraId="56C8B2B6" w14:textId="77777777" w:rsidTr="00C33BE8">
        <w:trPr>
          <w:cantSplit/>
          <w:trHeight w:val="575"/>
        </w:trPr>
        <w:tc>
          <w:tcPr>
            <w:tcW w:w="473" w:type="dxa"/>
            <w:vMerge/>
          </w:tcPr>
          <w:p w14:paraId="33A52194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4348" w:type="dxa"/>
            <w:vMerge/>
            <w:shd w:val="clear" w:color="auto" w:fill="auto"/>
          </w:tcPr>
          <w:p w14:paraId="61060B6C" w14:textId="77777777" w:rsidR="004900CE" w:rsidRPr="00B81B17" w:rsidRDefault="004900CE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567" w:type="dxa"/>
            <w:textDirection w:val="btLr"/>
          </w:tcPr>
          <w:p w14:paraId="3FF11436" w14:textId="77777777" w:rsidR="004900CE" w:rsidRPr="00B81B17" w:rsidRDefault="004900CE" w:rsidP="00E86588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1EA13DA0" w14:textId="77777777" w:rsidR="004900CE" w:rsidRPr="00B81B17" w:rsidRDefault="004900CE" w:rsidP="00E86588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2AC5ED15" w14:textId="77777777" w:rsidR="004900CE" w:rsidRPr="00B81B17" w:rsidRDefault="004900CE" w:rsidP="004461A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0624FCD3" w14:textId="77777777" w:rsidR="004900CE" w:rsidRPr="00B81B17" w:rsidRDefault="004900CE" w:rsidP="004461A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5403D4FC" w14:textId="77777777" w:rsidR="004900CE" w:rsidRPr="00B81B17" w:rsidRDefault="004900CE" w:rsidP="004461A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textDirection w:val="btLr"/>
          </w:tcPr>
          <w:p w14:paraId="320EB970" w14:textId="77777777" w:rsidR="004900CE" w:rsidRPr="00B81B17" w:rsidRDefault="004900CE" w:rsidP="004461A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extDirection w:val="btLr"/>
          </w:tcPr>
          <w:p w14:paraId="79ECDB1F" w14:textId="77777777" w:rsidR="004900CE" w:rsidRPr="00B81B17" w:rsidRDefault="004900CE" w:rsidP="004461A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0" w:type="dxa"/>
            <w:textDirection w:val="btLr"/>
          </w:tcPr>
          <w:p w14:paraId="0E9F2183" w14:textId="77777777" w:rsidR="004900CE" w:rsidRPr="00B81B17" w:rsidRDefault="004900CE" w:rsidP="004461A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9D54BC6" w14:textId="77777777" w:rsidR="004900CE" w:rsidRPr="00B81B17" w:rsidRDefault="004900CE" w:rsidP="004461AB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B81B17" w:rsidRPr="00B81B17" w14:paraId="5AB36ABD" w14:textId="77777777" w:rsidTr="00C33BE8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778F7CAB" w14:textId="63BCF307" w:rsidR="004900CE" w:rsidRPr="00B81B17" w:rsidRDefault="00540C2E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348" w:type="dxa"/>
            <w:shd w:val="clear" w:color="auto" w:fill="D9D9D9" w:themeFill="background1" w:themeFillShade="D9"/>
          </w:tcPr>
          <w:p w14:paraId="56AE92D9" w14:textId="77777777" w:rsidR="004900CE" w:rsidRPr="00B81B17" w:rsidRDefault="004900CE" w:rsidP="004900C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Իջևանի ԱԱՊԿ ՓԲԸ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24469E0" w14:textId="77777777" w:rsidR="004900CE" w:rsidRPr="00B81B17" w:rsidRDefault="00181720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9E5E17" w14:textId="1BDA0819" w:rsidR="004900CE" w:rsidRPr="00B81B17" w:rsidRDefault="00540C2E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78C562C" w14:textId="77777777" w:rsidR="004900CE" w:rsidRPr="00B81B17" w:rsidRDefault="00AC6106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D2C135" w14:textId="091FB328" w:rsidR="004900CE" w:rsidRPr="00B81B17" w:rsidRDefault="00540C2E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94AE564" w14:textId="77777777" w:rsidR="004900CE" w:rsidRPr="00B81B17" w:rsidRDefault="00AC6106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4F370C" w14:textId="77777777" w:rsidR="004900CE" w:rsidRPr="00B81B17" w:rsidRDefault="00AC6106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EFF9BCD" w14:textId="77777777" w:rsidR="004900CE" w:rsidRPr="00B81B17" w:rsidRDefault="0039769E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F08FC83" w14:textId="77777777" w:rsidR="004900CE" w:rsidRPr="00B81B17" w:rsidRDefault="00181720" w:rsidP="00E670C3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CBFCF1" w14:textId="77777777" w:rsidR="004900CE" w:rsidRPr="00B81B17" w:rsidRDefault="00AC6106" w:rsidP="00C90FAD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b/>
                <w:sz w:val="22"/>
                <w:szCs w:val="22"/>
                <w:lang w:val="hy-AM"/>
              </w:rPr>
              <w:t>6</w:t>
            </w:r>
            <w:r w:rsidR="00C90FAD" w:rsidRPr="00B81B17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</w:p>
        </w:tc>
      </w:tr>
    </w:tbl>
    <w:p w14:paraId="08635A83" w14:textId="77777777" w:rsidR="004D7C1F" w:rsidRPr="00B81B17" w:rsidRDefault="004D7C1F" w:rsidP="004D7C1F">
      <w:pPr>
        <w:pStyle w:val="ab"/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669415AD" w14:textId="51B510BD" w:rsidR="003A0F0D" w:rsidRPr="00B81B17" w:rsidRDefault="00D5279C" w:rsidP="00D5279C">
      <w:pPr>
        <w:autoSpaceDE w:val="0"/>
        <w:autoSpaceDN w:val="0"/>
        <w:adjustRightInd w:val="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B81B17">
        <w:rPr>
          <w:rFonts w:ascii="GHEA Grapalat" w:hAnsi="GHEA Grapalat" w:cs="Sylfaen"/>
          <w:sz w:val="22"/>
          <w:szCs w:val="22"/>
          <w:lang w:val="hy-AM" w:eastAsia="hy-AM"/>
        </w:rPr>
        <w:t>*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Այս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ցուցանիշի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գծով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տեղաշարժը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դրական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է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և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այն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գնահատվում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է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,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եթե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նախորդ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տարվա ցուցանիշի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համեմատությամբ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հաշվետու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տարվա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ցուցանիշը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նվազել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է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,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իսկ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մնացած ցուցանիշների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համար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գնահատվում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է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,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եթե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նախորդ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տարվա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ցուցանիշի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համեմատությամբ ունեցել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է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հաշվետու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տարվա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ցուցանիշի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դրական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տեղաշարժ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 xml:space="preserve"> (</w:t>
      </w:r>
      <w:r w:rsidR="003A0F0D" w:rsidRPr="00B81B17">
        <w:rPr>
          <w:rFonts w:ascii="GHEA Grapalat" w:hAnsi="GHEA Grapalat" w:cs="Sylfaen"/>
          <w:sz w:val="22"/>
          <w:szCs w:val="22"/>
          <w:lang w:val="hy-AM" w:eastAsia="hy-AM"/>
        </w:rPr>
        <w:t>աճ</w:t>
      </w:r>
      <w:r w:rsidR="003A0F0D" w:rsidRPr="00B81B17">
        <w:rPr>
          <w:rFonts w:ascii="GHEA Grapalat" w:hAnsi="GHEA Grapalat" w:cs="CIDFont+F3"/>
          <w:sz w:val="22"/>
          <w:szCs w:val="22"/>
          <w:lang w:val="hy-AM" w:eastAsia="hy-AM"/>
        </w:rPr>
        <w:t>)</w:t>
      </w:r>
      <w:r w:rsidR="003A0F0D" w:rsidRPr="00B81B17">
        <w:rPr>
          <w:rFonts w:ascii="GHEA Grapalat" w:hAnsi="GHEA Grapalat" w:cs="Tahoma"/>
          <w:sz w:val="22"/>
          <w:szCs w:val="22"/>
          <w:lang w:val="hy-AM" w:eastAsia="hy-AM"/>
        </w:rPr>
        <w:t>։</w:t>
      </w:r>
    </w:p>
    <w:p w14:paraId="5A106FA1" w14:textId="77777777" w:rsidR="003A0F0D" w:rsidRPr="00D5279C" w:rsidRDefault="003A0F0D" w:rsidP="004900CE">
      <w:pPr>
        <w:spacing w:line="360" w:lineRule="auto"/>
        <w:ind w:firstLine="720"/>
        <w:jc w:val="both"/>
        <w:rPr>
          <w:rFonts w:ascii="GHEA Grapalat" w:hAnsi="GHEA Grapalat"/>
          <w:color w:val="FF0000"/>
          <w:sz w:val="22"/>
          <w:szCs w:val="22"/>
          <w:lang w:val="hy-AM"/>
        </w:rPr>
      </w:pPr>
    </w:p>
    <w:p w14:paraId="43974EE7" w14:textId="30292358" w:rsidR="004900CE" w:rsidRPr="00B81B17" w:rsidRDefault="004900CE" w:rsidP="004900CE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B81B17">
        <w:rPr>
          <w:rFonts w:ascii="GHEA Grapalat" w:hAnsi="GHEA Grapalat"/>
          <w:sz w:val="22"/>
          <w:szCs w:val="22"/>
          <w:lang w:val="hy-AM"/>
        </w:rPr>
        <w:t>Ստորև ներկայացված է ՀՀ Տավուշի մարզպետարանի ենթակայության առևտրային կազմակերպությ</w:t>
      </w:r>
      <w:r w:rsidR="00540C2E" w:rsidRPr="00B81B17">
        <w:rPr>
          <w:rFonts w:ascii="GHEA Grapalat" w:hAnsi="GHEA Grapalat"/>
          <w:sz w:val="22"/>
          <w:szCs w:val="22"/>
          <w:lang w:val="hy-AM"/>
        </w:rPr>
        <w:t>ան</w:t>
      </w:r>
      <w:r w:rsidR="00B84B96" w:rsidRPr="00B81B17">
        <w:rPr>
          <w:rFonts w:ascii="GHEA Grapalat" w:hAnsi="GHEA Grapalat"/>
          <w:sz w:val="22"/>
          <w:szCs w:val="22"/>
          <w:lang w:val="hy-AM"/>
        </w:rPr>
        <w:t xml:space="preserve"> արդյունավետության,</w:t>
      </w:r>
      <w:r w:rsidRPr="00B81B17">
        <w:rPr>
          <w:rFonts w:ascii="GHEA Grapalat" w:hAnsi="GHEA Grapalat"/>
          <w:sz w:val="22"/>
          <w:szCs w:val="22"/>
          <w:lang w:val="hy-AM"/>
        </w:rPr>
        <w:t xml:space="preserve"> գործադիր մարմ</w:t>
      </w:r>
      <w:r w:rsidR="00540C2E" w:rsidRPr="00B81B17">
        <w:rPr>
          <w:rFonts w:ascii="GHEA Grapalat" w:hAnsi="GHEA Grapalat"/>
          <w:sz w:val="22"/>
          <w:szCs w:val="22"/>
          <w:lang w:val="hy-AM"/>
        </w:rPr>
        <w:t>նի</w:t>
      </w:r>
      <w:r w:rsidRPr="00B81B17">
        <w:rPr>
          <w:rFonts w:ascii="GHEA Grapalat" w:hAnsi="GHEA Grapalat"/>
          <w:sz w:val="22"/>
          <w:szCs w:val="22"/>
          <w:lang w:val="hy-AM"/>
        </w:rPr>
        <w:t xml:space="preserve"> ղեկավարի կատարած աշխատանքների գնահատական</w:t>
      </w:r>
      <w:r w:rsidR="00B81B17">
        <w:rPr>
          <w:rFonts w:ascii="GHEA Grapalat" w:hAnsi="GHEA Grapalat"/>
          <w:sz w:val="22"/>
          <w:szCs w:val="22"/>
          <w:lang w:val="hy-AM"/>
        </w:rPr>
        <w:t>ներ</w:t>
      </w:r>
      <w:r w:rsidRPr="00B81B17">
        <w:rPr>
          <w:rFonts w:ascii="GHEA Grapalat" w:hAnsi="GHEA Grapalat"/>
          <w:sz w:val="22"/>
          <w:szCs w:val="22"/>
          <w:lang w:val="hy-AM"/>
        </w:rPr>
        <w:t xml:space="preserve">ը։ </w:t>
      </w:r>
    </w:p>
    <w:tbl>
      <w:tblPr>
        <w:tblStyle w:val="ac"/>
        <w:tblW w:w="10881" w:type="dxa"/>
        <w:tblLayout w:type="fixed"/>
        <w:tblLook w:val="04A0" w:firstRow="1" w:lastRow="0" w:firstColumn="1" w:lastColumn="0" w:noHBand="0" w:noVBand="1"/>
      </w:tblPr>
      <w:tblGrid>
        <w:gridCol w:w="469"/>
        <w:gridCol w:w="3183"/>
        <w:gridCol w:w="1985"/>
        <w:gridCol w:w="1984"/>
        <w:gridCol w:w="3260"/>
      </w:tblGrid>
      <w:tr w:rsidR="00B81B17" w:rsidRPr="008242E4" w14:paraId="2DE4F761" w14:textId="77777777" w:rsidTr="00A669CD">
        <w:trPr>
          <w:trHeight w:val="622"/>
        </w:trPr>
        <w:tc>
          <w:tcPr>
            <w:tcW w:w="469" w:type="dxa"/>
          </w:tcPr>
          <w:p w14:paraId="1EBABE79" w14:textId="77777777" w:rsidR="004900CE" w:rsidRPr="00B81B17" w:rsidRDefault="004900CE" w:rsidP="00E670C3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183" w:type="dxa"/>
          </w:tcPr>
          <w:p w14:paraId="7D29F787" w14:textId="77777777" w:rsidR="004900CE" w:rsidRPr="00B81B17" w:rsidRDefault="004900CE" w:rsidP="00E670C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4E09F280" w14:textId="77777777" w:rsidR="004900CE" w:rsidRPr="00B81B17" w:rsidRDefault="004900CE" w:rsidP="00E670C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6EA8E719" w14:textId="77777777" w:rsidR="004900CE" w:rsidRPr="00B81B17" w:rsidRDefault="004900CE" w:rsidP="00E670C3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1985" w:type="dxa"/>
          </w:tcPr>
          <w:p w14:paraId="60B698AD" w14:textId="77777777" w:rsidR="004900CE" w:rsidRPr="00B81B17" w:rsidRDefault="004900CE" w:rsidP="00E670C3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984" w:type="dxa"/>
          </w:tcPr>
          <w:p w14:paraId="580C0295" w14:textId="77777777" w:rsidR="004900CE" w:rsidRPr="00B81B17" w:rsidRDefault="004900CE" w:rsidP="00E670C3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3260" w:type="dxa"/>
          </w:tcPr>
          <w:p w14:paraId="5FCBF0E2" w14:textId="77777777" w:rsidR="004900CE" w:rsidRPr="00B81B17" w:rsidRDefault="004900CE" w:rsidP="00E670C3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B81B17" w:rsidRPr="00B81B17" w14:paraId="039E9DB4" w14:textId="77777777" w:rsidTr="00AD370C">
        <w:tc>
          <w:tcPr>
            <w:tcW w:w="469" w:type="dxa"/>
            <w:shd w:val="clear" w:color="auto" w:fill="D9D9D9" w:themeFill="background1" w:themeFillShade="D9"/>
          </w:tcPr>
          <w:p w14:paraId="7186CFD7" w14:textId="02EFF78C" w:rsidR="004900CE" w:rsidRPr="00B81B17" w:rsidRDefault="00ED117E" w:rsidP="004900CE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bookmarkStart w:id="1" w:name="_Hlk198717551"/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183" w:type="dxa"/>
            <w:shd w:val="clear" w:color="auto" w:fill="D9D9D9" w:themeFill="background1" w:themeFillShade="D9"/>
          </w:tcPr>
          <w:p w14:paraId="5BE053EE" w14:textId="77777777" w:rsidR="004900CE" w:rsidRPr="00B81B17" w:rsidRDefault="004900CE" w:rsidP="004900CE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Իջևանի ԱԱՊԿ ՓԲԸ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800AFCC" w14:textId="486A93F8" w:rsidR="004900CE" w:rsidRPr="00B81B17" w:rsidRDefault="00540C2E" w:rsidP="00E6384B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D64F2E2" w14:textId="77777777" w:rsidR="004900CE" w:rsidRPr="00B81B17" w:rsidRDefault="000B7875" w:rsidP="00E6384B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A1D8D6F" w14:textId="4050ECFF" w:rsidR="00540C2E" w:rsidRPr="00B81B17" w:rsidRDefault="00540C2E" w:rsidP="00AD48BA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B81B17">
              <w:rPr>
                <w:rFonts w:ascii="GHEA Grapalat" w:hAnsi="GHEA Grapalat"/>
                <w:sz w:val="22"/>
                <w:szCs w:val="22"/>
              </w:rPr>
              <w:t>դրական</w:t>
            </w:r>
            <w:proofErr w:type="spellEnd"/>
          </w:p>
          <w:p w14:paraId="565E8845" w14:textId="728BD955" w:rsidR="004900CE" w:rsidRPr="00B81B17" w:rsidRDefault="00E6384B" w:rsidP="00AD48BA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B81B17"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 w:rsidR="00540C2E" w:rsidRPr="00B81B17">
              <w:rPr>
                <w:rFonts w:ascii="GHEA Grapalat" w:hAnsi="GHEA Grapalat"/>
                <w:sz w:val="22"/>
                <w:szCs w:val="22"/>
              </w:rPr>
              <w:t>պայմանական</w:t>
            </w:r>
            <w:proofErr w:type="spellEnd"/>
            <w:r w:rsidR="00540C2E" w:rsidRPr="00B81B17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540C2E" w:rsidRPr="00B81B17">
              <w:rPr>
                <w:rFonts w:ascii="GHEA Grapalat" w:hAnsi="GHEA Grapalat"/>
                <w:sz w:val="22"/>
                <w:szCs w:val="22"/>
              </w:rPr>
              <w:t>բավարար</w:t>
            </w:r>
            <w:proofErr w:type="spellEnd"/>
            <w:r w:rsidRPr="00B81B17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</w:tbl>
    <w:bookmarkEnd w:id="1"/>
    <w:p w14:paraId="3FBEDF72" w14:textId="1B517D75" w:rsidR="00E6384B" w:rsidRPr="00B81B17" w:rsidRDefault="00E6384B" w:rsidP="00E6384B">
      <w:pPr>
        <w:pStyle w:val="a3"/>
        <w:tabs>
          <w:tab w:val="clear" w:pos="54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B81B17">
        <w:rPr>
          <w:rFonts w:ascii="GHEA Grapalat" w:hAnsi="GHEA Grapalat"/>
          <w:sz w:val="22"/>
          <w:szCs w:val="22"/>
          <w:lang w:val="hy-AM"/>
        </w:rPr>
        <w:t>*Փակագծում նշված են Կազմակերպությ</w:t>
      </w:r>
      <w:r w:rsidR="00540C2E" w:rsidRPr="00B81B17">
        <w:rPr>
          <w:rFonts w:ascii="GHEA Grapalat" w:hAnsi="GHEA Grapalat"/>
          <w:sz w:val="22"/>
          <w:szCs w:val="22"/>
          <w:lang w:val="hy-AM"/>
        </w:rPr>
        <w:t>ան</w:t>
      </w:r>
      <w:r w:rsidRPr="00B81B17">
        <w:rPr>
          <w:rFonts w:ascii="GHEA Grapalat" w:hAnsi="GHEA Grapalat"/>
          <w:sz w:val="22"/>
          <w:szCs w:val="22"/>
          <w:lang w:val="hy-AM"/>
        </w:rPr>
        <w:t xml:space="preserve"> նախորդ տարվա գործունեության արդյունավետության, գործադիր մարմնի ղեկավարի կատարած աշխատանքների գնահատականները։</w:t>
      </w:r>
    </w:p>
    <w:p w14:paraId="188EF2F8" w14:textId="5447C01D" w:rsidR="00814550" w:rsidRPr="00B81B17" w:rsidRDefault="00AD48BA" w:rsidP="00814550">
      <w:pPr>
        <w:spacing w:line="360" w:lineRule="auto"/>
        <w:ind w:firstLine="567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B81B17">
        <w:rPr>
          <w:rFonts w:ascii="GHEA Grapalat" w:hAnsi="GHEA Grapalat" w:cs="Sylfaen"/>
          <w:sz w:val="22"/>
          <w:szCs w:val="22"/>
          <w:lang w:val="hy-AM"/>
        </w:rPr>
        <w:t xml:space="preserve">Մարզպետարանի ենթակայության </w:t>
      </w:r>
      <w:r w:rsidR="00540C2E" w:rsidRPr="00B81B17">
        <w:rPr>
          <w:rFonts w:ascii="GHEA Grapalat" w:hAnsi="GHEA Grapalat" w:cs="Sylfaen"/>
          <w:sz w:val="22"/>
          <w:szCs w:val="22"/>
          <w:lang w:val="hy-AM"/>
        </w:rPr>
        <w:t>Իջևանի ԱԱՊԿ ՓԲԸ-ի</w:t>
      </w:r>
      <w:r w:rsidRPr="00B81B17">
        <w:rPr>
          <w:rFonts w:ascii="GHEA Grapalat" w:hAnsi="GHEA Grapalat"/>
          <w:sz w:val="22"/>
          <w:szCs w:val="22"/>
          <w:lang w:val="hy-AM"/>
        </w:rPr>
        <w:t xml:space="preserve"> գործունեության արդյունավետությունը, գործադիր մարմնի ղեկավար</w:t>
      </w:r>
      <w:r w:rsidR="00BA7F1E">
        <w:rPr>
          <w:rFonts w:ascii="GHEA Grapalat" w:hAnsi="GHEA Grapalat"/>
          <w:sz w:val="22"/>
          <w:szCs w:val="22"/>
          <w:lang w:val="hy-AM"/>
        </w:rPr>
        <w:t>ներ</w:t>
      </w:r>
      <w:r w:rsidRPr="00B81B17">
        <w:rPr>
          <w:rFonts w:ascii="GHEA Grapalat" w:hAnsi="GHEA Grapalat"/>
          <w:sz w:val="22"/>
          <w:szCs w:val="22"/>
          <w:lang w:val="hy-AM"/>
        </w:rPr>
        <w:t xml:space="preserve">ի կատարած աշխատանքները գնահատվել </w:t>
      </w:r>
      <w:r w:rsidR="00AD370C">
        <w:rPr>
          <w:rFonts w:ascii="GHEA Grapalat" w:hAnsi="GHEA Grapalat"/>
          <w:sz w:val="22"/>
          <w:szCs w:val="22"/>
          <w:lang w:val="hy-AM"/>
        </w:rPr>
        <w:t>են</w:t>
      </w:r>
      <w:r w:rsidR="00540C2E" w:rsidRPr="00B81B17">
        <w:rPr>
          <w:rFonts w:ascii="GHEA Grapalat" w:hAnsi="GHEA Grapalat"/>
          <w:sz w:val="22"/>
          <w:szCs w:val="22"/>
          <w:lang w:val="hy-AM"/>
        </w:rPr>
        <w:t xml:space="preserve"> </w:t>
      </w:r>
      <w:r w:rsidR="00540C2E" w:rsidRPr="00B81B17">
        <w:rPr>
          <w:rFonts w:ascii="GHEA Grapalat" w:hAnsi="GHEA Grapalat"/>
          <w:b/>
          <w:bCs/>
          <w:sz w:val="22"/>
          <w:szCs w:val="22"/>
          <w:lang w:val="hy-AM"/>
        </w:rPr>
        <w:t>դրական</w:t>
      </w:r>
      <w:r w:rsidR="00826557" w:rsidRPr="00B81B17">
        <w:rPr>
          <w:rFonts w:ascii="GHEA Grapalat" w:hAnsi="GHEA Grapalat"/>
          <w:b/>
          <w:bCs/>
          <w:sz w:val="22"/>
          <w:szCs w:val="22"/>
          <w:lang w:val="hy-AM"/>
        </w:rPr>
        <w:t>։</w:t>
      </w:r>
    </w:p>
    <w:p w14:paraId="329BD6A6" w14:textId="77777777" w:rsidR="00596AC6" w:rsidRPr="00B81B17" w:rsidRDefault="00596AC6" w:rsidP="00540C2E">
      <w:pPr>
        <w:pStyle w:val="a3"/>
        <w:tabs>
          <w:tab w:val="clear" w:pos="540"/>
        </w:tabs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0C9536EB" w14:textId="77777777" w:rsidR="00FC167D" w:rsidRDefault="00FC167D" w:rsidP="008F3C29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67A9649C" w14:textId="77777777" w:rsidR="00596AC6" w:rsidRPr="00B81B17" w:rsidRDefault="00596AC6" w:rsidP="008F3C29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42081CCE" w14:textId="3B51D451" w:rsidR="008F3C29" w:rsidRPr="00B81B17" w:rsidRDefault="008F3C29" w:rsidP="008F3C29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B81B17">
        <w:rPr>
          <w:rFonts w:ascii="GHEA Grapalat" w:hAnsi="GHEA Grapalat"/>
          <w:b/>
          <w:sz w:val="22"/>
          <w:szCs w:val="22"/>
          <w:u w:val="single"/>
          <w:lang w:val="hy-AM"/>
        </w:rPr>
        <w:t>2</w:t>
      </w:r>
      <w:r w:rsidR="00A669CD" w:rsidRPr="00B81B17">
        <w:rPr>
          <w:rFonts w:ascii="GHEA Grapalat" w:hAnsi="GHEA Grapalat"/>
          <w:b/>
          <w:sz w:val="22"/>
          <w:szCs w:val="22"/>
          <w:u w:val="single"/>
          <w:lang w:val="hy-AM"/>
        </w:rPr>
        <w:t>2</w:t>
      </w:r>
      <w:r w:rsidRPr="00B81B17">
        <w:rPr>
          <w:rFonts w:ascii="GHEA Grapalat" w:hAnsi="GHEA Grapalat"/>
          <w:b/>
          <w:sz w:val="22"/>
          <w:szCs w:val="22"/>
          <w:u w:val="single"/>
          <w:lang w:val="hy-AM"/>
        </w:rPr>
        <w:t>.  ԵՐԵՎԱՆԻ  ՔԱՂԱՔԱՊԵՏԱՐԱՆ</w:t>
      </w:r>
    </w:p>
    <w:p w14:paraId="4C45EDBE" w14:textId="77777777" w:rsidR="008F3C29" w:rsidRPr="00B81B17" w:rsidRDefault="008F3C29" w:rsidP="008F3C29">
      <w:pPr>
        <w:pStyle w:val="a3"/>
        <w:tabs>
          <w:tab w:val="clear" w:pos="540"/>
        </w:tabs>
        <w:jc w:val="center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31BE62DF" w14:textId="1671BDF3" w:rsidR="00844E86" w:rsidRPr="00B81B17" w:rsidRDefault="00B81B17" w:rsidP="00844E86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B81B17">
        <w:rPr>
          <w:rFonts w:ascii="GHEA Grapalat" w:hAnsi="GHEA Grapalat"/>
          <w:sz w:val="22"/>
          <w:szCs w:val="22"/>
          <w:lang w:val="hy-AM"/>
        </w:rPr>
        <w:t>Քաղաքապետարանի ենթակայության «Կարեն Դեմիրճյանի անվան Երևանի մետրոպոլիտեն» ՓԲԸ</w:t>
      </w:r>
      <w:r w:rsidR="00FE3918" w:rsidRPr="00B81B1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81B17">
        <w:rPr>
          <w:rFonts w:ascii="GHEA Grapalat" w:hAnsi="GHEA Grapalat"/>
          <w:sz w:val="22"/>
          <w:szCs w:val="22"/>
          <w:lang w:val="hy-AM"/>
        </w:rPr>
        <w:t xml:space="preserve"> ըստ իրացման ծավալի և </w:t>
      </w:r>
      <w:r w:rsidR="00922020" w:rsidRPr="00B81B17">
        <w:rPr>
          <w:rFonts w:ascii="GHEA Grapalat" w:hAnsi="GHEA Grapalat"/>
          <w:sz w:val="22"/>
          <w:szCs w:val="22"/>
          <w:lang w:val="hy-AM"/>
        </w:rPr>
        <w:t xml:space="preserve">ըստ </w:t>
      </w:r>
      <w:r w:rsidR="004C5514" w:rsidRPr="00B81B17">
        <w:rPr>
          <w:rFonts w:ascii="GHEA Grapalat" w:hAnsi="GHEA Grapalat"/>
          <w:sz w:val="22"/>
          <w:szCs w:val="22"/>
          <w:lang w:val="hy-AM"/>
        </w:rPr>
        <w:t>ոչ ընթացիկ ակտիվների</w:t>
      </w:r>
      <w:r w:rsidR="00844E86" w:rsidRPr="00B81B17">
        <w:rPr>
          <w:rFonts w:ascii="GHEA Grapalat" w:hAnsi="GHEA Grapalat"/>
          <w:sz w:val="22"/>
          <w:szCs w:val="22"/>
          <w:lang w:val="hy-AM"/>
        </w:rPr>
        <w:t xml:space="preserve"> շահութաբերության ցուցանիշ</w:t>
      </w:r>
      <w:r w:rsidRPr="00B81B17">
        <w:rPr>
          <w:rFonts w:ascii="GHEA Grapalat" w:hAnsi="GHEA Grapalat"/>
          <w:sz w:val="22"/>
          <w:szCs w:val="22"/>
          <w:lang w:val="hy-AM"/>
        </w:rPr>
        <w:t>ները բացասական են</w:t>
      </w:r>
      <w:r w:rsidR="00844E86" w:rsidRPr="00B81B17">
        <w:rPr>
          <w:rFonts w:ascii="GHEA Grapalat" w:hAnsi="GHEA Grapalat"/>
          <w:sz w:val="22"/>
          <w:szCs w:val="22"/>
          <w:lang w:val="hy-AM"/>
        </w:rPr>
        <w:t>։</w:t>
      </w:r>
    </w:p>
    <w:p w14:paraId="13DAC384" w14:textId="77777777" w:rsidR="00844E86" w:rsidRPr="00B81B17" w:rsidRDefault="00844E86" w:rsidP="00844E86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B81B17">
        <w:rPr>
          <w:rFonts w:ascii="GHEA Grapalat" w:hAnsi="GHEA Grapalat"/>
          <w:sz w:val="22"/>
          <w:szCs w:val="22"/>
          <w:lang w:val="hy-AM"/>
        </w:rPr>
        <w:t>Ցուցանիշների տեսակարար կշիռները ներկայացվում են N 2</w:t>
      </w:r>
      <w:r w:rsidR="00F62568" w:rsidRPr="00B81B17">
        <w:rPr>
          <w:rFonts w:ascii="GHEA Grapalat" w:hAnsi="GHEA Grapalat"/>
          <w:sz w:val="22"/>
          <w:szCs w:val="22"/>
          <w:lang w:val="hy-AM"/>
        </w:rPr>
        <w:t>5</w:t>
      </w:r>
      <w:r w:rsidRPr="00B81B17">
        <w:rPr>
          <w:rFonts w:ascii="GHEA Grapalat" w:hAnsi="GHEA Grapalat"/>
          <w:sz w:val="22"/>
          <w:szCs w:val="22"/>
          <w:lang w:val="hy-AM"/>
        </w:rPr>
        <w:t xml:space="preserve"> աղյուսակում:</w:t>
      </w:r>
    </w:p>
    <w:p w14:paraId="4A8B66A9" w14:textId="77777777" w:rsidR="00844E86" w:rsidRPr="00B81B17" w:rsidRDefault="00844E86" w:rsidP="00F62568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B81B17">
        <w:rPr>
          <w:rFonts w:ascii="Sylfaen" w:hAnsi="Sylfaen"/>
          <w:sz w:val="21"/>
          <w:szCs w:val="21"/>
          <w:lang w:val="hy-AM"/>
        </w:rPr>
        <w:t> </w:t>
      </w:r>
      <w:r w:rsidRPr="00B81B17">
        <w:rPr>
          <w:rFonts w:ascii="GHEA Grapalat" w:hAnsi="GHEA Grapalat"/>
          <w:sz w:val="22"/>
          <w:szCs w:val="22"/>
          <w:lang w:val="hy-AM"/>
        </w:rPr>
        <w:t>Աղյուսակ 2</w:t>
      </w:r>
      <w:r w:rsidR="00F62568" w:rsidRPr="00B81B17">
        <w:rPr>
          <w:rFonts w:ascii="GHEA Grapalat" w:hAnsi="GHEA Grapalat"/>
          <w:sz w:val="22"/>
          <w:szCs w:val="22"/>
          <w:lang w:val="hy-AM"/>
        </w:rPr>
        <w:t>5</w:t>
      </w:r>
    </w:p>
    <w:tbl>
      <w:tblPr>
        <w:tblStyle w:val="ac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3"/>
        <w:gridCol w:w="3922"/>
        <w:gridCol w:w="709"/>
        <w:gridCol w:w="992"/>
        <w:gridCol w:w="851"/>
        <w:gridCol w:w="567"/>
        <w:gridCol w:w="850"/>
        <w:gridCol w:w="567"/>
        <w:gridCol w:w="851"/>
        <w:gridCol w:w="992"/>
        <w:gridCol w:w="567"/>
      </w:tblGrid>
      <w:tr w:rsidR="00B81B17" w:rsidRPr="00B81B17" w14:paraId="6DF92746" w14:textId="77777777" w:rsidTr="00A25C1A">
        <w:trPr>
          <w:cantSplit/>
          <w:trHeight w:val="3645"/>
        </w:trPr>
        <w:tc>
          <w:tcPr>
            <w:tcW w:w="473" w:type="dxa"/>
            <w:vMerge w:val="restart"/>
          </w:tcPr>
          <w:p w14:paraId="60EE34B7" w14:textId="77777777" w:rsidR="00A25C1A" w:rsidRPr="00B81B17" w:rsidRDefault="00A25C1A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2D6929B9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</w:p>
        </w:tc>
        <w:tc>
          <w:tcPr>
            <w:tcW w:w="3922" w:type="dxa"/>
            <w:vMerge w:val="restart"/>
          </w:tcPr>
          <w:p w14:paraId="36725E7F" w14:textId="77777777" w:rsidR="00844E86" w:rsidRPr="00B81B17" w:rsidRDefault="00844E86" w:rsidP="00A25C1A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709" w:type="dxa"/>
            <w:textDirection w:val="btLr"/>
          </w:tcPr>
          <w:p w14:paraId="5CA00221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 xml:space="preserve">Զուտ շահույթ (վնաս) </w:t>
            </w:r>
          </w:p>
        </w:tc>
        <w:tc>
          <w:tcPr>
            <w:tcW w:w="992" w:type="dxa"/>
            <w:textDirection w:val="btLr"/>
          </w:tcPr>
          <w:p w14:paraId="017E9D95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Ըստ իրացման ծավալի շահութաբերության ցուցանիշ</w:t>
            </w:r>
          </w:p>
        </w:tc>
        <w:tc>
          <w:tcPr>
            <w:tcW w:w="851" w:type="dxa"/>
            <w:textDirection w:val="btLr"/>
          </w:tcPr>
          <w:p w14:paraId="71701EB0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Ըստ ոչ ընթացիկ ակտիվների շահութաբերության ցուցանիշ</w:t>
            </w:r>
          </w:p>
        </w:tc>
        <w:tc>
          <w:tcPr>
            <w:tcW w:w="567" w:type="dxa"/>
            <w:textDirection w:val="btLr"/>
          </w:tcPr>
          <w:p w14:paraId="755643AA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Իրացումից հասույթ</w:t>
            </w:r>
          </w:p>
        </w:tc>
        <w:tc>
          <w:tcPr>
            <w:tcW w:w="850" w:type="dxa"/>
            <w:textDirection w:val="btLr"/>
          </w:tcPr>
          <w:p w14:paraId="096ED48F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spacing w:line="276" w:lineRule="auto"/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Ընթացիկ իրացվելիության ցուցանիշ</w:t>
            </w:r>
          </w:p>
        </w:tc>
        <w:tc>
          <w:tcPr>
            <w:tcW w:w="567" w:type="dxa"/>
            <w:textDirection w:val="btLr"/>
          </w:tcPr>
          <w:p w14:paraId="7BDD38E7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Պարտքի գործակից * </w:t>
            </w:r>
          </w:p>
        </w:tc>
        <w:tc>
          <w:tcPr>
            <w:tcW w:w="851" w:type="dxa"/>
            <w:textDirection w:val="btLr"/>
          </w:tcPr>
          <w:p w14:paraId="70DCF6A4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Գործառնական դրամական հոսքերի ցուցանիշ</w:t>
            </w:r>
          </w:p>
        </w:tc>
        <w:tc>
          <w:tcPr>
            <w:tcW w:w="992" w:type="dxa"/>
            <w:textDirection w:val="btLr"/>
          </w:tcPr>
          <w:p w14:paraId="67EEF42D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Աշխատանքի արտադրողականության ցուցանիշ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51A5343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Ընդամենը</w:t>
            </w:r>
          </w:p>
        </w:tc>
      </w:tr>
      <w:tr w:rsidR="00B81B17" w:rsidRPr="00B81B17" w14:paraId="0CC7D685" w14:textId="77777777" w:rsidTr="00F62568">
        <w:trPr>
          <w:cantSplit/>
          <w:trHeight w:val="438"/>
        </w:trPr>
        <w:tc>
          <w:tcPr>
            <w:tcW w:w="473" w:type="dxa"/>
            <w:vMerge/>
          </w:tcPr>
          <w:p w14:paraId="0A64A4E4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922" w:type="dxa"/>
            <w:vMerge/>
          </w:tcPr>
          <w:p w14:paraId="52166710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6946" w:type="dxa"/>
            <w:gridSpan w:val="9"/>
            <w:shd w:val="clear" w:color="auto" w:fill="auto"/>
          </w:tcPr>
          <w:p w14:paraId="407CBF68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Գնահատման միավոր</w:t>
            </w:r>
          </w:p>
        </w:tc>
      </w:tr>
      <w:tr w:rsidR="00B81B17" w:rsidRPr="00B81B17" w14:paraId="2D5FBEAB" w14:textId="77777777" w:rsidTr="00F62568">
        <w:trPr>
          <w:cantSplit/>
          <w:trHeight w:val="584"/>
        </w:trPr>
        <w:tc>
          <w:tcPr>
            <w:tcW w:w="473" w:type="dxa"/>
            <w:vMerge/>
          </w:tcPr>
          <w:p w14:paraId="697D68B5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3922" w:type="dxa"/>
            <w:vMerge/>
          </w:tcPr>
          <w:p w14:paraId="0B26D108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709" w:type="dxa"/>
            <w:textDirection w:val="btLr"/>
          </w:tcPr>
          <w:p w14:paraId="6B2DDB3F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992" w:type="dxa"/>
            <w:textDirection w:val="btLr"/>
          </w:tcPr>
          <w:p w14:paraId="5940FAB1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1" w:type="dxa"/>
            <w:textDirection w:val="btLr"/>
          </w:tcPr>
          <w:p w14:paraId="2CDE4D6A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567" w:type="dxa"/>
            <w:textDirection w:val="btLr"/>
          </w:tcPr>
          <w:p w14:paraId="674CB1AC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textDirection w:val="btLr"/>
          </w:tcPr>
          <w:p w14:paraId="04490F58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81B17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</w:p>
        </w:tc>
        <w:tc>
          <w:tcPr>
            <w:tcW w:w="567" w:type="dxa"/>
            <w:textDirection w:val="btLr"/>
          </w:tcPr>
          <w:p w14:paraId="01DE601D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textDirection w:val="btLr"/>
          </w:tcPr>
          <w:p w14:paraId="4B19F467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992" w:type="dxa"/>
            <w:textDirection w:val="btLr"/>
          </w:tcPr>
          <w:p w14:paraId="3DC1F248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54787CFC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ind w:left="113" w:right="113"/>
              <w:jc w:val="center"/>
              <w:rPr>
                <w:rFonts w:ascii="GHEA Grapalat" w:hAnsi="GHEA Grapalat"/>
                <w:b/>
                <w:sz w:val="22"/>
                <w:szCs w:val="22"/>
                <w:u w:val="single"/>
                <w:lang w:val="hy-AM"/>
              </w:rPr>
            </w:pPr>
          </w:p>
        </w:tc>
      </w:tr>
      <w:tr w:rsidR="00B81B17" w:rsidRPr="00B81B17" w14:paraId="182FFD11" w14:textId="77777777" w:rsidTr="00B81B17">
        <w:trPr>
          <w:trHeight w:val="70"/>
        </w:trPr>
        <w:tc>
          <w:tcPr>
            <w:tcW w:w="473" w:type="dxa"/>
            <w:shd w:val="clear" w:color="auto" w:fill="D9D9D9" w:themeFill="background1" w:themeFillShade="D9"/>
          </w:tcPr>
          <w:p w14:paraId="4D2267E8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3922" w:type="dxa"/>
            <w:shd w:val="clear" w:color="auto" w:fill="D9D9D9" w:themeFill="background1" w:themeFillShade="D9"/>
          </w:tcPr>
          <w:p w14:paraId="3BF91B8E" w14:textId="77777777" w:rsidR="00844E86" w:rsidRPr="00B81B17" w:rsidRDefault="00844E86" w:rsidP="004B66C0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 xml:space="preserve"> «Կարեն Դեմիրճյանի անվան Երևանի մետրոպոլիտեն» ՓԲԸ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A2DC1E" w14:textId="77357F56" w:rsidR="00844E86" w:rsidRPr="00B81B17" w:rsidRDefault="00B81B17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E35A52" w14:textId="77777777" w:rsidR="00844E86" w:rsidRPr="00B81B17" w:rsidRDefault="00922020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50CB316" w14:textId="77777777" w:rsidR="00844E86" w:rsidRPr="00B81B17" w:rsidRDefault="00922020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33F2EC8" w14:textId="77777777" w:rsidR="00844E86" w:rsidRPr="00B81B17" w:rsidRDefault="00922020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9F275B0" w14:textId="24431CFF" w:rsidR="00844E86" w:rsidRPr="00B81B17" w:rsidRDefault="00B81B17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99C246" w14:textId="44C131A4" w:rsidR="00844E86" w:rsidRPr="00B81B17" w:rsidRDefault="00AE405C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BEA908" w14:textId="77777777" w:rsidR="00844E86" w:rsidRPr="00B81B17" w:rsidRDefault="007F4ABF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B677B30" w14:textId="77777777" w:rsidR="00844E86" w:rsidRPr="00B81B17" w:rsidRDefault="00922020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EDADC3" w14:textId="6C74BFD8" w:rsidR="00844E86" w:rsidRPr="00B81B17" w:rsidRDefault="00B81B17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55</w:t>
            </w:r>
          </w:p>
        </w:tc>
      </w:tr>
    </w:tbl>
    <w:p w14:paraId="040C25F5" w14:textId="77777777" w:rsidR="00844E86" w:rsidRPr="00B81B17" w:rsidRDefault="00844E86" w:rsidP="00844E86">
      <w:pPr>
        <w:pStyle w:val="ab"/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14:paraId="6118E4FE" w14:textId="77777777" w:rsidR="00844E86" w:rsidRPr="00B81B17" w:rsidRDefault="00844E86" w:rsidP="00844E86">
      <w:pPr>
        <w:pStyle w:val="ab"/>
        <w:numPr>
          <w:ilvl w:val="0"/>
          <w:numId w:val="20"/>
        </w:numPr>
        <w:autoSpaceDE w:val="0"/>
        <w:autoSpaceDN w:val="0"/>
        <w:adjustRightInd w:val="0"/>
        <w:ind w:left="284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Այս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գծով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տեղաշարժը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և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այն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տարվա ցուցանիշի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համեմատությամբ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ցուցանիշը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նվազել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իսկ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մնացած ցուցանիշների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համար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գնահատվում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,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եթե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նախորդ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համեմատությամբ ունեցել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է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հաշվետու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տարվա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ցուցանիշի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դրական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տեղաշարժ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 xml:space="preserve"> (</w:t>
      </w:r>
      <w:r w:rsidRPr="00B81B17">
        <w:rPr>
          <w:rFonts w:ascii="GHEA Grapalat" w:hAnsi="GHEA Grapalat" w:cs="Sylfaen"/>
          <w:sz w:val="21"/>
          <w:szCs w:val="21"/>
          <w:lang w:val="hy-AM" w:eastAsia="hy-AM"/>
        </w:rPr>
        <w:t>աճ</w:t>
      </w:r>
      <w:r w:rsidRPr="00B81B17">
        <w:rPr>
          <w:rFonts w:ascii="GHEA Grapalat" w:hAnsi="GHEA Grapalat" w:cs="CIDFont+F3"/>
          <w:sz w:val="21"/>
          <w:szCs w:val="21"/>
          <w:lang w:val="hy-AM" w:eastAsia="hy-AM"/>
        </w:rPr>
        <w:t>)</w:t>
      </w:r>
      <w:r w:rsidRPr="00B81B17">
        <w:rPr>
          <w:rFonts w:ascii="GHEA Grapalat" w:hAnsi="GHEA Grapalat" w:cs="Tahoma"/>
          <w:sz w:val="21"/>
          <w:szCs w:val="21"/>
          <w:lang w:val="hy-AM" w:eastAsia="hy-AM"/>
        </w:rPr>
        <w:t>։</w:t>
      </w:r>
    </w:p>
    <w:p w14:paraId="1315DEEF" w14:textId="77777777" w:rsidR="00844E86" w:rsidRPr="00B81B17" w:rsidRDefault="00844E86" w:rsidP="00844E8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49163790" w14:textId="77777777" w:rsidR="00844E86" w:rsidRPr="00B81B17" w:rsidRDefault="00844E86" w:rsidP="00844E86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B81B17">
        <w:rPr>
          <w:rFonts w:ascii="GHEA Grapalat" w:hAnsi="GHEA Grapalat"/>
          <w:sz w:val="22"/>
          <w:szCs w:val="22"/>
          <w:lang w:val="hy-AM"/>
        </w:rPr>
        <w:t xml:space="preserve">Ստորև ներկայացված է Երևանի քաղաքապետարանի ենթակայության առևտրային կազմակերպության արդյունավետության և գործադիր մարմնի ղեկավարի կատարած աշխատանքների գնահատականները։ </w:t>
      </w:r>
    </w:p>
    <w:tbl>
      <w:tblPr>
        <w:tblStyle w:val="ac"/>
        <w:tblW w:w="11023" w:type="dxa"/>
        <w:tblLayout w:type="fixed"/>
        <w:tblLook w:val="04A0" w:firstRow="1" w:lastRow="0" w:firstColumn="1" w:lastColumn="0" w:noHBand="0" w:noVBand="1"/>
      </w:tblPr>
      <w:tblGrid>
        <w:gridCol w:w="469"/>
        <w:gridCol w:w="4034"/>
        <w:gridCol w:w="2126"/>
        <w:gridCol w:w="1489"/>
        <w:gridCol w:w="2905"/>
      </w:tblGrid>
      <w:tr w:rsidR="00B81B17" w:rsidRPr="008242E4" w14:paraId="77BF28C4" w14:textId="77777777" w:rsidTr="00B81B17">
        <w:trPr>
          <w:trHeight w:val="2329"/>
        </w:trPr>
        <w:tc>
          <w:tcPr>
            <w:tcW w:w="469" w:type="dxa"/>
          </w:tcPr>
          <w:p w14:paraId="745E66C0" w14:textId="77777777" w:rsidR="00844E86" w:rsidRPr="00B81B17" w:rsidRDefault="00844E86" w:rsidP="004B66C0">
            <w:pPr>
              <w:spacing w:line="360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հհ</w:t>
            </w:r>
          </w:p>
        </w:tc>
        <w:tc>
          <w:tcPr>
            <w:tcW w:w="4034" w:type="dxa"/>
          </w:tcPr>
          <w:p w14:paraId="6498D2FA" w14:textId="77777777" w:rsidR="00844E86" w:rsidRPr="00B81B17" w:rsidRDefault="00844E86" w:rsidP="004B66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55E2AB24" w14:textId="77777777" w:rsidR="00844E86" w:rsidRPr="00B81B17" w:rsidRDefault="00844E86" w:rsidP="004B66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14:paraId="73CC7A9D" w14:textId="77777777" w:rsidR="00844E86" w:rsidRPr="00B81B17" w:rsidRDefault="00844E86" w:rsidP="004B66C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անվանումը</w:t>
            </w:r>
          </w:p>
        </w:tc>
        <w:tc>
          <w:tcPr>
            <w:tcW w:w="2126" w:type="dxa"/>
          </w:tcPr>
          <w:p w14:paraId="0688C084" w14:textId="77777777" w:rsidR="00844E86" w:rsidRPr="00B81B17" w:rsidRDefault="00844E86" w:rsidP="004B66C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Շահութաբերության ցուցանիշը մեծ կամ հավասար է ՀՀ ԿԲ վերաֆինանսավորման տարեկան միջին տոկոսադրույքից</w:t>
            </w:r>
          </w:p>
        </w:tc>
        <w:tc>
          <w:tcPr>
            <w:tcW w:w="1489" w:type="dxa"/>
          </w:tcPr>
          <w:p w14:paraId="474E3596" w14:textId="77777777" w:rsidR="00844E86" w:rsidRPr="00B81B17" w:rsidRDefault="00844E86" w:rsidP="004B66C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լրացուցիչ ֆինանսական ցուցանիշների ամփոփ գնահատականը մեծ է</w:t>
            </w: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br/>
              <w:t>50 և ավելի տոկոս</w:t>
            </w:r>
          </w:p>
        </w:tc>
        <w:tc>
          <w:tcPr>
            <w:tcW w:w="2905" w:type="dxa"/>
          </w:tcPr>
          <w:p w14:paraId="1E6A86B9" w14:textId="77777777" w:rsidR="00844E86" w:rsidRPr="00B81B17" w:rsidRDefault="00844E86" w:rsidP="004B66C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Կազմակերպության գործունեության և գործադիր մարմինների ղեկավարների կատարած աշխատանքների արդյունավետության գնահատականը</w:t>
            </w:r>
          </w:p>
        </w:tc>
      </w:tr>
      <w:tr w:rsidR="00B81B17" w:rsidRPr="00B81B17" w14:paraId="3B49B97D" w14:textId="77777777" w:rsidTr="00B81B17">
        <w:tc>
          <w:tcPr>
            <w:tcW w:w="469" w:type="dxa"/>
            <w:shd w:val="clear" w:color="auto" w:fill="auto"/>
          </w:tcPr>
          <w:p w14:paraId="7B8BE4EE" w14:textId="77777777" w:rsidR="00844E86" w:rsidRPr="00B81B17" w:rsidRDefault="00844E86" w:rsidP="004B66C0">
            <w:pPr>
              <w:pStyle w:val="a3"/>
              <w:tabs>
                <w:tab w:val="clear" w:pos="540"/>
              </w:tabs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4034" w:type="dxa"/>
            <w:shd w:val="clear" w:color="auto" w:fill="auto"/>
          </w:tcPr>
          <w:p w14:paraId="40DA76DF" w14:textId="77777777" w:rsidR="00844E86" w:rsidRPr="00B81B17" w:rsidRDefault="00844E86" w:rsidP="004B66C0">
            <w:pPr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«Կարեն Դեմիրճյանի անվան Երևանի մետրոպոլիտեն» ՓԲԸ</w:t>
            </w:r>
          </w:p>
        </w:tc>
        <w:tc>
          <w:tcPr>
            <w:tcW w:w="2126" w:type="dxa"/>
            <w:shd w:val="clear" w:color="auto" w:fill="auto"/>
          </w:tcPr>
          <w:p w14:paraId="180F1EF5" w14:textId="77777777" w:rsidR="00844E86" w:rsidRPr="00B81B17" w:rsidRDefault="004C5514" w:rsidP="004C5514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ոչ</w:t>
            </w:r>
          </w:p>
        </w:tc>
        <w:tc>
          <w:tcPr>
            <w:tcW w:w="1489" w:type="dxa"/>
            <w:shd w:val="clear" w:color="auto" w:fill="auto"/>
          </w:tcPr>
          <w:p w14:paraId="17235D98" w14:textId="37FDBFD9" w:rsidR="00844E86" w:rsidRPr="00B81B17" w:rsidRDefault="00AE405C" w:rsidP="004C5514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2905" w:type="dxa"/>
            <w:shd w:val="clear" w:color="auto" w:fill="auto"/>
          </w:tcPr>
          <w:p w14:paraId="42CA59B9" w14:textId="05292EBE" w:rsidR="004C5514" w:rsidRPr="00B81B17" w:rsidRDefault="00AE405C" w:rsidP="00065126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պայմանական </w:t>
            </w:r>
            <w:r w:rsidR="004C5514" w:rsidRPr="00B81B17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</w:p>
          <w:p w14:paraId="67E0EF50" w14:textId="038618A7" w:rsidR="00844E86" w:rsidRPr="00B81B17" w:rsidRDefault="004C5514" w:rsidP="00065126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81B17">
              <w:rPr>
                <w:rFonts w:ascii="GHEA Grapalat" w:hAnsi="GHEA Grapalat"/>
                <w:sz w:val="22"/>
                <w:szCs w:val="22"/>
                <w:lang w:val="en-US"/>
              </w:rPr>
              <w:t>(</w:t>
            </w:r>
            <w:proofErr w:type="spellStart"/>
            <w:r w:rsidR="00AE405C" w:rsidRPr="00B81B17">
              <w:rPr>
                <w:rFonts w:ascii="GHEA Grapalat" w:hAnsi="GHEA Grapalat"/>
                <w:sz w:val="22"/>
                <w:szCs w:val="22"/>
                <w:lang w:val="en-US"/>
              </w:rPr>
              <w:t>ան</w:t>
            </w:r>
            <w:proofErr w:type="spellEnd"/>
            <w:r w:rsidR="00922020" w:rsidRPr="00B81B17">
              <w:rPr>
                <w:rFonts w:ascii="GHEA Grapalat" w:hAnsi="GHEA Grapalat"/>
                <w:sz w:val="22"/>
                <w:szCs w:val="22"/>
                <w:lang w:val="hy-AM"/>
              </w:rPr>
              <w:t>բավարար</w:t>
            </w:r>
            <w:r w:rsidRPr="00B81B17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</w:p>
        </w:tc>
      </w:tr>
    </w:tbl>
    <w:p w14:paraId="165DB9B1" w14:textId="7087D40D" w:rsidR="004C5514" w:rsidRPr="00B81B17" w:rsidRDefault="004C5514" w:rsidP="004C5514">
      <w:pPr>
        <w:pStyle w:val="a3"/>
        <w:tabs>
          <w:tab w:val="clear" w:pos="540"/>
        </w:tabs>
        <w:ind w:firstLine="567"/>
        <w:rPr>
          <w:rFonts w:ascii="GHEA Grapalat" w:hAnsi="GHEA Grapalat"/>
          <w:sz w:val="22"/>
          <w:szCs w:val="22"/>
          <w:lang w:val="hy-AM"/>
        </w:rPr>
      </w:pPr>
      <w:r w:rsidRPr="00B81B17">
        <w:rPr>
          <w:rFonts w:ascii="GHEA Grapalat" w:hAnsi="GHEA Grapalat"/>
          <w:sz w:val="22"/>
          <w:lang w:val="hy-AM"/>
        </w:rPr>
        <w:t>*</w:t>
      </w:r>
      <w:r w:rsidRPr="00B81B17">
        <w:rPr>
          <w:rFonts w:ascii="GHEA Grapalat" w:hAnsi="GHEA Grapalat"/>
          <w:sz w:val="22"/>
          <w:szCs w:val="22"/>
          <w:lang w:val="hy-AM"/>
        </w:rPr>
        <w:t xml:space="preserve">Փակագծում նշված է Կազմակերպության գործունեության արդյունավետության, գործադիր մարմնի ղեկավարի կատարած աշխատանքների </w:t>
      </w:r>
      <w:r w:rsidR="00B81B17" w:rsidRPr="00B81B17">
        <w:rPr>
          <w:rFonts w:ascii="GHEA Grapalat" w:hAnsi="GHEA Grapalat"/>
          <w:sz w:val="22"/>
          <w:szCs w:val="22"/>
          <w:lang w:val="hy-AM"/>
        </w:rPr>
        <w:t xml:space="preserve">նախորդ տարվա </w:t>
      </w:r>
      <w:r w:rsidRPr="00B81B17">
        <w:rPr>
          <w:rFonts w:ascii="GHEA Grapalat" w:hAnsi="GHEA Grapalat"/>
          <w:sz w:val="22"/>
          <w:szCs w:val="22"/>
          <w:lang w:val="hy-AM"/>
        </w:rPr>
        <w:t>գնահատականները։</w:t>
      </w:r>
    </w:p>
    <w:p w14:paraId="24A98781" w14:textId="37F00533" w:rsidR="00844E86" w:rsidRPr="00B81B17" w:rsidRDefault="001E376F" w:rsidP="00844E86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B81B17">
        <w:rPr>
          <w:rFonts w:ascii="GHEA Grapalat" w:hAnsi="GHEA Grapalat"/>
          <w:sz w:val="22"/>
          <w:szCs w:val="22"/>
          <w:lang w:val="hy-AM"/>
        </w:rPr>
        <w:t>Կ</w:t>
      </w:r>
      <w:r w:rsidR="00844E86" w:rsidRPr="00B81B17">
        <w:rPr>
          <w:rFonts w:ascii="GHEA Grapalat" w:hAnsi="GHEA Grapalat"/>
          <w:sz w:val="22"/>
          <w:szCs w:val="22"/>
          <w:lang w:val="hy-AM"/>
        </w:rPr>
        <w:t>ազմակերպության գործունեության արդյունավետությունը, գործադիր մարմնի ղեկավար</w:t>
      </w:r>
      <w:r w:rsidR="00AD370C">
        <w:rPr>
          <w:rFonts w:ascii="GHEA Grapalat" w:hAnsi="GHEA Grapalat"/>
          <w:sz w:val="22"/>
          <w:szCs w:val="22"/>
          <w:lang w:val="hy-AM"/>
        </w:rPr>
        <w:t>ների</w:t>
      </w:r>
      <w:r w:rsidR="00844E86" w:rsidRPr="00B81B17">
        <w:rPr>
          <w:rFonts w:ascii="GHEA Grapalat" w:hAnsi="GHEA Grapalat"/>
          <w:sz w:val="22"/>
          <w:szCs w:val="22"/>
          <w:lang w:val="hy-AM"/>
        </w:rPr>
        <w:t xml:space="preserve"> կատարած աշխատանքները գնահատվել </w:t>
      </w:r>
      <w:r w:rsidR="00AE405C" w:rsidRPr="00B81B17">
        <w:rPr>
          <w:rFonts w:ascii="GHEA Grapalat" w:hAnsi="GHEA Grapalat"/>
          <w:sz w:val="22"/>
          <w:szCs w:val="22"/>
          <w:lang w:val="hy-AM"/>
        </w:rPr>
        <w:t xml:space="preserve">է </w:t>
      </w:r>
      <w:r w:rsidR="00AE405C" w:rsidRPr="00B81B17">
        <w:rPr>
          <w:rFonts w:ascii="GHEA Grapalat" w:hAnsi="GHEA Grapalat"/>
          <w:b/>
          <w:bCs/>
          <w:sz w:val="22"/>
          <w:szCs w:val="22"/>
          <w:lang w:val="hy-AM"/>
        </w:rPr>
        <w:t xml:space="preserve">պայմանական </w:t>
      </w:r>
      <w:r w:rsidR="00844E86" w:rsidRPr="00B81B17">
        <w:rPr>
          <w:rFonts w:ascii="GHEA Grapalat" w:hAnsi="GHEA Grapalat"/>
          <w:b/>
          <w:sz w:val="22"/>
          <w:szCs w:val="22"/>
          <w:lang w:val="hy-AM"/>
        </w:rPr>
        <w:t>բավարար։</w:t>
      </w:r>
      <w:r w:rsidR="00844E86" w:rsidRPr="00B81B17">
        <w:rPr>
          <w:rFonts w:ascii="GHEA Grapalat" w:hAnsi="GHEA Grapalat"/>
          <w:sz w:val="22"/>
          <w:szCs w:val="22"/>
          <w:lang w:val="hy-AM"/>
        </w:rPr>
        <w:t xml:space="preserve"> </w:t>
      </w:r>
    </w:p>
    <w:sectPr w:rsidR="00844E86" w:rsidRPr="00B81B17" w:rsidSect="005C416F">
      <w:footerReference w:type="even" r:id="rId13"/>
      <w:footerReference w:type="default" r:id="rId14"/>
      <w:pgSz w:w="12240" w:h="15840"/>
      <w:pgMar w:top="709" w:right="758" w:bottom="426" w:left="993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A830" w14:textId="77777777" w:rsidR="00CC58DC" w:rsidRDefault="00CC58DC">
      <w:r>
        <w:separator/>
      </w:r>
    </w:p>
  </w:endnote>
  <w:endnote w:type="continuationSeparator" w:id="0">
    <w:p w14:paraId="5B8B1C72" w14:textId="77777777" w:rsidR="00CC58DC" w:rsidRDefault="00CC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E42A" w14:textId="77777777" w:rsidR="00200A17" w:rsidRDefault="00200A17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102</w:t>
    </w:r>
    <w:r>
      <w:rPr>
        <w:rStyle w:val="a8"/>
      </w:rPr>
      <w:fldChar w:fldCharType="end"/>
    </w:r>
  </w:p>
  <w:p w14:paraId="20AE17D2" w14:textId="77777777" w:rsidR="00200A17" w:rsidRDefault="00200A1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2DAC" w14:textId="61650742" w:rsidR="00200A17" w:rsidRPr="0037306F" w:rsidRDefault="00200A17" w:rsidP="0037306F">
    <w:pPr>
      <w:pStyle w:val="a7"/>
      <w:framePr w:h="720" w:hRule="exact" w:wrap="around" w:vAnchor="text" w:hAnchor="margin" w:xAlign="right" w:y="91"/>
      <w:rPr>
        <w:rStyle w:val="a8"/>
        <w:sz w:val="24"/>
        <w:szCs w:val="24"/>
      </w:rPr>
    </w:pPr>
    <w:r w:rsidRPr="0037306F">
      <w:rPr>
        <w:rStyle w:val="a8"/>
        <w:sz w:val="24"/>
        <w:szCs w:val="24"/>
      </w:rPr>
      <w:fldChar w:fldCharType="begin"/>
    </w:r>
    <w:r w:rsidRPr="0037306F">
      <w:rPr>
        <w:rStyle w:val="a8"/>
        <w:sz w:val="24"/>
        <w:szCs w:val="24"/>
      </w:rPr>
      <w:instrText xml:space="preserve">PAGE  </w:instrText>
    </w:r>
    <w:r w:rsidRPr="0037306F">
      <w:rPr>
        <w:rStyle w:val="a8"/>
        <w:sz w:val="24"/>
        <w:szCs w:val="24"/>
      </w:rPr>
      <w:fldChar w:fldCharType="separate"/>
    </w:r>
    <w:r>
      <w:rPr>
        <w:rStyle w:val="a8"/>
        <w:noProof/>
        <w:sz w:val="24"/>
        <w:szCs w:val="24"/>
      </w:rPr>
      <w:t>115</w:t>
    </w:r>
    <w:r w:rsidRPr="0037306F">
      <w:rPr>
        <w:rStyle w:val="a8"/>
        <w:sz w:val="24"/>
        <w:szCs w:val="24"/>
      </w:rPr>
      <w:fldChar w:fldCharType="end"/>
    </w:r>
  </w:p>
  <w:p w14:paraId="28021439" w14:textId="77777777" w:rsidR="00200A17" w:rsidRDefault="00200A1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FA87" w14:textId="77777777" w:rsidR="00CC58DC" w:rsidRDefault="00CC58DC">
      <w:r>
        <w:separator/>
      </w:r>
    </w:p>
  </w:footnote>
  <w:footnote w:type="continuationSeparator" w:id="0">
    <w:p w14:paraId="1F43AB9D" w14:textId="77777777" w:rsidR="00CC58DC" w:rsidRDefault="00CC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1E11"/>
    <w:multiLevelType w:val="hybridMultilevel"/>
    <w:tmpl w:val="9B8E1F42"/>
    <w:lvl w:ilvl="0" w:tplc="67209A2A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6DC6"/>
    <w:multiLevelType w:val="hybridMultilevel"/>
    <w:tmpl w:val="49E8B914"/>
    <w:lvl w:ilvl="0" w:tplc="4B34868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026A1A"/>
    <w:multiLevelType w:val="hybridMultilevel"/>
    <w:tmpl w:val="DCF410B2"/>
    <w:lvl w:ilvl="0" w:tplc="040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B780A"/>
    <w:multiLevelType w:val="hybridMultilevel"/>
    <w:tmpl w:val="B202832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5A87DC2"/>
    <w:multiLevelType w:val="hybridMultilevel"/>
    <w:tmpl w:val="B4F2194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C6723"/>
    <w:multiLevelType w:val="hybridMultilevel"/>
    <w:tmpl w:val="627CA0C0"/>
    <w:lvl w:ilvl="0" w:tplc="526EBBA0">
      <w:start w:val="19"/>
      <w:numFmt w:val="bullet"/>
      <w:lvlText w:val=""/>
      <w:lvlJc w:val="left"/>
      <w:pPr>
        <w:ind w:left="36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01D29"/>
    <w:multiLevelType w:val="hybridMultilevel"/>
    <w:tmpl w:val="E400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02C29"/>
    <w:multiLevelType w:val="hybridMultilevel"/>
    <w:tmpl w:val="6E9247F2"/>
    <w:lvl w:ilvl="0" w:tplc="98BA8088">
      <w:start w:val="47"/>
      <w:numFmt w:val="bullet"/>
      <w:lvlText w:val="*"/>
      <w:lvlJc w:val="left"/>
      <w:pPr>
        <w:ind w:left="1050" w:hanging="360"/>
      </w:pPr>
      <w:rPr>
        <w:rFonts w:ascii="GHEA Grapalat" w:eastAsia="Times New Roman" w:hAnsi="GHEA Grapalat" w:cs="Sylfaen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2CD408DB"/>
    <w:multiLevelType w:val="hybridMultilevel"/>
    <w:tmpl w:val="7174FF32"/>
    <w:lvl w:ilvl="0" w:tplc="E4ECB99E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871" w:hanging="360"/>
      </w:pPr>
    </w:lvl>
    <w:lvl w:ilvl="2" w:tplc="0409001B" w:tentative="1">
      <w:start w:val="1"/>
      <w:numFmt w:val="lowerRoman"/>
      <w:lvlText w:val="%3."/>
      <w:lvlJc w:val="right"/>
      <w:pPr>
        <w:ind w:left="1591" w:hanging="180"/>
      </w:pPr>
    </w:lvl>
    <w:lvl w:ilvl="3" w:tplc="0409000F" w:tentative="1">
      <w:start w:val="1"/>
      <w:numFmt w:val="decimal"/>
      <w:lvlText w:val="%4."/>
      <w:lvlJc w:val="left"/>
      <w:pPr>
        <w:ind w:left="2311" w:hanging="360"/>
      </w:pPr>
    </w:lvl>
    <w:lvl w:ilvl="4" w:tplc="04090019" w:tentative="1">
      <w:start w:val="1"/>
      <w:numFmt w:val="lowerLetter"/>
      <w:lvlText w:val="%5."/>
      <w:lvlJc w:val="left"/>
      <w:pPr>
        <w:ind w:left="3031" w:hanging="360"/>
      </w:pPr>
    </w:lvl>
    <w:lvl w:ilvl="5" w:tplc="0409001B" w:tentative="1">
      <w:start w:val="1"/>
      <w:numFmt w:val="lowerRoman"/>
      <w:lvlText w:val="%6."/>
      <w:lvlJc w:val="right"/>
      <w:pPr>
        <w:ind w:left="3751" w:hanging="180"/>
      </w:pPr>
    </w:lvl>
    <w:lvl w:ilvl="6" w:tplc="0409000F" w:tentative="1">
      <w:start w:val="1"/>
      <w:numFmt w:val="decimal"/>
      <w:lvlText w:val="%7."/>
      <w:lvlJc w:val="left"/>
      <w:pPr>
        <w:ind w:left="4471" w:hanging="360"/>
      </w:pPr>
    </w:lvl>
    <w:lvl w:ilvl="7" w:tplc="04090019" w:tentative="1">
      <w:start w:val="1"/>
      <w:numFmt w:val="lowerLetter"/>
      <w:lvlText w:val="%8."/>
      <w:lvlJc w:val="left"/>
      <w:pPr>
        <w:ind w:left="5191" w:hanging="360"/>
      </w:pPr>
    </w:lvl>
    <w:lvl w:ilvl="8" w:tplc="040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9" w15:restartNumberingAfterBreak="0">
    <w:nsid w:val="2DEC68A5"/>
    <w:multiLevelType w:val="hybridMultilevel"/>
    <w:tmpl w:val="1CFC33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A5C85"/>
    <w:multiLevelType w:val="hybridMultilevel"/>
    <w:tmpl w:val="C2968272"/>
    <w:lvl w:ilvl="0" w:tplc="181AFB42">
      <w:start w:val="1"/>
      <w:numFmt w:val="decimal"/>
      <w:lvlText w:val="%1."/>
      <w:lvlJc w:val="left"/>
      <w:pPr>
        <w:ind w:left="1092" w:hanging="5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185C01"/>
    <w:multiLevelType w:val="hybridMultilevel"/>
    <w:tmpl w:val="66F40F20"/>
    <w:lvl w:ilvl="0" w:tplc="65169068">
      <w:start w:val="14"/>
      <w:numFmt w:val="bullet"/>
      <w:lvlText w:val="*"/>
      <w:lvlJc w:val="left"/>
      <w:pPr>
        <w:ind w:left="720" w:hanging="360"/>
      </w:pPr>
      <w:rPr>
        <w:rFonts w:ascii="GHEA Grapalat" w:eastAsia="Times New Roman" w:hAnsi="GHEA Grapalat" w:cs="Sylfae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80470"/>
    <w:multiLevelType w:val="multilevel"/>
    <w:tmpl w:val="B1440CFA"/>
    <w:lvl w:ilvl="0">
      <w:start w:val="9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</w:rPr>
    </w:lvl>
  </w:abstractNum>
  <w:abstractNum w:abstractNumId="13" w15:restartNumberingAfterBreak="0">
    <w:nsid w:val="453C5632"/>
    <w:multiLevelType w:val="hybridMultilevel"/>
    <w:tmpl w:val="EBA6C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B2B"/>
    <w:multiLevelType w:val="hybridMultilevel"/>
    <w:tmpl w:val="15BC454E"/>
    <w:lvl w:ilvl="0" w:tplc="4036DA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9AF0A9D"/>
    <w:multiLevelType w:val="hybridMultilevel"/>
    <w:tmpl w:val="F00A60E2"/>
    <w:lvl w:ilvl="0" w:tplc="FD3A67DC">
      <w:start w:val="2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6" w15:restartNumberingAfterBreak="0">
    <w:nsid w:val="4B7B6B16"/>
    <w:multiLevelType w:val="hybridMultilevel"/>
    <w:tmpl w:val="58C6FDA0"/>
    <w:lvl w:ilvl="0" w:tplc="CEA08B88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DF442A4"/>
    <w:multiLevelType w:val="multilevel"/>
    <w:tmpl w:val="B1440CFA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5354071B"/>
    <w:multiLevelType w:val="hybridMultilevel"/>
    <w:tmpl w:val="9BB4B80C"/>
    <w:lvl w:ilvl="0" w:tplc="D5A229EC">
      <w:start w:val="1"/>
      <w:numFmt w:val="decimal"/>
      <w:lvlText w:val="%1."/>
      <w:lvlJc w:val="left"/>
      <w:pPr>
        <w:ind w:left="1248" w:hanging="396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47D17CF"/>
    <w:multiLevelType w:val="hybridMultilevel"/>
    <w:tmpl w:val="85688F9C"/>
    <w:lvl w:ilvl="0" w:tplc="05C46D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B230D20"/>
    <w:multiLevelType w:val="hybridMultilevel"/>
    <w:tmpl w:val="EF94904A"/>
    <w:lvl w:ilvl="0" w:tplc="DC706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550354"/>
    <w:multiLevelType w:val="hybridMultilevel"/>
    <w:tmpl w:val="2F86A018"/>
    <w:lvl w:ilvl="0" w:tplc="C95E94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B40C29"/>
    <w:multiLevelType w:val="hybridMultilevel"/>
    <w:tmpl w:val="E3F4AC1A"/>
    <w:lvl w:ilvl="0" w:tplc="CE40F342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716D3A"/>
    <w:multiLevelType w:val="hybridMultilevel"/>
    <w:tmpl w:val="48123E5E"/>
    <w:lvl w:ilvl="0" w:tplc="96968582">
      <w:start w:val="1"/>
      <w:numFmt w:val="decimal"/>
      <w:lvlText w:val="%1."/>
      <w:lvlJc w:val="left"/>
      <w:pPr>
        <w:ind w:left="502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5336C76"/>
    <w:multiLevelType w:val="hybridMultilevel"/>
    <w:tmpl w:val="4F362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542AD"/>
    <w:multiLevelType w:val="hybridMultilevel"/>
    <w:tmpl w:val="2F86A018"/>
    <w:lvl w:ilvl="0" w:tplc="C95E94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C6333BA"/>
    <w:multiLevelType w:val="hybridMultilevel"/>
    <w:tmpl w:val="7C52F8E0"/>
    <w:lvl w:ilvl="0" w:tplc="56102C58">
      <w:start w:val="47"/>
      <w:numFmt w:val="bullet"/>
      <w:lvlText w:val="*"/>
      <w:lvlJc w:val="left"/>
      <w:pPr>
        <w:ind w:left="105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DBA2342"/>
    <w:multiLevelType w:val="hybridMultilevel"/>
    <w:tmpl w:val="0B680C44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126977">
    <w:abstractNumId w:val="12"/>
  </w:num>
  <w:num w:numId="2" w16cid:durableId="738332298">
    <w:abstractNumId w:val="15"/>
  </w:num>
  <w:num w:numId="3" w16cid:durableId="2036733120">
    <w:abstractNumId w:val="11"/>
  </w:num>
  <w:num w:numId="4" w16cid:durableId="1636256093">
    <w:abstractNumId w:val="13"/>
  </w:num>
  <w:num w:numId="5" w16cid:durableId="1363163848">
    <w:abstractNumId w:val="6"/>
  </w:num>
  <w:num w:numId="6" w16cid:durableId="454107123">
    <w:abstractNumId w:val="24"/>
  </w:num>
  <w:num w:numId="7" w16cid:durableId="1710762319">
    <w:abstractNumId w:val="4"/>
  </w:num>
  <w:num w:numId="8" w16cid:durableId="182019965">
    <w:abstractNumId w:val="0"/>
  </w:num>
  <w:num w:numId="9" w16cid:durableId="1728651391">
    <w:abstractNumId w:val="26"/>
  </w:num>
  <w:num w:numId="10" w16cid:durableId="951940526">
    <w:abstractNumId w:val="7"/>
  </w:num>
  <w:num w:numId="11" w16cid:durableId="891691490">
    <w:abstractNumId w:val="17"/>
  </w:num>
  <w:num w:numId="12" w16cid:durableId="1235622784">
    <w:abstractNumId w:val="27"/>
  </w:num>
  <w:num w:numId="13" w16cid:durableId="2053922070">
    <w:abstractNumId w:val="2"/>
  </w:num>
  <w:num w:numId="14" w16cid:durableId="116677974">
    <w:abstractNumId w:val="8"/>
  </w:num>
  <w:num w:numId="15" w16cid:durableId="1876573942">
    <w:abstractNumId w:val="9"/>
  </w:num>
  <w:num w:numId="16" w16cid:durableId="2070690513">
    <w:abstractNumId w:val="3"/>
  </w:num>
  <w:num w:numId="17" w16cid:durableId="1917397592">
    <w:abstractNumId w:val="18"/>
  </w:num>
  <w:num w:numId="18" w16cid:durableId="609624925">
    <w:abstractNumId w:val="16"/>
  </w:num>
  <w:num w:numId="19" w16cid:durableId="1833907551">
    <w:abstractNumId w:val="23"/>
  </w:num>
  <w:num w:numId="20" w16cid:durableId="1372338235">
    <w:abstractNumId w:val="5"/>
  </w:num>
  <w:num w:numId="21" w16cid:durableId="1016036837">
    <w:abstractNumId w:val="10"/>
  </w:num>
  <w:num w:numId="22" w16cid:durableId="641230434">
    <w:abstractNumId w:val="25"/>
  </w:num>
  <w:num w:numId="23" w16cid:durableId="1015500713">
    <w:abstractNumId w:val="21"/>
  </w:num>
  <w:num w:numId="24" w16cid:durableId="482894866">
    <w:abstractNumId w:val="1"/>
  </w:num>
  <w:num w:numId="25" w16cid:durableId="935674806">
    <w:abstractNumId w:val="22"/>
  </w:num>
  <w:num w:numId="26" w16cid:durableId="927225908">
    <w:abstractNumId w:val="19"/>
  </w:num>
  <w:num w:numId="27" w16cid:durableId="885677379">
    <w:abstractNumId w:val="20"/>
  </w:num>
  <w:num w:numId="28" w16cid:durableId="5108158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2BD"/>
    <w:rsid w:val="00000163"/>
    <w:rsid w:val="0000055B"/>
    <w:rsid w:val="000008AE"/>
    <w:rsid w:val="00000A09"/>
    <w:rsid w:val="000011B8"/>
    <w:rsid w:val="00001451"/>
    <w:rsid w:val="000014D2"/>
    <w:rsid w:val="00001A81"/>
    <w:rsid w:val="00001B5B"/>
    <w:rsid w:val="00001C1D"/>
    <w:rsid w:val="000024B5"/>
    <w:rsid w:val="00002F5A"/>
    <w:rsid w:val="00003257"/>
    <w:rsid w:val="0000356D"/>
    <w:rsid w:val="00003829"/>
    <w:rsid w:val="00003DD6"/>
    <w:rsid w:val="0000406C"/>
    <w:rsid w:val="0000413D"/>
    <w:rsid w:val="0000438C"/>
    <w:rsid w:val="000044EB"/>
    <w:rsid w:val="000047F9"/>
    <w:rsid w:val="00004EB1"/>
    <w:rsid w:val="00005791"/>
    <w:rsid w:val="000064A7"/>
    <w:rsid w:val="0000696E"/>
    <w:rsid w:val="00007055"/>
    <w:rsid w:val="00007109"/>
    <w:rsid w:val="00007229"/>
    <w:rsid w:val="0000756D"/>
    <w:rsid w:val="00007A06"/>
    <w:rsid w:val="00007E45"/>
    <w:rsid w:val="00010555"/>
    <w:rsid w:val="00010575"/>
    <w:rsid w:val="00010CD3"/>
    <w:rsid w:val="00011136"/>
    <w:rsid w:val="000111AB"/>
    <w:rsid w:val="0001156A"/>
    <w:rsid w:val="00011977"/>
    <w:rsid w:val="00011ACC"/>
    <w:rsid w:val="00011C1C"/>
    <w:rsid w:val="0001345E"/>
    <w:rsid w:val="000134BE"/>
    <w:rsid w:val="0001350D"/>
    <w:rsid w:val="00013A1A"/>
    <w:rsid w:val="00013A28"/>
    <w:rsid w:val="00013C46"/>
    <w:rsid w:val="00013DB6"/>
    <w:rsid w:val="00013ECD"/>
    <w:rsid w:val="0001401E"/>
    <w:rsid w:val="00014066"/>
    <w:rsid w:val="00014093"/>
    <w:rsid w:val="000141B5"/>
    <w:rsid w:val="000141BA"/>
    <w:rsid w:val="000146B3"/>
    <w:rsid w:val="00014918"/>
    <w:rsid w:val="00014B91"/>
    <w:rsid w:val="00014BED"/>
    <w:rsid w:val="00014E32"/>
    <w:rsid w:val="000150A2"/>
    <w:rsid w:val="000154D6"/>
    <w:rsid w:val="00015627"/>
    <w:rsid w:val="0001571F"/>
    <w:rsid w:val="00016173"/>
    <w:rsid w:val="000164F3"/>
    <w:rsid w:val="00016704"/>
    <w:rsid w:val="00016AFC"/>
    <w:rsid w:val="000174FB"/>
    <w:rsid w:val="00017925"/>
    <w:rsid w:val="0001796B"/>
    <w:rsid w:val="000202C7"/>
    <w:rsid w:val="000206F2"/>
    <w:rsid w:val="000207CB"/>
    <w:rsid w:val="00020C58"/>
    <w:rsid w:val="00020D94"/>
    <w:rsid w:val="00020EF7"/>
    <w:rsid w:val="00021272"/>
    <w:rsid w:val="00021E72"/>
    <w:rsid w:val="0002207E"/>
    <w:rsid w:val="0002266C"/>
    <w:rsid w:val="0002286E"/>
    <w:rsid w:val="00022A7A"/>
    <w:rsid w:val="00022D78"/>
    <w:rsid w:val="000233B0"/>
    <w:rsid w:val="000233C8"/>
    <w:rsid w:val="0002383D"/>
    <w:rsid w:val="00023C17"/>
    <w:rsid w:val="00023F6A"/>
    <w:rsid w:val="00024017"/>
    <w:rsid w:val="00024207"/>
    <w:rsid w:val="0002462A"/>
    <w:rsid w:val="000247A7"/>
    <w:rsid w:val="00024B52"/>
    <w:rsid w:val="00024FF4"/>
    <w:rsid w:val="000252B8"/>
    <w:rsid w:val="00025678"/>
    <w:rsid w:val="00025A1C"/>
    <w:rsid w:val="00025C4D"/>
    <w:rsid w:val="000261F2"/>
    <w:rsid w:val="000269BF"/>
    <w:rsid w:val="00026C9C"/>
    <w:rsid w:val="00026FAE"/>
    <w:rsid w:val="00027047"/>
    <w:rsid w:val="000270D2"/>
    <w:rsid w:val="000271F5"/>
    <w:rsid w:val="0002765C"/>
    <w:rsid w:val="00027D4F"/>
    <w:rsid w:val="00030401"/>
    <w:rsid w:val="000308B5"/>
    <w:rsid w:val="00030FCC"/>
    <w:rsid w:val="0003101D"/>
    <w:rsid w:val="000318D1"/>
    <w:rsid w:val="000318F7"/>
    <w:rsid w:val="00031D19"/>
    <w:rsid w:val="00032268"/>
    <w:rsid w:val="00032353"/>
    <w:rsid w:val="00032435"/>
    <w:rsid w:val="000324D7"/>
    <w:rsid w:val="00032530"/>
    <w:rsid w:val="000326BE"/>
    <w:rsid w:val="00032BCF"/>
    <w:rsid w:val="00032F7D"/>
    <w:rsid w:val="00033944"/>
    <w:rsid w:val="00033EE3"/>
    <w:rsid w:val="00034335"/>
    <w:rsid w:val="000346B5"/>
    <w:rsid w:val="00034821"/>
    <w:rsid w:val="00034B91"/>
    <w:rsid w:val="00034D25"/>
    <w:rsid w:val="0003534B"/>
    <w:rsid w:val="00035357"/>
    <w:rsid w:val="00035F83"/>
    <w:rsid w:val="00036132"/>
    <w:rsid w:val="00036345"/>
    <w:rsid w:val="00036733"/>
    <w:rsid w:val="000367E3"/>
    <w:rsid w:val="00036CEB"/>
    <w:rsid w:val="0003758D"/>
    <w:rsid w:val="000375FB"/>
    <w:rsid w:val="00037F72"/>
    <w:rsid w:val="000402D1"/>
    <w:rsid w:val="00040365"/>
    <w:rsid w:val="00040474"/>
    <w:rsid w:val="00040DF0"/>
    <w:rsid w:val="000412D0"/>
    <w:rsid w:val="00041605"/>
    <w:rsid w:val="00041D76"/>
    <w:rsid w:val="00042223"/>
    <w:rsid w:val="00042544"/>
    <w:rsid w:val="0004259B"/>
    <w:rsid w:val="00042826"/>
    <w:rsid w:val="00043671"/>
    <w:rsid w:val="00043691"/>
    <w:rsid w:val="0004374E"/>
    <w:rsid w:val="00043FD7"/>
    <w:rsid w:val="0004402A"/>
    <w:rsid w:val="0004416A"/>
    <w:rsid w:val="000444F8"/>
    <w:rsid w:val="0004450E"/>
    <w:rsid w:val="000446DD"/>
    <w:rsid w:val="0004478E"/>
    <w:rsid w:val="0004498F"/>
    <w:rsid w:val="00045156"/>
    <w:rsid w:val="0004518E"/>
    <w:rsid w:val="00045315"/>
    <w:rsid w:val="0004540B"/>
    <w:rsid w:val="00045429"/>
    <w:rsid w:val="000455A0"/>
    <w:rsid w:val="000460BC"/>
    <w:rsid w:val="00046211"/>
    <w:rsid w:val="000462D7"/>
    <w:rsid w:val="000466E4"/>
    <w:rsid w:val="00046AEB"/>
    <w:rsid w:val="00046B22"/>
    <w:rsid w:val="00046BFE"/>
    <w:rsid w:val="00046D10"/>
    <w:rsid w:val="00046F42"/>
    <w:rsid w:val="0004710D"/>
    <w:rsid w:val="00047155"/>
    <w:rsid w:val="000476BC"/>
    <w:rsid w:val="000478DE"/>
    <w:rsid w:val="0005002C"/>
    <w:rsid w:val="000501B9"/>
    <w:rsid w:val="000502B9"/>
    <w:rsid w:val="00051266"/>
    <w:rsid w:val="000514CE"/>
    <w:rsid w:val="0005182D"/>
    <w:rsid w:val="000518AD"/>
    <w:rsid w:val="00051B12"/>
    <w:rsid w:val="00051D7F"/>
    <w:rsid w:val="0005205B"/>
    <w:rsid w:val="00052C70"/>
    <w:rsid w:val="00052DD3"/>
    <w:rsid w:val="00052ED0"/>
    <w:rsid w:val="0005333A"/>
    <w:rsid w:val="00053344"/>
    <w:rsid w:val="000533FA"/>
    <w:rsid w:val="00053731"/>
    <w:rsid w:val="00053B21"/>
    <w:rsid w:val="00053B89"/>
    <w:rsid w:val="000541F6"/>
    <w:rsid w:val="00054645"/>
    <w:rsid w:val="00054840"/>
    <w:rsid w:val="00054F1D"/>
    <w:rsid w:val="0005507E"/>
    <w:rsid w:val="00055541"/>
    <w:rsid w:val="00055616"/>
    <w:rsid w:val="00055EBA"/>
    <w:rsid w:val="000560BF"/>
    <w:rsid w:val="000561CF"/>
    <w:rsid w:val="0005626A"/>
    <w:rsid w:val="00056305"/>
    <w:rsid w:val="0005652A"/>
    <w:rsid w:val="00056628"/>
    <w:rsid w:val="00056753"/>
    <w:rsid w:val="00056D34"/>
    <w:rsid w:val="0005721A"/>
    <w:rsid w:val="000600D3"/>
    <w:rsid w:val="000603FB"/>
    <w:rsid w:val="00060807"/>
    <w:rsid w:val="00060B8E"/>
    <w:rsid w:val="00060BC7"/>
    <w:rsid w:val="00061476"/>
    <w:rsid w:val="00061504"/>
    <w:rsid w:val="000618D4"/>
    <w:rsid w:val="00061AE9"/>
    <w:rsid w:val="00061B3D"/>
    <w:rsid w:val="00061DC8"/>
    <w:rsid w:val="00061E7E"/>
    <w:rsid w:val="00061F21"/>
    <w:rsid w:val="00062377"/>
    <w:rsid w:val="0006239A"/>
    <w:rsid w:val="00062773"/>
    <w:rsid w:val="00062C0F"/>
    <w:rsid w:val="000631C5"/>
    <w:rsid w:val="0006375A"/>
    <w:rsid w:val="00063A64"/>
    <w:rsid w:val="00063E8A"/>
    <w:rsid w:val="00063F0C"/>
    <w:rsid w:val="00064051"/>
    <w:rsid w:val="00064501"/>
    <w:rsid w:val="00064804"/>
    <w:rsid w:val="00064CCF"/>
    <w:rsid w:val="00065126"/>
    <w:rsid w:val="000658FB"/>
    <w:rsid w:val="00065D26"/>
    <w:rsid w:val="00066195"/>
    <w:rsid w:val="000661F5"/>
    <w:rsid w:val="00066495"/>
    <w:rsid w:val="0006659F"/>
    <w:rsid w:val="00066786"/>
    <w:rsid w:val="000667EA"/>
    <w:rsid w:val="00066B2C"/>
    <w:rsid w:val="00066B3B"/>
    <w:rsid w:val="00066C9E"/>
    <w:rsid w:val="00066FE7"/>
    <w:rsid w:val="000670AC"/>
    <w:rsid w:val="00067D34"/>
    <w:rsid w:val="0007007B"/>
    <w:rsid w:val="000702A3"/>
    <w:rsid w:val="000705EF"/>
    <w:rsid w:val="0007090C"/>
    <w:rsid w:val="00071389"/>
    <w:rsid w:val="000718AE"/>
    <w:rsid w:val="00071AF9"/>
    <w:rsid w:val="00071EA5"/>
    <w:rsid w:val="00071F21"/>
    <w:rsid w:val="00072108"/>
    <w:rsid w:val="00072174"/>
    <w:rsid w:val="000723AD"/>
    <w:rsid w:val="00072525"/>
    <w:rsid w:val="00072916"/>
    <w:rsid w:val="00073A75"/>
    <w:rsid w:val="00073ECF"/>
    <w:rsid w:val="0007416D"/>
    <w:rsid w:val="00074312"/>
    <w:rsid w:val="0007439C"/>
    <w:rsid w:val="000743E6"/>
    <w:rsid w:val="000743EC"/>
    <w:rsid w:val="00074A07"/>
    <w:rsid w:val="00074FB2"/>
    <w:rsid w:val="0007591E"/>
    <w:rsid w:val="00075AA5"/>
    <w:rsid w:val="00075B20"/>
    <w:rsid w:val="00075DDE"/>
    <w:rsid w:val="00075E57"/>
    <w:rsid w:val="00076491"/>
    <w:rsid w:val="000764BA"/>
    <w:rsid w:val="000767A8"/>
    <w:rsid w:val="000768DB"/>
    <w:rsid w:val="00076998"/>
    <w:rsid w:val="00076E5C"/>
    <w:rsid w:val="00080C1A"/>
    <w:rsid w:val="00080D95"/>
    <w:rsid w:val="00080F40"/>
    <w:rsid w:val="000811C3"/>
    <w:rsid w:val="000813CE"/>
    <w:rsid w:val="000815C2"/>
    <w:rsid w:val="00081730"/>
    <w:rsid w:val="00081A5B"/>
    <w:rsid w:val="00081B57"/>
    <w:rsid w:val="00081BC2"/>
    <w:rsid w:val="00081D66"/>
    <w:rsid w:val="00081D8D"/>
    <w:rsid w:val="00081EAB"/>
    <w:rsid w:val="0008283D"/>
    <w:rsid w:val="000834BD"/>
    <w:rsid w:val="00083835"/>
    <w:rsid w:val="00083CEA"/>
    <w:rsid w:val="000843AB"/>
    <w:rsid w:val="000843D4"/>
    <w:rsid w:val="0008455F"/>
    <w:rsid w:val="00084574"/>
    <w:rsid w:val="00084D5E"/>
    <w:rsid w:val="00085104"/>
    <w:rsid w:val="00085404"/>
    <w:rsid w:val="00085459"/>
    <w:rsid w:val="00085466"/>
    <w:rsid w:val="00085659"/>
    <w:rsid w:val="0008565A"/>
    <w:rsid w:val="000857D7"/>
    <w:rsid w:val="000859CD"/>
    <w:rsid w:val="00085AA1"/>
    <w:rsid w:val="00085E19"/>
    <w:rsid w:val="000866F1"/>
    <w:rsid w:val="00086F97"/>
    <w:rsid w:val="0008700E"/>
    <w:rsid w:val="00087286"/>
    <w:rsid w:val="0008786D"/>
    <w:rsid w:val="00087941"/>
    <w:rsid w:val="00087D49"/>
    <w:rsid w:val="0009013F"/>
    <w:rsid w:val="0009048A"/>
    <w:rsid w:val="0009077A"/>
    <w:rsid w:val="000907AF"/>
    <w:rsid w:val="00090A83"/>
    <w:rsid w:val="00090B27"/>
    <w:rsid w:val="00091053"/>
    <w:rsid w:val="000921C9"/>
    <w:rsid w:val="00092684"/>
    <w:rsid w:val="00092B87"/>
    <w:rsid w:val="00092E6A"/>
    <w:rsid w:val="00093613"/>
    <w:rsid w:val="00093E16"/>
    <w:rsid w:val="0009444C"/>
    <w:rsid w:val="000944F4"/>
    <w:rsid w:val="00094D08"/>
    <w:rsid w:val="00095484"/>
    <w:rsid w:val="0009651C"/>
    <w:rsid w:val="000965C5"/>
    <w:rsid w:val="00096922"/>
    <w:rsid w:val="00096D00"/>
    <w:rsid w:val="00096D1E"/>
    <w:rsid w:val="0009703B"/>
    <w:rsid w:val="00097586"/>
    <w:rsid w:val="000975F4"/>
    <w:rsid w:val="00097BF1"/>
    <w:rsid w:val="000A075D"/>
    <w:rsid w:val="000A118C"/>
    <w:rsid w:val="000A17AC"/>
    <w:rsid w:val="000A1B11"/>
    <w:rsid w:val="000A1C0B"/>
    <w:rsid w:val="000A1DF2"/>
    <w:rsid w:val="000A1E2C"/>
    <w:rsid w:val="000A1EAD"/>
    <w:rsid w:val="000A1EBE"/>
    <w:rsid w:val="000A22D1"/>
    <w:rsid w:val="000A245A"/>
    <w:rsid w:val="000A2622"/>
    <w:rsid w:val="000A294A"/>
    <w:rsid w:val="000A2A49"/>
    <w:rsid w:val="000A2D36"/>
    <w:rsid w:val="000A2E23"/>
    <w:rsid w:val="000A2F41"/>
    <w:rsid w:val="000A304B"/>
    <w:rsid w:val="000A3068"/>
    <w:rsid w:val="000A35B1"/>
    <w:rsid w:val="000A38BF"/>
    <w:rsid w:val="000A3D54"/>
    <w:rsid w:val="000A3E12"/>
    <w:rsid w:val="000A3F1B"/>
    <w:rsid w:val="000A40F9"/>
    <w:rsid w:val="000A436C"/>
    <w:rsid w:val="000A46D4"/>
    <w:rsid w:val="000A4B74"/>
    <w:rsid w:val="000A6397"/>
    <w:rsid w:val="000A685E"/>
    <w:rsid w:val="000A6CF5"/>
    <w:rsid w:val="000A6EFA"/>
    <w:rsid w:val="000A750C"/>
    <w:rsid w:val="000A7921"/>
    <w:rsid w:val="000A79F9"/>
    <w:rsid w:val="000A7BD1"/>
    <w:rsid w:val="000A7C3E"/>
    <w:rsid w:val="000B011F"/>
    <w:rsid w:val="000B0475"/>
    <w:rsid w:val="000B0AF4"/>
    <w:rsid w:val="000B0B01"/>
    <w:rsid w:val="000B0C8C"/>
    <w:rsid w:val="000B0EBC"/>
    <w:rsid w:val="000B0F99"/>
    <w:rsid w:val="000B10B0"/>
    <w:rsid w:val="000B11B8"/>
    <w:rsid w:val="000B1687"/>
    <w:rsid w:val="000B18E2"/>
    <w:rsid w:val="000B1B95"/>
    <w:rsid w:val="000B1E7B"/>
    <w:rsid w:val="000B1F81"/>
    <w:rsid w:val="000B2174"/>
    <w:rsid w:val="000B223E"/>
    <w:rsid w:val="000B225F"/>
    <w:rsid w:val="000B251F"/>
    <w:rsid w:val="000B2BD1"/>
    <w:rsid w:val="000B30AD"/>
    <w:rsid w:val="000B30E0"/>
    <w:rsid w:val="000B330B"/>
    <w:rsid w:val="000B391A"/>
    <w:rsid w:val="000B3D29"/>
    <w:rsid w:val="000B3DEF"/>
    <w:rsid w:val="000B402A"/>
    <w:rsid w:val="000B4187"/>
    <w:rsid w:val="000B48FF"/>
    <w:rsid w:val="000B4DE5"/>
    <w:rsid w:val="000B5470"/>
    <w:rsid w:val="000B581F"/>
    <w:rsid w:val="000B5885"/>
    <w:rsid w:val="000B5E60"/>
    <w:rsid w:val="000B6063"/>
    <w:rsid w:val="000B6472"/>
    <w:rsid w:val="000B6556"/>
    <w:rsid w:val="000B6B9D"/>
    <w:rsid w:val="000B6C14"/>
    <w:rsid w:val="000B6EFF"/>
    <w:rsid w:val="000B7090"/>
    <w:rsid w:val="000B7502"/>
    <w:rsid w:val="000B7569"/>
    <w:rsid w:val="000B75B8"/>
    <w:rsid w:val="000B7875"/>
    <w:rsid w:val="000B7B17"/>
    <w:rsid w:val="000C0825"/>
    <w:rsid w:val="000C0ADA"/>
    <w:rsid w:val="000C0B97"/>
    <w:rsid w:val="000C0BF0"/>
    <w:rsid w:val="000C0C09"/>
    <w:rsid w:val="000C1078"/>
    <w:rsid w:val="000C12E2"/>
    <w:rsid w:val="000C219A"/>
    <w:rsid w:val="000C26B1"/>
    <w:rsid w:val="000C3424"/>
    <w:rsid w:val="000C3AF3"/>
    <w:rsid w:val="000C3CE7"/>
    <w:rsid w:val="000C3D12"/>
    <w:rsid w:val="000C3EBF"/>
    <w:rsid w:val="000C4385"/>
    <w:rsid w:val="000C4661"/>
    <w:rsid w:val="000C4762"/>
    <w:rsid w:val="000C4C4C"/>
    <w:rsid w:val="000C4FB3"/>
    <w:rsid w:val="000C50B5"/>
    <w:rsid w:val="000C5696"/>
    <w:rsid w:val="000C5829"/>
    <w:rsid w:val="000C5A36"/>
    <w:rsid w:val="000C5B44"/>
    <w:rsid w:val="000C5DDC"/>
    <w:rsid w:val="000C5E84"/>
    <w:rsid w:val="000C5F6E"/>
    <w:rsid w:val="000C681F"/>
    <w:rsid w:val="000C7417"/>
    <w:rsid w:val="000C7741"/>
    <w:rsid w:val="000C7A27"/>
    <w:rsid w:val="000C7BA4"/>
    <w:rsid w:val="000D0719"/>
    <w:rsid w:val="000D097F"/>
    <w:rsid w:val="000D0AB4"/>
    <w:rsid w:val="000D0D58"/>
    <w:rsid w:val="000D11F5"/>
    <w:rsid w:val="000D13BF"/>
    <w:rsid w:val="000D153D"/>
    <w:rsid w:val="000D16F3"/>
    <w:rsid w:val="000D18D1"/>
    <w:rsid w:val="000D1FD7"/>
    <w:rsid w:val="000D2636"/>
    <w:rsid w:val="000D2A42"/>
    <w:rsid w:val="000D2D5A"/>
    <w:rsid w:val="000D2F7F"/>
    <w:rsid w:val="000D312B"/>
    <w:rsid w:val="000D3371"/>
    <w:rsid w:val="000D3EB2"/>
    <w:rsid w:val="000D4786"/>
    <w:rsid w:val="000D4C28"/>
    <w:rsid w:val="000D4D04"/>
    <w:rsid w:val="000D4DBD"/>
    <w:rsid w:val="000D4F87"/>
    <w:rsid w:val="000D50EB"/>
    <w:rsid w:val="000D50F8"/>
    <w:rsid w:val="000D56C8"/>
    <w:rsid w:val="000D594D"/>
    <w:rsid w:val="000D5C8A"/>
    <w:rsid w:val="000D5D8D"/>
    <w:rsid w:val="000D5F11"/>
    <w:rsid w:val="000D63EA"/>
    <w:rsid w:val="000D6854"/>
    <w:rsid w:val="000D696B"/>
    <w:rsid w:val="000D6CC2"/>
    <w:rsid w:val="000D6EC6"/>
    <w:rsid w:val="000D7C44"/>
    <w:rsid w:val="000D7D39"/>
    <w:rsid w:val="000D7F44"/>
    <w:rsid w:val="000D7FFA"/>
    <w:rsid w:val="000E0388"/>
    <w:rsid w:val="000E0477"/>
    <w:rsid w:val="000E066F"/>
    <w:rsid w:val="000E0DD1"/>
    <w:rsid w:val="000E194E"/>
    <w:rsid w:val="000E1B36"/>
    <w:rsid w:val="000E1DF8"/>
    <w:rsid w:val="000E1E48"/>
    <w:rsid w:val="000E207F"/>
    <w:rsid w:val="000E21E1"/>
    <w:rsid w:val="000E2364"/>
    <w:rsid w:val="000E283C"/>
    <w:rsid w:val="000E33EF"/>
    <w:rsid w:val="000E378B"/>
    <w:rsid w:val="000E3AA1"/>
    <w:rsid w:val="000E452A"/>
    <w:rsid w:val="000E4A8A"/>
    <w:rsid w:val="000E4ED7"/>
    <w:rsid w:val="000E501F"/>
    <w:rsid w:val="000E50E6"/>
    <w:rsid w:val="000E54FC"/>
    <w:rsid w:val="000E55D9"/>
    <w:rsid w:val="000E5772"/>
    <w:rsid w:val="000E5B65"/>
    <w:rsid w:val="000E600C"/>
    <w:rsid w:val="000E71A2"/>
    <w:rsid w:val="000F0044"/>
    <w:rsid w:val="000F016F"/>
    <w:rsid w:val="000F0762"/>
    <w:rsid w:val="000F07C6"/>
    <w:rsid w:val="000F1843"/>
    <w:rsid w:val="000F18F2"/>
    <w:rsid w:val="000F1D7C"/>
    <w:rsid w:val="000F1EDB"/>
    <w:rsid w:val="000F1EEA"/>
    <w:rsid w:val="000F1F2F"/>
    <w:rsid w:val="000F221A"/>
    <w:rsid w:val="000F2254"/>
    <w:rsid w:val="000F228F"/>
    <w:rsid w:val="000F2394"/>
    <w:rsid w:val="000F2832"/>
    <w:rsid w:val="000F2A53"/>
    <w:rsid w:val="000F2ED1"/>
    <w:rsid w:val="000F34F1"/>
    <w:rsid w:val="000F3AFE"/>
    <w:rsid w:val="000F42C7"/>
    <w:rsid w:val="000F47BF"/>
    <w:rsid w:val="000F5885"/>
    <w:rsid w:val="000F5CDE"/>
    <w:rsid w:val="000F601E"/>
    <w:rsid w:val="000F63BD"/>
    <w:rsid w:val="000F69C5"/>
    <w:rsid w:val="000F6A23"/>
    <w:rsid w:val="000F6DB8"/>
    <w:rsid w:val="000F703C"/>
    <w:rsid w:val="000F71F9"/>
    <w:rsid w:val="000F73E5"/>
    <w:rsid w:val="000F74C2"/>
    <w:rsid w:val="000F75EA"/>
    <w:rsid w:val="000F7791"/>
    <w:rsid w:val="000F78CD"/>
    <w:rsid w:val="000F7FAF"/>
    <w:rsid w:val="00100A15"/>
    <w:rsid w:val="0010110D"/>
    <w:rsid w:val="001012CA"/>
    <w:rsid w:val="00101464"/>
    <w:rsid w:val="00101738"/>
    <w:rsid w:val="00101858"/>
    <w:rsid w:val="00101B8C"/>
    <w:rsid w:val="00102091"/>
    <w:rsid w:val="00102139"/>
    <w:rsid w:val="00102843"/>
    <w:rsid w:val="00102885"/>
    <w:rsid w:val="00102A0B"/>
    <w:rsid w:val="0010302D"/>
    <w:rsid w:val="00103159"/>
    <w:rsid w:val="00103839"/>
    <w:rsid w:val="00104031"/>
    <w:rsid w:val="001043E0"/>
    <w:rsid w:val="001047D3"/>
    <w:rsid w:val="001048B4"/>
    <w:rsid w:val="001050C6"/>
    <w:rsid w:val="00105113"/>
    <w:rsid w:val="0010584A"/>
    <w:rsid w:val="00105A27"/>
    <w:rsid w:val="00106415"/>
    <w:rsid w:val="001069D7"/>
    <w:rsid w:val="00106BE7"/>
    <w:rsid w:val="001078E7"/>
    <w:rsid w:val="00107E1C"/>
    <w:rsid w:val="00107FAD"/>
    <w:rsid w:val="001104A3"/>
    <w:rsid w:val="001104E7"/>
    <w:rsid w:val="00110573"/>
    <w:rsid w:val="00110BF3"/>
    <w:rsid w:val="00110BFE"/>
    <w:rsid w:val="00110C88"/>
    <w:rsid w:val="0011166B"/>
    <w:rsid w:val="00111796"/>
    <w:rsid w:val="00111799"/>
    <w:rsid w:val="001128A4"/>
    <w:rsid w:val="00113079"/>
    <w:rsid w:val="001134CE"/>
    <w:rsid w:val="001136E2"/>
    <w:rsid w:val="0011372E"/>
    <w:rsid w:val="001138BB"/>
    <w:rsid w:val="00113A2D"/>
    <w:rsid w:val="00113BCB"/>
    <w:rsid w:val="00113CD6"/>
    <w:rsid w:val="00113E45"/>
    <w:rsid w:val="00113E9F"/>
    <w:rsid w:val="00113FE6"/>
    <w:rsid w:val="00114632"/>
    <w:rsid w:val="0011463E"/>
    <w:rsid w:val="00114664"/>
    <w:rsid w:val="00114708"/>
    <w:rsid w:val="001147F8"/>
    <w:rsid w:val="00114A69"/>
    <w:rsid w:val="00114E9D"/>
    <w:rsid w:val="00114FF9"/>
    <w:rsid w:val="001152AB"/>
    <w:rsid w:val="001152DC"/>
    <w:rsid w:val="00115589"/>
    <w:rsid w:val="00115E48"/>
    <w:rsid w:val="00115FD8"/>
    <w:rsid w:val="00115FF0"/>
    <w:rsid w:val="0011606B"/>
    <w:rsid w:val="001167B2"/>
    <w:rsid w:val="00116F84"/>
    <w:rsid w:val="0011712E"/>
    <w:rsid w:val="00117551"/>
    <w:rsid w:val="00117976"/>
    <w:rsid w:val="00117ACB"/>
    <w:rsid w:val="00117C68"/>
    <w:rsid w:val="00120887"/>
    <w:rsid w:val="001209E5"/>
    <w:rsid w:val="00120D55"/>
    <w:rsid w:val="00121721"/>
    <w:rsid w:val="00121878"/>
    <w:rsid w:val="00122206"/>
    <w:rsid w:val="00122C83"/>
    <w:rsid w:val="00122E3E"/>
    <w:rsid w:val="0012303C"/>
    <w:rsid w:val="0012311A"/>
    <w:rsid w:val="00123777"/>
    <w:rsid w:val="001237C7"/>
    <w:rsid w:val="00123A9F"/>
    <w:rsid w:val="00123BA1"/>
    <w:rsid w:val="00123C93"/>
    <w:rsid w:val="00123E0A"/>
    <w:rsid w:val="00124585"/>
    <w:rsid w:val="00124831"/>
    <w:rsid w:val="00124AD7"/>
    <w:rsid w:val="00124CAA"/>
    <w:rsid w:val="00125372"/>
    <w:rsid w:val="001253A4"/>
    <w:rsid w:val="00125681"/>
    <w:rsid w:val="00125A61"/>
    <w:rsid w:val="00125AF2"/>
    <w:rsid w:val="001261B6"/>
    <w:rsid w:val="0012620F"/>
    <w:rsid w:val="0012650C"/>
    <w:rsid w:val="00126AAD"/>
    <w:rsid w:val="00126D0B"/>
    <w:rsid w:val="0012714E"/>
    <w:rsid w:val="0012718C"/>
    <w:rsid w:val="001275B8"/>
    <w:rsid w:val="00127940"/>
    <w:rsid w:val="00127C65"/>
    <w:rsid w:val="00127E00"/>
    <w:rsid w:val="00130A23"/>
    <w:rsid w:val="00130B91"/>
    <w:rsid w:val="00130DBC"/>
    <w:rsid w:val="001310BB"/>
    <w:rsid w:val="001313BE"/>
    <w:rsid w:val="00132AD5"/>
    <w:rsid w:val="00132B60"/>
    <w:rsid w:val="00132BAF"/>
    <w:rsid w:val="00132DDD"/>
    <w:rsid w:val="0013304F"/>
    <w:rsid w:val="001330D0"/>
    <w:rsid w:val="00133744"/>
    <w:rsid w:val="00133F81"/>
    <w:rsid w:val="00133FCB"/>
    <w:rsid w:val="0013436A"/>
    <w:rsid w:val="001344C1"/>
    <w:rsid w:val="0013559D"/>
    <w:rsid w:val="001356BF"/>
    <w:rsid w:val="001358FA"/>
    <w:rsid w:val="00135B45"/>
    <w:rsid w:val="00135F9D"/>
    <w:rsid w:val="001360D9"/>
    <w:rsid w:val="00136269"/>
    <w:rsid w:val="001363FF"/>
    <w:rsid w:val="00136A25"/>
    <w:rsid w:val="0013712D"/>
    <w:rsid w:val="001372EB"/>
    <w:rsid w:val="0013770F"/>
    <w:rsid w:val="00137898"/>
    <w:rsid w:val="00137B1C"/>
    <w:rsid w:val="00137F2E"/>
    <w:rsid w:val="001400DA"/>
    <w:rsid w:val="001405FC"/>
    <w:rsid w:val="0014076A"/>
    <w:rsid w:val="00140BC3"/>
    <w:rsid w:val="00140CB5"/>
    <w:rsid w:val="00141065"/>
    <w:rsid w:val="00141240"/>
    <w:rsid w:val="0014125A"/>
    <w:rsid w:val="001412F8"/>
    <w:rsid w:val="00141551"/>
    <w:rsid w:val="00141719"/>
    <w:rsid w:val="001419F5"/>
    <w:rsid w:val="00141BDB"/>
    <w:rsid w:val="00141C60"/>
    <w:rsid w:val="00141CA6"/>
    <w:rsid w:val="001421F0"/>
    <w:rsid w:val="001427B9"/>
    <w:rsid w:val="001429E1"/>
    <w:rsid w:val="00142DEA"/>
    <w:rsid w:val="00142E2D"/>
    <w:rsid w:val="0014332C"/>
    <w:rsid w:val="0014386B"/>
    <w:rsid w:val="00143C1F"/>
    <w:rsid w:val="0014424C"/>
    <w:rsid w:val="001442B6"/>
    <w:rsid w:val="001443D2"/>
    <w:rsid w:val="00144869"/>
    <w:rsid w:val="00144CA8"/>
    <w:rsid w:val="00144CC6"/>
    <w:rsid w:val="00144E1C"/>
    <w:rsid w:val="001452B8"/>
    <w:rsid w:val="00145C96"/>
    <w:rsid w:val="001469AA"/>
    <w:rsid w:val="00146C1E"/>
    <w:rsid w:val="00146DF7"/>
    <w:rsid w:val="00146E3A"/>
    <w:rsid w:val="001477DA"/>
    <w:rsid w:val="001479ED"/>
    <w:rsid w:val="00147A7C"/>
    <w:rsid w:val="0015042D"/>
    <w:rsid w:val="00150A75"/>
    <w:rsid w:val="00150B34"/>
    <w:rsid w:val="00151770"/>
    <w:rsid w:val="0015181B"/>
    <w:rsid w:val="00151844"/>
    <w:rsid w:val="0015189E"/>
    <w:rsid w:val="00151D0D"/>
    <w:rsid w:val="00151D89"/>
    <w:rsid w:val="00151E10"/>
    <w:rsid w:val="00151E43"/>
    <w:rsid w:val="00152106"/>
    <w:rsid w:val="00152B1E"/>
    <w:rsid w:val="00152E26"/>
    <w:rsid w:val="0015301F"/>
    <w:rsid w:val="001531E7"/>
    <w:rsid w:val="00153BE5"/>
    <w:rsid w:val="00153C31"/>
    <w:rsid w:val="00154992"/>
    <w:rsid w:val="0015525D"/>
    <w:rsid w:val="001554B2"/>
    <w:rsid w:val="00155788"/>
    <w:rsid w:val="00155938"/>
    <w:rsid w:val="00155CC8"/>
    <w:rsid w:val="00155ECA"/>
    <w:rsid w:val="0015626B"/>
    <w:rsid w:val="001564BD"/>
    <w:rsid w:val="0015672C"/>
    <w:rsid w:val="00156B49"/>
    <w:rsid w:val="00156B5B"/>
    <w:rsid w:val="00156B96"/>
    <w:rsid w:val="00156FE2"/>
    <w:rsid w:val="001570EC"/>
    <w:rsid w:val="0015719F"/>
    <w:rsid w:val="0015724A"/>
    <w:rsid w:val="0015727A"/>
    <w:rsid w:val="001574E3"/>
    <w:rsid w:val="00157916"/>
    <w:rsid w:val="00157B5C"/>
    <w:rsid w:val="00157CCF"/>
    <w:rsid w:val="00160868"/>
    <w:rsid w:val="00160922"/>
    <w:rsid w:val="00160CD9"/>
    <w:rsid w:val="0016154C"/>
    <w:rsid w:val="00161BCB"/>
    <w:rsid w:val="001622BF"/>
    <w:rsid w:val="001622D6"/>
    <w:rsid w:val="001629B1"/>
    <w:rsid w:val="00162A8E"/>
    <w:rsid w:val="00162A95"/>
    <w:rsid w:val="00162EF2"/>
    <w:rsid w:val="00163344"/>
    <w:rsid w:val="00163B7A"/>
    <w:rsid w:val="001641BC"/>
    <w:rsid w:val="0016439A"/>
    <w:rsid w:val="0016465C"/>
    <w:rsid w:val="0016471F"/>
    <w:rsid w:val="00164878"/>
    <w:rsid w:val="001653C8"/>
    <w:rsid w:val="001655AB"/>
    <w:rsid w:val="0016598B"/>
    <w:rsid w:val="00165BC7"/>
    <w:rsid w:val="00165E58"/>
    <w:rsid w:val="00165FA1"/>
    <w:rsid w:val="0016616D"/>
    <w:rsid w:val="00166773"/>
    <w:rsid w:val="00167125"/>
    <w:rsid w:val="00167544"/>
    <w:rsid w:val="00167663"/>
    <w:rsid w:val="001677A2"/>
    <w:rsid w:val="00167B69"/>
    <w:rsid w:val="00170169"/>
    <w:rsid w:val="001703AB"/>
    <w:rsid w:val="001705F8"/>
    <w:rsid w:val="00170670"/>
    <w:rsid w:val="00170762"/>
    <w:rsid w:val="0017089B"/>
    <w:rsid w:val="00170BE1"/>
    <w:rsid w:val="00170F86"/>
    <w:rsid w:val="00171246"/>
    <w:rsid w:val="00171538"/>
    <w:rsid w:val="0017161D"/>
    <w:rsid w:val="001716D8"/>
    <w:rsid w:val="001717BF"/>
    <w:rsid w:val="00171BC4"/>
    <w:rsid w:val="00171E6D"/>
    <w:rsid w:val="00172163"/>
    <w:rsid w:val="00172243"/>
    <w:rsid w:val="001726C8"/>
    <w:rsid w:val="00172AE8"/>
    <w:rsid w:val="00172AF6"/>
    <w:rsid w:val="00172BE7"/>
    <w:rsid w:val="00172DCB"/>
    <w:rsid w:val="00172E81"/>
    <w:rsid w:val="00173084"/>
    <w:rsid w:val="001733EE"/>
    <w:rsid w:val="001737BC"/>
    <w:rsid w:val="0017395A"/>
    <w:rsid w:val="00173AAA"/>
    <w:rsid w:val="00173CDC"/>
    <w:rsid w:val="00174070"/>
    <w:rsid w:val="00174175"/>
    <w:rsid w:val="0017437B"/>
    <w:rsid w:val="0017451E"/>
    <w:rsid w:val="001745DA"/>
    <w:rsid w:val="00174911"/>
    <w:rsid w:val="00174A09"/>
    <w:rsid w:val="0017529D"/>
    <w:rsid w:val="00175397"/>
    <w:rsid w:val="00175DE2"/>
    <w:rsid w:val="00175EF5"/>
    <w:rsid w:val="00175F20"/>
    <w:rsid w:val="00176169"/>
    <w:rsid w:val="00176172"/>
    <w:rsid w:val="00176A4C"/>
    <w:rsid w:val="00176BF8"/>
    <w:rsid w:val="00176E5C"/>
    <w:rsid w:val="00176EE6"/>
    <w:rsid w:val="00177479"/>
    <w:rsid w:val="00177643"/>
    <w:rsid w:val="00177AAF"/>
    <w:rsid w:val="00180747"/>
    <w:rsid w:val="00180A9E"/>
    <w:rsid w:val="00180D4D"/>
    <w:rsid w:val="0018107E"/>
    <w:rsid w:val="0018121C"/>
    <w:rsid w:val="0018129E"/>
    <w:rsid w:val="00181720"/>
    <w:rsid w:val="00181C4F"/>
    <w:rsid w:val="00181C73"/>
    <w:rsid w:val="00181E22"/>
    <w:rsid w:val="001825B5"/>
    <w:rsid w:val="001826CF"/>
    <w:rsid w:val="001827E4"/>
    <w:rsid w:val="001829F5"/>
    <w:rsid w:val="00182A1D"/>
    <w:rsid w:val="001833F5"/>
    <w:rsid w:val="001839B9"/>
    <w:rsid w:val="00183C8E"/>
    <w:rsid w:val="00183F61"/>
    <w:rsid w:val="00184030"/>
    <w:rsid w:val="001840E7"/>
    <w:rsid w:val="001841B6"/>
    <w:rsid w:val="00184591"/>
    <w:rsid w:val="00184803"/>
    <w:rsid w:val="00184C6F"/>
    <w:rsid w:val="00184F5A"/>
    <w:rsid w:val="00184FB4"/>
    <w:rsid w:val="00185AFB"/>
    <w:rsid w:val="0018616F"/>
    <w:rsid w:val="001861B6"/>
    <w:rsid w:val="00186382"/>
    <w:rsid w:val="00186529"/>
    <w:rsid w:val="001867B8"/>
    <w:rsid w:val="00186C53"/>
    <w:rsid w:val="0018745B"/>
    <w:rsid w:val="001875B8"/>
    <w:rsid w:val="00187634"/>
    <w:rsid w:val="0018789A"/>
    <w:rsid w:val="001879CB"/>
    <w:rsid w:val="00187EBB"/>
    <w:rsid w:val="00190504"/>
    <w:rsid w:val="00190621"/>
    <w:rsid w:val="00190A3B"/>
    <w:rsid w:val="00190E66"/>
    <w:rsid w:val="001912ED"/>
    <w:rsid w:val="00191640"/>
    <w:rsid w:val="00191CDA"/>
    <w:rsid w:val="00191D91"/>
    <w:rsid w:val="00191F48"/>
    <w:rsid w:val="00191F56"/>
    <w:rsid w:val="00192048"/>
    <w:rsid w:val="00192756"/>
    <w:rsid w:val="00192A49"/>
    <w:rsid w:val="00192DE3"/>
    <w:rsid w:val="00193778"/>
    <w:rsid w:val="00193CD2"/>
    <w:rsid w:val="00194518"/>
    <w:rsid w:val="001948AA"/>
    <w:rsid w:val="00195D5E"/>
    <w:rsid w:val="0019619B"/>
    <w:rsid w:val="00196605"/>
    <w:rsid w:val="001967DB"/>
    <w:rsid w:val="0019681A"/>
    <w:rsid w:val="00196D7F"/>
    <w:rsid w:val="00196E90"/>
    <w:rsid w:val="00196EAA"/>
    <w:rsid w:val="00197187"/>
    <w:rsid w:val="00197A51"/>
    <w:rsid w:val="00197B21"/>
    <w:rsid w:val="00197CAF"/>
    <w:rsid w:val="00197F54"/>
    <w:rsid w:val="00197FE8"/>
    <w:rsid w:val="001A043B"/>
    <w:rsid w:val="001A09A8"/>
    <w:rsid w:val="001A09B5"/>
    <w:rsid w:val="001A0AE7"/>
    <w:rsid w:val="001A0AF8"/>
    <w:rsid w:val="001A0D8C"/>
    <w:rsid w:val="001A0FBB"/>
    <w:rsid w:val="001A0FD6"/>
    <w:rsid w:val="001A119F"/>
    <w:rsid w:val="001A12CD"/>
    <w:rsid w:val="001A1443"/>
    <w:rsid w:val="001A1C0D"/>
    <w:rsid w:val="001A22AA"/>
    <w:rsid w:val="001A2C59"/>
    <w:rsid w:val="001A345B"/>
    <w:rsid w:val="001A34B9"/>
    <w:rsid w:val="001A3B28"/>
    <w:rsid w:val="001A4083"/>
    <w:rsid w:val="001A41A6"/>
    <w:rsid w:val="001A4381"/>
    <w:rsid w:val="001A449A"/>
    <w:rsid w:val="001A4C3C"/>
    <w:rsid w:val="001A4DB2"/>
    <w:rsid w:val="001A4FE6"/>
    <w:rsid w:val="001A549E"/>
    <w:rsid w:val="001A582E"/>
    <w:rsid w:val="001A5A08"/>
    <w:rsid w:val="001A5D85"/>
    <w:rsid w:val="001A65F8"/>
    <w:rsid w:val="001A6A75"/>
    <w:rsid w:val="001A6F98"/>
    <w:rsid w:val="001A7095"/>
    <w:rsid w:val="001A7166"/>
    <w:rsid w:val="001A74F4"/>
    <w:rsid w:val="001A7FAB"/>
    <w:rsid w:val="001B0685"/>
    <w:rsid w:val="001B07E1"/>
    <w:rsid w:val="001B0DA6"/>
    <w:rsid w:val="001B0DD1"/>
    <w:rsid w:val="001B1026"/>
    <w:rsid w:val="001B167B"/>
    <w:rsid w:val="001B19A9"/>
    <w:rsid w:val="001B1DB2"/>
    <w:rsid w:val="001B1E9A"/>
    <w:rsid w:val="001B206A"/>
    <w:rsid w:val="001B23F2"/>
    <w:rsid w:val="001B2850"/>
    <w:rsid w:val="001B2D9F"/>
    <w:rsid w:val="001B2DC4"/>
    <w:rsid w:val="001B31F8"/>
    <w:rsid w:val="001B36E7"/>
    <w:rsid w:val="001B3779"/>
    <w:rsid w:val="001B3A0F"/>
    <w:rsid w:val="001B3D4A"/>
    <w:rsid w:val="001B3DC4"/>
    <w:rsid w:val="001B3F79"/>
    <w:rsid w:val="001B41B1"/>
    <w:rsid w:val="001B42B4"/>
    <w:rsid w:val="001B4699"/>
    <w:rsid w:val="001B4804"/>
    <w:rsid w:val="001B48EA"/>
    <w:rsid w:val="001B547C"/>
    <w:rsid w:val="001B59F8"/>
    <w:rsid w:val="001B5A49"/>
    <w:rsid w:val="001B5F4C"/>
    <w:rsid w:val="001B6040"/>
    <w:rsid w:val="001B605E"/>
    <w:rsid w:val="001B60FB"/>
    <w:rsid w:val="001B6959"/>
    <w:rsid w:val="001B6F84"/>
    <w:rsid w:val="001B7519"/>
    <w:rsid w:val="001B7563"/>
    <w:rsid w:val="001B78AE"/>
    <w:rsid w:val="001B795A"/>
    <w:rsid w:val="001B7C12"/>
    <w:rsid w:val="001B7DDF"/>
    <w:rsid w:val="001B7E61"/>
    <w:rsid w:val="001C03FD"/>
    <w:rsid w:val="001C0550"/>
    <w:rsid w:val="001C0910"/>
    <w:rsid w:val="001C0DCC"/>
    <w:rsid w:val="001C14BB"/>
    <w:rsid w:val="001C14F2"/>
    <w:rsid w:val="001C19D6"/>
    <w:rsid w:val="001C2127"/>
    <w:rsid w:val="001C28EB"/>
    <w:rsid w:val="001C2A7B"/>
    <w:rsid w:val="001C2B23"/>
    <w:rsid w:val="001C2E07"/>
    <w:rsid w:val="001C2E75"/>
    <w:rsid w:val="001C2F7A"/>
    <w:rsid w:val="001C3190"/>
    <w:rsid w:val="001C31C8"/>
    <w:rsid w:val="001C3316"/>
    <w:rsid w:val="001C340F"/>
    <w:rsid w:val="001C3980"/>
    <w:rsid w:val="001C3BCB"/>
    <w:rsid w:val="001C40A4"/>
    <w:rsid w:val="001C41DF"/>
    <w:rsid w:val="001C467D"/>
    <w:rsid w:val="001C468A"/>
    <w:rsid w:val="001C4B36"/>
    <w:rsid w:val="001C4B81"/>
    <w:rsid w:val="001C4D85"/>
    <w:rsid w:val="001C506E"/>
    <w:rsid w:val="001C51E4"/>
    <w:rsid w:val="001C54A0"/>
    <w:rsid w:val="001C6C7D"/>
    <w:rsid w:val="001C6CD5"/>
    <w:rsid w:val="001C6E75"/>
    <w:rsid w:val="001C7525"/>
    <w:rsid w:val="001C7758"/>
    <w:rsid w:val="001C77C8"/>
    <w:rsid w:val="001C799D"/>
    <w:rsid w:val="001C7A75"/>
    <w:rsid w:val="001C7D40"/>
    <w:rsid w:val="001D002A"/>
    <w:rsid w:val="001D04AC"/>
    <w:rsid w:val="001D04EA"/>
    <w:rsid w:val="001D05BC"/>
    <w:rsid w:val="001D07A9"/>
    <w:rsid w:val="001D0D7D"/>
    <w:rsid w:val="001D0D9A"/>
    <w:rsid w:val="001D0EB1"/>
    <w:rsid w:val="001D11D9"/>
    <w:rsid w:val="001D1399"/>
    <w:rsid w:val="001D1746"/>
    <w:rsid w:val="001D17CE"/>
    <w:rsid w:val="001D1D9C"/>
    <w:rsid w:val="001D2499"/>
    <w:rsid w:val="001D26DC"/>
    <w:rsid w:val="001D27E6"/>
    <w:rsid w:val="001D2F60"/>
    <w:rsid w:val="001D3618"/>
    <w:rsid w:val="001D3681"/>
    <w:rsid w:val="001D3964"/>
    <w:rsid w:val="001D4707"/>
    <w:rsid w:val="001D475A"/>
    <w:rsid w:val="001D5250"/>
    <w:rsid w:val="001D5A93"/>
    <w:rsid w:val="001D5B5F"/>
    <w:rsid w:val="001D6113"/>
    <w:rsid w:val="001D68C4"/>
    <w:rsid w:val="001D6F31"/>
    <w:rsid w:val="001D6F66"/>
    <w:rsid w:val="001D733C"/>
    <w:rsid w:val="001D77B1"/>
    <w:rsid w:val="001D7857"/>
    <w:rsid w:val="001E0C05"/>
    <w:rsid w:val="001E0CEB"/>
    <w:rsid w:val="001E170A"/>
    <w:rsid w:val="001E17A9"/>
    <w:rsid w:val="001E1AF7"/>
    <w:rsid w:val="001E1F3E"/>
    <w:rsid w:val="001E215E"/>
    <w:rsid w:val="001E21C9"/>
    <w:rsid w:val="001E2477"/>
    <w:rsid w:val="001E2B3B"/>
    <w:rsid w:val="001E2EA5"/>
    <w:rsid w:val="001E318A"/>
    <w:rsid w:val="001E31AA"/>
    <w:rsid w:val="001E376F"/>
    <w:rsid w:val="001E398B"/>
    <w:rsid w:val="001E39A1"/>
    <w:rsid w:val="001E3D6D"/>
    <w:rsid w:val="001E3FD6"/>
    <w:rsid w:val="001E4001"/>
    <w:rsid w:val="001E4A92"/>
    <w:rsid w:val="001E51AB"/>
    <w:rsid w:val="001E52A1"/>
    <w:rsid w:val="001E53EE"/>
    <w:rsid w:val="001E56E4"/>
    <w:rsid w:val="001E5D5D"/>
    <w:rsid w:val="001E5EA0"/>
    <w:rsid w:val="001E5F9B"/>
    <w:rsid w:val="001E6085"/>
    <w:rsid w:val="001E6396"/>
    <w:rsid w:val="001E63BD"/>
    <w:rsid w:val="001E648E"/>
    <w:rsid w:val="001E66F2"/>
    <w:rsid w:val="001E69B7"/>
    <w:rsid w:val="001E6F03"/>
    <w:rsid w:val="001E7376"/>
    <w:rsid w:val="001E74D0"/>
    <w:rsid w:val="001E768E"/>
    <w:rsid w:val="001E79FC"/>
    <w:rsid w:val="001E7D87"/>
    <w:rsid w:val="001F0293"/>
    <w:rsid w:val="001F07E4"/>
    <w:rsid w:val="001F0A10"/>
    <w:rsid w:val="001F0C61"/>
    <w:rsid w:val="001F10CE"/>
    <w:rsid w:val="001F1365"/>
    <w:rsid w:val="001F2462"/>
    <w:rsid w:val="001F29E2"/>
    <w:rsid w:val="001F2BC3"/>
    <w:rsid w:val="001F31CD"/>
    <w:rsid w:val="001F31E3"/>
    <w:rsid w:val="001F33F9"/>
    <w:rsid w:val="001F360A"/>
    <w:rsid w:val="001F38BB"/>
    <w:rsid w:val="001F38DC"/>
    <w:rsid w:val="001F3915"/>
    <w:rsid w:val="001F39DE"/>
    <w:rsid w:val="001F3CEC"/>
    <w:rsid w:val="001F41B6"/>
    <w:rsid w:val="001F4298"/>
    <w:rsid w:val="001F42AF"/>
    <w:rsid w:val="001F4A61"/>
    <w:rsid w:val="001F4EFC"/>
    <w:rsid w:val="001F5257"/>
    <w:rsid w:val="001F52FD"/>
    <w:rsid w:val="001F5455"/>
    <w:rsid w:val="001F555F"/>
    <w:rsid w:val="001F5A7A"/>
    <w:rsid w:val="001F5B6D"/>
    <w:rsid w:val="001F5C38"/>
    <w:rsid w:val="001F5EFB"/>
    <w:rsid w:val="001F6144"/>
    <w:rsid w:val="001F63F8"/>
    <w:rsid w:val="001F65A2"/>
    <w:rsid w:val="001F695E"/>
    <w:rsid w:val="001F6BA7"/>
    <w:rsid w:val="001F6E3E"/>
    <w:rsid w:val="001F73C4"/>
    <w:rsid w:val="001F78A7"/>
    <w:rsid w:val="001F7AAB"/>
    <w:rsid w:val="001F7B37"/>
    <w:rsid w:val="00200383"/>
    <w:rsid w:val="00200928"/>
    <w:rsid w:val="00200A17"/>
    <w:rsid w:val="00200C93"/>
    <w:rsid w:val="00200EC0"/>
    <w:rsid w:val="002010C5"/>
    <w:rsid w:val="002011C6"/>
    <w:rsid w:val="00201844"/>
    <w:rsid w:val="002019B0"/>
    <w:rsid w:val="00201A13"/>
    <w:rsid w:val="00201B08"/>
    <w:rsid w:val="002022DC"/>
    <w:rsid w:val="00202342"/>
    <w:rsid w:val="00202644"/>
    <w:rsid w:val="00202BEB"/>
    <w:rsid w:val="0020313A"/>
    <w:rsid w:val="00203CD8"/>
    <w:rsid w:val="00203D96"/>
    <w:rsid w:val="002041B9"/>
    <w:rsid w:val="00204457"/>
    <w:rsid w:val="002051AA"/>
    <w:rsid w:val="0020582B"/>
    <w:rsid w:val="00205A0C"/>
    <w:rsid w:val="00206189"/>
    <w:rsid w:val="00206242"/>
    <w:rsid w:val="002062FE"/>
    <w:rsid w:val="002066E5"/>
    <w:rsid w:val="00206B8C"/>
    <w:rsid w:val="00206F0A"/>
    <w:rsid w:val="00206FB5"/>
    <w:rsid w:val="0020726E"/>
    <w:rsid w:val="0020768F"/>
    <w:rsid w:val="00207BBF"/>
    <w:rsid w:val="00207F67"/>
    <w:rsid w:val="00207F96"/>
    <w:rsid w:val="002101F1"/>
    <w:rsid w:val="0021068C"/>
    <w:rsid w:val="00210A99"/>
    <w:rsid w:val="00210C97"/>
    <w:rsid w:val="00210CBB"/>
    <w:rsid w:val="00210F11"/>
    <w:rsid w:val="0021121A"/>
    <w:rsid w:val="002112CB"/>
    <w:rsid w:val="00211D4D"/>
    <w:rsid w:val="002122FA"/>
    <w:rsid w:val="0021295E"/>
    <w:rsid w:val="002136DE"/>
    <w:rsid w:val="002137E5"/>
    <w:rsid w:val="00213A6F"/>
    <w:rsid w:val="00213F91"/>
    <w:rsid w:val="002148E4"/>
    <w:rsid w:val="00214909"/>
    <w:rsid w:val="00214CE4"/>
    <w:rsid w:val="002150BB"/>
    <w:rsid w:val="002158BF"/>
    <w:rsid w:val="00215963"/>
    <w:rsid w:val="00215AB8"/>
    <w:rsid w:val="00215BC2"/>
    <w:rsid w:val="002161CB"/>
    <w:rsid w:val="0021625C"/>
    <w:rsid w:val="00216353"/>
    <w:rsid w:val="0021646A"/>
    <w:rsid w:val="0021657F"/>
    <w:rsid w:val="002165CB"/>
    <w:rsid w:val="00216BAB"/>
    <w:rsid w:val="00216F8B"/>
    <w:rsid w:val="00216FE4"/>
    <w:rsid w:val="002171E4"/>
    <w:rsid w:val="0021720E"/>
    <w:rsid w:val="0021762B"/>
    <w:rsid w:val="00217770"/>
    <w:rsid w:val="00217A87"/>
    <w:rsid w:val="00217DEF"/>
    <w:rsid w:val="00220179"/>
    <w:rsid w:val="00220654"/>
    <w:rsid w:val="00220904"/>
    <w:rsid w:val="00220B28"/>
    <w:rsid w:val="00220B4E"/>
    <w:rsid w:val="00221271"/>
    <w:rsid w:val="00221508"/>
    <w:rsid w:val="00221520"/>
    <w:rsid w:val="0022166B"/>
    <w:rsid w:val="00221BCF"/>
    <w:rsid w:val="00221F0B"/>
    <w:rsid w:val="0022229B"/>
    <w:rsid w:val="0022268E"/>
    <w:rsid w:val="00222971"/>
    <w:rsid w:val="00222BE8"/>
    <w:rsid w:val="00222CBE"/>
    <w:rsid w:val="0022300E"/>
    <w:rsid w:val="00223253"/>
    <w:rsid w:val="002234D0"/>
    <w:rsid w:val="002236AC"/>
    <w:rsid w:val="002238AF"/>
    <w:rsid w:val="00223B00"/>
    <w:rsid w:val="00224336"/>
    <w:rsid w:val="00224644"/>
    <w:rsid w:val="00224D00"/>
    <w:rsid w:val="00224FB9"/>
    <w:rsid w:val="00225238"/>
    <w:rsid w:val="00225375"/>
    <w:rsid w:val="002257DF"/>
    <w:rsid w:val="00225D0A"/>
    <w:rsid w:val="00226677"/>
    <w:rsid w:val="00226845"/>
    <w:rsid w:val="00226888"/>
    <w:rsid w:val="0022688A"/>
    <w:rsid w:val="00226C12"/>
    <w:rsid w:val="00226CA7"/>
    <w:rsid w:val="002271AB"/>
    <w:rsid w:val="002274CE"/>
    <w:rsid w:val="00227629"/>
    <w:rsid w:val="0022767C"/>
    <w:rsid w:val="0022767D"/>
    <w:rsid w:val="002279E2"/>
    <w:rsid w:val="00227DA7"/>
    <w:rsid w:val="002300F9"/>
    <w:rsid w:val="002304A8"/>
    <w:rsid w:val="0023069A"/>
    <w:rsid w:val="00230D42"/>
    <w:rsid w:val="00231624"/>
    <w:rsid w:val="00231A4B"/>
    <w:rsid w:val="00232189"/>
    <w:rsid w:val="00232242"/>
    <w:rsid w:val="00232332"/>
    <w:rsid w:val="0023238A"/>
    <w:rsid w:val="002323B4"/>
    <w:rsid w:val="002324EF"/>
    <w:rsid w:val="00232B07"/>
    <w:rsid w:val="00232C09"/>
    <w:rsid w:val="00232DBC"/>
    <w:rsid w:val="00233489"/>
    <w:rsid w:val="002334F0"/>
    <w:rsid w:val="00233612"/>
    <w:rsid w:val="00233958"/>
    <w:rsid w:val="00233EA5"/>
    <w:rsid w:val="00233FD7"/>
    <w:rsid w:val="0023462E"/>
    <w:rsid w:val="0023484B"/>
    <w:rsid w:val="00234DC3"/>
    <w:rsid w:val="00234F03"/>
    <w:rsid w:val="0023521B"/>
    <w:rsid w:val="00235241"/>
    <w:rsid w:val="002355D1"/>
    <w:rsid w:val="00235742"/>
    <w:rsid w:val="00235FA7"/>
    <w:rsid w:val="002363FF"/>
    <w:rsid w:val="002375E9"/>
    <w:rsid w:val="0023780D"/>
    <w:rsid w:val="0023781E"/>
    <w:rsid w:val="00237DC6"/>
    <w:rsid w:val="00237FB1"/>
    <w:rsid w:val="00240500"/>
    <w:rsid w:val="0024087F"/>
    <w:rsid w:val="00240A69"/>
    <w:rsid w:val="00240C4E"/>
    <w:rsid w:val="0024166E"/>
    <w:rsid w:val="00241844"/>
    <w:rsid w:val="00241E22"/>
    <w:rsid w:val="00242372"/>
    <w:rsid w:val="00242D47"/>
    <w:rsid w:val="00243556"/>
    <w:rsid w:val="00243A41"/>
    <w:rsid w:val="00244004"/>
    <w:rsid w:val="002443CC"/>
    <w:rsid w:val="00244A11"/>
    <w:rsid w:val="00244AC3"/>
    <w:rsid w:val="00244CE5"/>
    <w:rsid w:val="00245102"/>
    <w:rsid w:val="002451A8"/>
    <w:rsid w:val="002457A3"/>
    <w:rsid w:val="002462AF"/>
    <w:rsid w:val="0024639F"/>
    <w:rsid w:val="00246E42"/>
    <w:rsid w:val="00247C10"/>
    <w:rsid w:val="00250286"/>
    <w:rsid w:val="00250613"/>
    <w:rsid w:val="00250709"/>
    <w:rsid w:val="00251209"/>
    <w:rsid w:val="00251630"/>
    <w:rsid w:val="002516AF"/>
    <w:rsid w:val="0025187A"/>
    <w:rsid w:val="00251A1E"/>
    <w:rsid w:val="00251E81"/>
    <w:rsid w:val="00252817"/>
    <w:rsid w:val="002528F4"/>
    <w:rsid w:val="00252C05"/>
    <w:rsid w:val="00252DFA"/>
    <w:rsid w:val="00252E6B"/>
    <w:rsid w:val="002536B8"/>
    <w:rsid w:val="002538D4"/>
    <w:rsid w:val="002539A5"/>
    <w:rsid w:val="00253AC1"/>
    <w:rsid w:val="0025476B"/>
    <w:rsid w:val="00254B05"/>
    <w:rsid w:val="00255321"/>
    <w:rsid w:val="0025558D"/>
    <w:rsid w:val="0025573D"/>
    <w:rsid w:val="0025581F"/>
    <w:rsid w:val="00255A6E"/>
    <w:rsid w:val="00256401"/>
    <w:rsid w:val="00256540"/>
    <w:rsid w:val="002565A6"/>
    <w:rsid w:val="0025679D"/>
    <w:rsid w:val="00256CA5"/>
    <w:rsid w:val="00257227"/>
    <w:rsid w:val="00257392"/>
    <w:rsid w:val="00257507"/>
    <w:rsid w:val="002576B0"/>
    <w:rsid w:val="002579C5"/>
    <w:rsid w:val="00257B97"/>
    <w:rsid w:val="0026011B"/>
    <w:rsid w:val="00260A19"/>
    <w:rsid w:val="00260A3D"/>
    <w:rsid w:val="00260CAD"/>
    <w:rsid w:val="00260D72"/>
    <w:rsid w:val="00260DE9"/>
    <w:rsid w:val="00260F90"/>
    <w:rsid w:val="002615E3"/>
    <w:rsid w:val="002616F8"/>
    <w:rsid w:val="00261934"/>
    <w:rsid w:val="00261D03"/>
    <w:rsid w:val="00261D33"/>
    <w:rsid w:val="002620FE"/>
    <w:rsid w:val="00262304"/>
    <w:rsid w:val="0026250B"/>
    <w:rsid w:val="002627FF"/>
    <w:rsid w:val="00262DE7"/>
    <w:rsid w:val="00263223"/>
    <w:rsid w:val="0026360B"/>
    <w:rsid w:val="002637EE"/>
    <w:rsid w:val="0026398F"/>
    <w:rsid w:val="00263DB1"/>
    <w:rsid w:val="00263EAF"/>
    <w:rsid w:val="00264455"/>
    <w:rsid w:val="00264C0E"/>
    <w:rsid w:val="00264F33"/>
    <w:rsid w:val="0026509F"/>
    <w:rsid w:val="00265785"/>
    <w:rsid w:val="00265926"/>
    <w:rsid w:val="00265956"/>
    <w:rsid w:val="002659F2"/>
    <w:rsid w:val="00265B82"/>
    <w:rsid w:val="00265CEA"/>
    <w:rsid w:val="00265ECA"/>
    <w:rsid w:val="00266829"/>
    <w:rsid w:val="002671BE"/>
    <w:rsid w:val="0026770B"/>
    <w:rsid w:val="00270541"/>
    <w:rsid w:val="0027093C"/>
    <w:rsid w:val="00270D65"/>
    <w:rsid w:val="00270E8A"/>
    <w:rsid w:val="00270EE6"/>
    <w:rsid w:val="00270FF3"/>
    <w:rsid w:val="00271078"/>
    <w:rsid w:val="002711B0"/>
    <w:rsid w:val="002711BA"/>
    <w:rsid w:val="002717B7"/>
    <w:rsid w:val="002719FB"/>
    <w:rsid w:val="00271A58"/>
    <w:rsid w:val="00271D01"/>
    <w:rsid w:val="00272017"/>
    <w:rsid w:val="002724E5"/>
    <w:rsid w:val="00272656"/>
    <w:rsid w:val="00272EC2"/>
    <w:rsid w:val="0027305E"/>
    <w:rsid w:val="0027336D"/>
    <w:rsid w:val="00273751"/>
    <w:rsid w:val="00273993"/>
    <w:rsid w:val="00273CF0"/>
    <w:rsid w:val="002741D4"/>
    <w:rsid w:val="00274482"/>
    <w:rsid w:val="002745F0"/>
    <w:rsid w:val="00274678"/>
    <w:rsid w:val="00274C4B"/>
    <w:rsid w:val="00274FAA"/>
    <w:rsid w:val="002754D0"/>
    <w:rsid w:val="00275538"/>
    <w:rsid w:val="002755E3"/>
    <w:rsid w:val="00275689"/>
    <w:rsid w:val="00276040"/>
    <w:rsid w:val="00276089"/>
    <w:rsid w:val="002760B5"/>
    <w:rsid w:val="00276307"/>
    <w:rsid w:val="0027657F"/>
    <w:rsid w:val="00276669"/>
    <w:rsid w:val="00276881"/>
    <w:rsid w:val="00276DFE"/>
    <w:rsid w:val="002770D0"/>
    <w:rsid w:val="0027711F"/>
    <w:rsid w:val="00277431"/>
    <w:rsid w:val="00277F2D"/>
    <w:rsid w:val="002801BD"/>
    <w:rsid w:val="002804B1"/>
    <w:rsid w:val="0028077E"/>
    <w:rsid w:val="002808B4"/>
    <w:rsid w:val="00280B2D"/>
    <w:rsid w:val="00280BC8"/>
    <w:rsid w:val="00280F8E"/>
    <w:rsid w:val="002810B2"/>
    <w:rsid w:val="00281106"/>
    <w:rsid w:val="002812F7"/>
    <w:rsid w:val="002827AE"/>
    <w:rsid w:val="00282C7B"/>
    <w:rsid w:val="00282DCF"/>
    <w:rsid w:val="00283424"/>
    <w:rsid w:val="0028346A"/>
    <w:rsid w:val="00283F5D"/>
    <w:rsid w:val="0028426A"/>
    <w:rsid w:val="002843DF"/>
    <w:rsid w:val="002845FB"/>
    <w:rsid w:val="002849A2"/>
    <w:rsid w:val="002854E4"/>
    <w:rsid w:val="00285747"/>
    <w:rsid w:val="00285829"/>
    <w:rsid w:val="002860BC"/>
    <w:rsid w:val="0028636C"/>
    <w:rsid w:val="00286402"/>
    <w:rsid w:val="00286432"/>
    <w:rsid w:val="0028672B"/>
    <w:rsid w:val="00287070"/>
    <w:rsid w:val="00287497"/>
    <w:rsid w:val="002878A7"/>
    <w:rsid w:val="00287BEF"/>
    <w:rsid w:val="00287FE7"/>
    <w:rsid w:val="002910F1"/>
    <w:rsid w:val="0029137F"/>
    <w:rsid w:val="002914B1"/>
    <w:rsid w:val="002918DC"/>
    <w:rsid w:val="00291986"/>
    <w:rsid w:val="00291A55"/>
    <w:rsid w:val="00291D94"/>
    <w:rsid w:val="00291F09"/>
    <w:rsid w:val="002924C4"/>
    <w:rsid w:val="00292C46"/>
    <w:rsid w:val="00292ECF"/>
    <w:rsid w:val="0029402D"/>
    <w:rsid w:val="00294078"/>
    <w:rsid w:val="0029485D"/>
    <w:rsid w:val="002949E4"/>
    <w:rsid w:val="00294E96"/>
    <w:rsid w:val="002950E2"/>
    <w:rsid w:val="00295487"/>
    <w:rsid w:val="00295581"/>
    <w:rsid w:val="00295831"/>
    <w:rsid w:val="00295C56"/>
    <w:rsid w:val="0029622D"/>
    <w:rsid w:val="002962DC"/>
    <w:rsid w:val="00296B5B"/>
    <w:rsid w:val="0029750D"/>
    <w:rsid w:val="00297542"/>
    <w:rsid w:val="002976AA"/>
    <w:rsid w:val="002978EA"/>
    <w:rsid w:val="00297A7B"/>
    <w:rsid w:val="00297BBE"/>
    <w:rsid w:val="002A004C"/>
    <w:rsid w:val="002A010D"/>
    <w:rsid w:val="002A034E"/>
    <w:rsid w:val="002A047A"/>
    <w:rsid w:val="002A0656"/>
    <w:rsid w:val="002A0B1E"/>
    <w:rsid w:val="002A1680"/>
    <w:rsid w:val="002A1830"/>
    <w:rsid w:val="002A1921"/>
    <w:rsid w:val="002A198D"/>
    <w:rsid w:val="002A209A"/>
    <w:rsid w:val="002A22FA"/>
    <w:rsid w:val="002A26DF"/>
    <w:rsid w:val="002A26EA"/>
    <w:rsid w:val="002A2EC5"/>
    <w:rsid w:val="002A38D4"/>
    <w:rsid w:val="002A39A5"/>
    <w:rsid w:val="002A41CD"/>
    <w:rsid w:val="002A433B"/>
    <w:rsid w:val="002A435C"/>
    <w:rsid w:val="002A4514"/>
    <w:rsid w:val="002A4795"/>
    <w:rsid w:val="002A4B96"/>
    <w:rsid w:val="002A51B1"/>
    <w:rsid w:val="002A599D"/>
    <w:rsid w:val="002A5EF0"/>
    <w:rsid w:val="002A60B8"/>
    <w:rsid w:val="002A6265"/>
    <w:rsid w:val="002A6F9E"/>
    <w:rsid w:val="002A72B3"/>
    <w:rsid w:val="002A72C0"/>
    <w:rsid w:val="002A781F"/>
    <w:rsid w:val="002A7A2C"/>
    <w:rsid w:val="002A7BCC"/>
    <w:rsid w:val="002A7CF5"/>
    <w:rsid w:val="002B072D"/>
    <w:rsid w:val="002B078E"/>
    <w:rsid w:val="002B08CA"/>
    <w:rsid w:val="002B0DBB"/>
    <w:rsid w:val="002B107D"/>
    <w:rsid w:val="002B12D7"/>
    <w:rsid w:val="002B1665"/>
    <w:rsid w:val="002B1C4C"/>
    <w:rsid w:val="002B209A"/>
    <w:rsid w:val="002B2120"/>
    <w:rsid w:val="002B2231"/>
    <w:rsid w:val="002B261A"/>
    <w:rsid w:val="002B272B"/>
    <w:rsid w:val="002B2843"/>
    <w:rsid w:val="002B2956"/>
    <w:rsid w:val="002B4040"/>
    <w:rsid w:val="002B41D3"/>
    <w:rsid w:val="002B4B63"/>
    <w:rsid w:val="002B504F"/>
    <w:rsid w:val="002B512C"/>
    <w:rsid w:val="002B52C5"/>
    <w:rsid w:val="002B530C"/>
    <w:rsid w:val="002B5398"/>
    <w:rsid w:val="002B5450"/>
    <w:rsid w:val="002B5581"/>
    <w:rsid w:val="002B575D"/>
    <w:rsid w:val="002B5D6E"/>
    <w:rsid w:val="002B5FF9"/>
    <w:rsid w:val="002B64FD"/>
    <w:rsid w:val="002B6863"/>
    <w:rsid w:val="002B69AC"/>
    <w:rsid w:val="002B6D20"/>
    <w:rsid w:val="002B7004"/>
    <w:rsid w:val="002B781E"/>
    <w:rsid w:val="002B7C37"/>
    <w:rsid w:val="002B7F68"/>
    <w:rsid w:val="002B7F97"/>
    <w:rsid w:val="002C03E5"/>
    <w:rsid w:val="002C05DC"/>
    <w:rsid w:val="002C05F5"/>
    <w:rsid w:val="002C0661"/>
    <w:rsid w:val="002C08E1"/>
    <w:rsid w:val="002C0990"/>
    <w:rsid w:val="002C0E73"/>
    <w:rsid w:val="002C1F03"/>
    <w:rsid w:val="002C20FE"/>
    <w:rsid w:val="002C217F"/>
    <w:rsid w:val="002C24EF"/>
    <w:rsid w:val="002C254E"/>
    <w:rsid w:val="002C2745"/>
    <w:rsid w:val="002C283E"/>
    <w:rsid w:val="002C2A15"/>
    <w:rsid w:val="002C2BFD"/>
    <w:rsid w:val="002C2CAC"/>
    <w:rsid w:val="002C2FE9"/>
    <w:rsid w:val="002C36BB"/>
    <w:rsid w:val="002C3835"/>
    <w:rsid w:val="002C3B56"/>
    <w:rsid w:val="002C3B9A"/>
    <w:rsid w:val="002C3C46"/>
    <w:rsid w:val="002C4774"/>
    <w:rsid w:val="002C52FD"/>
    <w:rsid w:val="002C538A"/>
    <w:rsid w:val="002C5988"/>
    <w:rsid w:val="002C5A1F"/>
    <w:rsid w:val="002C5A70"/>
    <w:rsid w:val="002C5B46"/>
    <w:rsid w:val="002C5C5A"/>
    <w:rsid w:val="002C5E30"/>
    <w:rsid w:val="002C6AB8"/>
    <w:rsid w:val="002C6AE8"/>
    <w:rsid w:val="002C6B82"/>
    <w:rsid w:val="002C6E19"/>
    <w:rsid w:val="002C746A"/>
    <w:rsid w:val="002D0058"/>
    <w:rsid w:val="002D039B"/>
    <w:rsid w:val="002D06A8"/>
    <w:rsid w:val="002D08DC"/>
    <w:rsid w:val="002D08F7"/>
    <w:rsid w:val="002D0E67"/>
    <w:rsid w:val="002D1210"/>
    <w:rsid w:val="002D1405"/>
    <w:rsid w:val="002D183A"/>
    <w:rsid w:val="002D1DF0"/>
    <w:rsid w:val="002D1E88"/>
    <w:rsid w:val="002D25D7"/>
    <w:rsid w:val="002D27D4"/>
    <w:rsid w:val="002D2D5D"/>
    <w:rsid w:val="002D306F"/>
    <w:rsid w:val="002D3437"/>
    <w:rsid w:val="002D3638"/>
    <w:rsid w:val="002D3D54"/>
    <w:rsid w:val="002D3E00"/>
    <w:rsid w:val="002D4263"/>
    <w:rsid w:val="002D427F"/>
    <w:rsid w:val="002D4ACF"/>
    <w:rsid w:val="002D4F1D"/>
    <w:rsid w:val="002D5B88"/>
    <w:rsid w:val="002D5E30"/>
    <w:rsid w:val="002D607E"/>
    <w:rsid w:val="002D6199"/>
    <w:rsid w:val="002D64BC"/>
    <w:rsid w:val="002D6685"/>
    <w:rsid w:val="002D674A"/>
    <w:rsid w:val="002D6776"/>
    <w:rsid w:val="002D6E60"/>
    <w:rsid w:val="002D713B"/>
    <w:rsid w:val="002D7983"/>
    <w:rsid w:val="002D7B62"/>
    <w:rsid w:val="002D7B8B"/>
    <w:rsid w:val="002D7EE0"/>
    <w:rsid w:val="002D7FF0"/>
    <w:rsid w:val="002E00C3"/>
    <w:rsid w:val="002E0394"/>
    <w:rsid w:val="002E0405"/>
    <w:rsid w:val="002E059B"/>
    <w:rsid w:val="002E097B"/>
    <w:rsid w:val="002E0A39"/>
    <w:rsid w:val="002E0AA8"/>
    <w:rsid w:val="002E0C6A"/>
    <w:rsid w:val="002E0C73"/>
    <w:rsid w:val="002E0D1B"/>
    <w:rsid w:val="002E1029"/>
    <w:rsid w:val="002E1160"/>
    <w:rsid w:val="002E11D2"/>
    <w:rsid w:val="002E1454"/>
    <w:rsid w:val="002E17E6"/>
    <w:rsid w:val="002E1A83"/>
    <w:rsid w:val="002E1DB0"/>
    <w:rsid w:val="002E22A0"/>
    <w:rsid w:val="002E2440"/>
    <w:rsid w:val="002E2501"/>
    <w:rsid w:val="002E251C"/>
    <w:rsid w:val="002E2B10"/>
    <w:rsid w:val="002E2EE0"/>
    <w:rsid w:val="002E2FCD"/>
    <w:rsid w:val="002E3561"/>
    <w:rsid w:val="002E410C"/>
    <w:rsid w:val="002E4263"/>
    <w:rsid w:val="002E42BF"/>
    <w:rsid w:val="002E4641"/>
    <w:rsid w:val="002E48B1"/>
    <w:rsid w:val="002E4DE6"/>
    <w:rsid w:val="002E4FDD"/>
    <w:rsid w:val="002E5A80"/>
    <w:rsid w:val="002E5CE3"/>
    <w:rsid w:val="002E5D22"/>
    <w:rsid w:val="002E5D89"/>
    <w:rsid w:val="002E5FB4"/>
    <w:rsid w:val="002E62AD"/>
    <w:rsid w:val="002E6382"/>
    <w:rsid w:val="002E676A"/>
    <w:rsid w:val="002E69E0"/>
    <w:rsid w:val="002E6C85"/>
    <w:rsid w:val="002E7854"/>
    <w:rsid w:val="002E7D9C"/>
    <w:rsid w:val="002F071A"/>
    <w:rsid w:val="002F078B"/>
    <w:rsid w:val="002F1350"/>
    <w:rsid w:val="002F1965"/>
    <w:rsid w:val="002F2154"/>
    <w:rsid w:val="002F2A26"/>
    <w:rsid w:val="002F2B77"/>
    <w:rsid w:val="002F2B9A"/>
    <w:rsid w:val="002F2D28"/>
    <w:rsid w:val="002F2EA2"/>
    <w:rsid w:val="002F2F0E"/>
    <w:rsid w:val="002F2F8F"/>
    <w:rsid w:val="002F2FD7"/>
    <w:rsid w:val="002F3647"/>
    <w:rsid w:val="002F36C4"/>
    <w:rsid w:val="002F37C3"/>
    <w:rsid w:val="002F3814"/>
    <w:rsid w:val="002F3E90"/>
    <w:rsid w:val="002F4030"/>
    <w:rsid w:val="002F40C6"/>
    <w:rsid w:val="002F4195"/>
    <w:rsid w:val="002F437A"/>
    <w:rsid w:val="002F49E2"/>
    <w:rsid w:val="002F4A29"/>
    <w:rsid w:val="002F4A3F"/>
    <w:rsid w:val="002F4DB9"/>
    <w:rsid w:val="002F4F27"/>
    <w:rsid w:val="002F520D"/>
    <w:rsid w:val="002F5669"/>
    <w:rsid w:val="002F57DF"/>
    <w:rsid w:val="002F5A5B"/>
    <w:rsid w:val="002F5ECD"/>
    <w:rsid w:val="002F5FB7"/>
    <w:rsid w:val="002F6315"/>
    <w:rsid w:val="002F6462"/>
    <w:rsid w:val="002F68F2"/>
    <w:rsid w:val="002F6E6C"/>
    <w:rsid w:val="002F763A"/>
    <w:rsid w:val="002F7C34"/>
    <w:rsid w:val="002F7C42"/>
    <w:rsid w:val="00300B56"/>
    <w:rsid w:val="00300EA7"/>
    <w:rsid w:val="00301016"/>
    <w:rsid w:val="003017B0"/>
    <w:rsid w:val="00301B1E"/>
    <w:rsid w:val="003024D9"/>
    <w:rsid w:val="003025CB"/>
    <w:rsid w:val="00302A33"/>
    <w:rsid w:val="00302B10"/>
    <w:rsid w:val="00303780"/>
    <w:rsid w:val="00303881"/>
    <w:rsid w:val="00303AFC"/>
    <w:rsid w:val="00303DD3"/>
    <w:rsid w:val="00303E56"/>
    <w:rsid w:val="00304022"/>
    <w:rsid w:val="00304868"/>
    <w:rsid w:val="00304A05"/>
    <w:rsid w:val="00304E22"/>
    <w:rsid w:val="0030550F"/>
    <w:rsid w:val="00306146"/>
    <w:rsid w:val="003061B3"/>
    <w:rsid w:val="00306282"/>
    <w:rsid w:val="0030662B"/>
    <w:rsid w:val="003066A0"/>
    <w:rsid w:val="003068E7"/>
    <w:rsid w:val="00306994"/>
    <w:rsid w:val="00307058"/>
    <w:rsid w:val="003075F9"/>
    <w:rsid w:val="0030761B"/>
    <w:rsid w:val="00307CF5"/>
    <w:rsid w:val="00307F08"/>
    <w:rsid w:val="00307F7F"/>
    <w:rsid w:val="00310047"/>
    <w:rsid w:val="00310236"/>
    <w:rsid w:val="00310851"/>
    <w:rsid w:val="0031093D"/>
    <w:rsid w:val="00310B3C"/>
    <w:rsid w:val="00310D34"/>
    <w:rsid w:val="003112D1"/>
    <w:rsid w:val="00311520"/>
    <w:rsid w:val="00311645"/>
    <w:rsid w:val="003117F5"/>
    <w:rsid w:val="00311AE8"/>
    <w:rsid w:val="0031252D"/>
    <w:rsid w:val="00312B3D"/>
    <w:rsid w:val="0031315C"/>
    <w:rsid w:val="003134AF"/>
    <w:rsid w:val="00313B03"/>
    <w:rsid w:val="00313BD6"/>
    <w:rsid w:val="003145A8"/>
    <w:rsid w:val="00314A47"/>
    <w:rsid w:val="00314E32"/>
    <w:rsid w:val="00315104"/>
    <w:rsid w:val="003155E8"/>
    <w:rsid w:val="00315C2E"/>
    <w:rsid w:val="00315F52"/>
    <w:rsid w:val="00315F85"/>
    <w:rsid w:val="003164AD"/>
    <w:rsid w:val="003167E6"/>
    <w:rsid w:val="0031681E"/>
    <w:rsid w:val="00316828"/>
    <w:rsid w:val="00316859"/>
    <w:rsid w:val="0031785F"/>
    <w:rsid w:val="00317B67"/>
    <w:rsid w:val="0032050B"/>
    <w:rsid w:val="00320FAF"/>
    <w:rsid w:val="003215E6"/>
    <w:rsid w:val="00321696"/>
    <w:rsid w:val="0032198D"/>
    <w:rsid w:val="00322060"/>
    <w:rsid w:val="003220DC"/>
    <w:rsid w:val="0032245E"/>
    <w:rsid w:val="00322A3A"/>
    <w:rsid w:val="00322BA8"/>
    <w:rsid w:val="00322D12"/>
    <w:rsid w:val="00322D9B"/>
    <w:rsid w:val="00323340"/>
    <w:rsid w:val="003235BC"/>
    <w:rsid w:val="003236F3"/>
    <w:rsid w:val="00323824"/>
    <w:rsid w:val="00323F18"/>
    <w:rsid w:val="003242EE"/>
    <w:rsid w:val="00324D72"/>
    <w:rsid w:val="00324DC2"/>
    <w:rsid w:val="00324EE5"/>
    <w:rsid w:val="0032514E"/>
    <w:rsid w:val="00325428"/>
    <w:rsid w:val="0032581A"/>
    <w:rsid w:val="00325A3D"/>
    <w:rsid w:val="00325DCF"/>
    <w:rsid w:val="00326913"/>
    <w:rsid w:val="00326E2E"/>
    <w:rsid w:val="003271A0"/>
    <w:rsid w:val="003271C7"/>
    <w:rsid w:val="0032742D"/>
    <w:rsid w:val="00327705"/>
    <w:rsid w:val="003277A5"/>
    <w:rsid w:val="00327857"/>
    <w:rsid w:val="0033009E"/>
    <w:rsid w:val="00330104"/>
    <w:rsid w:val="00330740"/>
    <w:rsid w:val="00330B0A"/>
    <w:rsid w:val="00331294"/>
    <w:rsid w:val="00331417"/>
    <w:rsid w:val="00331732"/>
    <w:rsid w:val="00331A00"/>
    <w:rsid w:val="00331BB1"/>
    <w:rsid w:val="00332127"/>
    <w:rsid w:val="00332144"/>
    <w:rsid w:val="003325AA"/>
    <w:rsid w:val="003328ED"/>
    <w:rsid w:val="00332A17"/>
    <w:rsid w:val="00332CED"/>
    <w:rsid w:val="00332ECE"/>
    <w:rsid w:val="003332FE"/>
    <w:rsid w:val="00333610"/>
    <w:rsid w:val="00333738"/>
    <w:rsid w:val="00333C4C"/>
    <w:rsid w:val="003344F3"/>
    <w:rsid w:val="00334578"/>
    <w:rsid w:val="00334877"/>
    <w:rsid w:val="00334AE6"/>
    <w:rsid w:val="00334F71"/>
    <w:rsid w:val="00335174"/>
    <w:rsid w:val="003353EB"/>
    <w:rsid w:val="00335B76"/>
    <w:rsid w:val="0033736D"/>
    <w:rsid w:val="003375B6"/>
    <w:rsid w:val="003376D3"/>
    <w:rsid w:val="00337760"/>
    <w:rsid w:val="00337ADF"/>
    <w:rsid w:val="00337E50"/>
    <w:rsid w:val="00337ED5"/>
    <w:rsid w:val="0034000B"/>
    <w:rsid w:val="003405F8"/>
    <w:rsid w:val="00340A32"/>
    <w:rsid w:val="00340E64"/>
    <w:rsid w:val="003410AF"/>
    <w:rsid w:val="0034175D"/>
    <w:rsid w:val="00341EE5"/>
    <w:rsid w:val="003421A6"/>
    <w:rsid w:val="003424E4"/>
    <w:rsid w:val="0034278D"/>
    <w:rsid w:val="0034281E"/>
    <w:rsid w:val="00342983"/>
    <w:rsid w:val="00342A77"/>
    <w:rsid w:val="0034373D"/>
    <w:rsid w:val="00343EDB"/>
    <w:rsid w:val="00344492"/>
    <w:rsid w:val="003444EE"/>
    <w:rsid w:val="003445F3"/>
    <w:rsid w:val="003447DC"/>
    <w:rsid w:val="0034482D"/>
    <w:rsid w:val="00344BC3"/>
    <w:rsid w:val="00344EB7"/>
    <w:rsid w:val="003451B7"/>
    <w:rsid w:val="00345569"/>
    <w:rsid w:val="003455E4"/>
    <w:rsid w:val="00345813"/>
    <w:rsid w:val="0034619B"/>
    <w:rsid w:val="00346486"/>
    <w:rsid w:val="003464D1"/>
    <w:rsid w:val="003465B9"/>
    <w:rsid w:val="003466FB"/>
    <w:rsid w:val="003468E3"/>
    <w:rsid w:val="00346D3A"/>
    <w:rsid w:val="00346D6B"/>
    <w:rsid w:val="00346ECB"/>
    <w:rsid w:val="00347253"/>
    <w:rsid w:val="003472CF"/>
    <w:rsid w:val="003474F0"/>
    <w:rsid w:val="003478C3"/>
    <w:rsid w:val="003509C5"/>
    <w:rsid w:val="00350C67"/>
    <w:rsid w:val="00351204"/>
    <w:rsid w:val="00351351"/>
    <w:rsid w:val="00351920"/>
    <w:rsid w:val="00351B99"/>
    <w:rsid w:val="00351BD4"/>
    <w:rsid w:val="00351CD4"/>
    <w:rsid w:val="003523B0"/>
    <w:rsid w:val="003523BC"/>
    <w:rsid w:val="0035287C"/>
    <w:rsid w:val="00352A92"/>
    <w:rsid w:val="00352AAD"/>
    <w:rsid w:val="00353147"/>
    <w:rsid w:val="00353727"/>
    <w:rsid w:val="003537A7"/>
    <w:rsid w:val="00353929"/>
    <w:rsid w:val="0035419F"/>
    <w:rsid w:val="00354C5B"/>
    <w:rsid w:val="00355432"/>
    <w:rsid w:val="0035583F"/>
    <w:rsid w:val="00355A69"/>
    <w:rsid w:val="00355E3E"/>
    <w:rsid w:val="00356444"/>
    <w:rsid w:val="00356466"/>
    <w:rsid w:val="003574F0"/>
    <w:rsid w:val="00357667"/>
    <w:rsid w:val="00357712"/>
    <w:rsid w:val="00357BE5"/>
    <w:rsid w:val="00360048"/>
    <w:rsid w:val="00360198"/>
    <w:rsid w:val="00360358"/>
    <w:rsid w:val="00360455"/>
    <w:rsid w:val="00360BD6"/>
    <w:rsid w:val="003611AE"/>
    <w:rsid w:val="0036120C"/>
    <w:rsid w:val="003616C7"/>
    <w:rsid w:val="0036184C"/>
    <w:rsid w:val="00361BEC"/>
    <w:rsid w:val="00361DF1"/>
    <w:rsid w:val="0036234D"/>
    <w:rsid w:val="00362F41"/>
    <w:rsid w:val="003631BA"/>
    <w:rsid w:val="0036335A"/>
    <w:rsid w:val="0036338A"/>
    <w:rsid w:val="0036349D"/>
    <w:rsid w:val="003634AF"/>
    <w:rsid w:val="003636F6"/>
    <w:rsid w:val="0036384D"/>
    <w:rsid w:val="00363904"/>
    <w:rsid w:val="00363AD3"/>
    <w:rsid w:val="00363ED4"/>
    <w:rsid w:val="00363F6E"/>
    <w:rsid w:val="0036436E"/>
    <w:rsid w:val="0036445A"/>
    <w:rsid w:val="003645F1"/>
    <w:rsid w:val="00364A15"/>
    <w:rsid w:val="00364AC3"/>
    <w:rsid w:val="00364D64"/>
    <w:rsid w:val="00364F43"/>
    <w:rsid w:val="003651B6"/>
    <w:rsid w:val="0036586C"/>
    <w:rsid w:val="00365A22"/>
    <w:rsid w:val="00365D50"/>
    <w:rsid w:val="00365F23"/>
    <w:rsid w:val="00365FF7"/>
    <w:rsid w:val="00366268"/>
    <w:rsid w:val="00366324"/>
    <w:rsid w:val="00366C12"/>
    <w:rsid w:val="00366DC3"/>
    <w:rsid w:val="00366DDF"/>
    <w:rsid w:val="00367CC2"/>
    <w:rsid w:val="003702F3"/>
    <w:rsid w:val="0037099C"/>
    <w:rsid w:val="00370D9C"/>
    <w:rsid w:val="0037125B"/>
    <w:rsid w:val="003712B3"/>
    <w:rsid w:val="0037193B"/>
    <w:rsid w:val="0037203A"/>
    <w:rsid w:val="00372CE0"/>
    <w:rsid w:val="0037306F"/>
    <w:rsid w:val="00373205"/>
    <w:rsid w:val="003733AF"/>
    <w:rsid w:val="00373467"/>
    <w:rsid w:val="00373707"/>
    <w:rsid w:val="0037388B"/>
    <w:rsid w:val="00373A9B"/>
    <w:rsid w:val="00373E7B"/>
    <w:rsid w:val="00373F52"/>
    <w:rsid w:val="00373FAF"/>
    <w:rsid w:val="0037411E"/>
    <w:rsid w:val="003746D9"/>
    <w:rsid w:val="003747DB"/>
    <w:rsid w:val="0037488F"/>
    <w:rsid w:val="00374C28"/>
    <w:rsid w:val="00374D8C"/>
    <w:rsid w:val="00374F40"/>
    <w:rsid w:val="00375900"/>
    <w:rsid w:val="00375C97"/>
    <w:rsid w:val="00376C95"/>
    <w:rsid w:val="00377269"/>
    <w:rsid w:val="0037761B"/>
    <w:rsid w:val="00377960"/>
    <w:rsid w:val="00377BC0"/>
    <w:rsid w:val="00377E57"/>
    <w:rsid w:val="0038019B"/>
    <w:rsid w:val="00380313"/>
    <w:rsid w:val="003804CA"/>
    <w:rsid w:val="00380938"/>
    <w:rsid w:val="00380A5F"/>
    <w:rsid w:val="00380AD9"/>
    <w:rsid w:val="00380E38"/>
    <w:rsid w:val="00381029"/>
    <w:rsid w:val="0038126E"/>
    <w:rsid w:val="003819DA"/>
    <w:rsid w:val="00381F20"/>
    <w:rsid w:val="00381F21"/>
    <w:rsid w:val="003820F1"/>
    <w:rsid w:val="0038228C"/>
    <w:rsid w:val="003826A6"/>
    <w:rsid w:val="00382B8D"/>
    <w:rsid w:val="00382C29"/>
    <w:rsid w:val="00382FA4"/>
    <w:rsid w:val="003830C0"/>
    <w:rsid w:val="0038319F"/>
    <w:rsid w:val="00383C0F"/>
    <w:rsid w:val="00383C7D"/>
    <w:rsid w:val="00383D93"/>
    <w:rsid w:val="00383E08"/>
    <w:rsid w:val="003843E1"/>
    <w:rsid w:val="003843EE"/>
    <w:rsid w:val="003846A7"/>
    <w:rsid w:val="00384A86"/>
    <w:rsid w:val="00385055"/>
    <w:rsid w:val="00385689"/>
    <w:rsid w:val="00385732"/>
    <w:rsid w:val="0038595D"/>
    <w:rsid w:val="003859D9"/>
    <w:rsid w:val="00385E6B"/>
    <w:rsid w:val="00385E78"/>
    <w:rsid w:val="00385F2B"/>
    <w:rsid w:val="0038605F"/>
    <w:rsid w:val="00386220"/>
    <w:rsid w:val="003865FE"/>
    <w:rsid w:val="0038685A"/>
    <w:rsid w:val="003869FC"/>
    <w:rsid w:val="00386AB3"/>
    <w:rsid w:val="00386EE2"/>
    <w:rsid w:val="00387039"/>
    <w:rsid w:val="00387AFA"/>
    <w:rsid w:val="00387D7A"/>
    <w:rsid w:val="0039009D"/>
    <w:rsid w:val="003908CE"/>
    <w:rsid w:val="003908FB"/>
    <w:rsid w:val="00390E8B"/>
    <w:rsid w:val="00390F6A"/>
    <w:rsid w:val="00391295"/>
    <w:rsid w:val="00391329"/>
    <w:rsid w:val="00391381"/>
    <w:rsid w:val="00391526"/>
    <w:rsid w:val="0039190E"/>
    <w:rsid w:val="00391A96"/>
    <w:rsid w:val="00391B0C"/>
    <w:rsid w:val="00391B58"/>
    <w:rsid w:val="00391D05"/>
    <w:rsid w:val="00391DE3"/>
    <w:rsid w:val="003927F5"/>
    <w:rsid w:val="00392950"/>
    <w:rsid w:val="00392965"/>
    <w:rsid w:val="0039379A"/>
    <w:rsid w:val="00393AE5"/>
    <w:rsid w:val="00393C1C"/>
    <w:rsid w:val="00393C97"/>
    <w:rsid w:val="00393E25"/>
    <w:rsid w:val="00394639"/>
    <w:rsid w:val="00394686"/>
    <w:rsid w:val="00394981"/>
    <w:rsid w:val="00394C96"/>
    <w:rsid w:val="00394E0C"/>
    <w:rsid w:val="00394F17"/>
    <w:rsid w:val="003955E0"/>
    <w:rsid w:val="003956A7"/>
    <w:rsid w:val="0039571E"/>
    <w:rsid w:val="00395774"/>
    <w:rsid w:val="003959FD"/>
    <w:rsid w:val="00395BAE"/>
    <w:rsid w:val="003968B6"/>
    <w:rsid w:val="00396A0F"/>
    <w:rsid w:val="00396CD9"/>
    <w:rsid w:val="00396D9F"/>
    <w:rsid w:val="003970D8"/>
    <w:rsid w:val="003973E0"/>
    <w:rsid w:val="003974C3"/>
    <w:rsid w:val="0039769E"/>
    <w:rsid w:val="003977B9"/>
    <w:rsid w:val="00397A29"/>
    <w:rsid w:val="00397E62"/>
    <w:rsid w:val="003A06A1"/>
    <w:rsid w:val="003A0702"/>
    <w:rsid w:val="003A0C62"/>
    <w:rsid w:val="003A0E2D"/>
    <w:rsid w:val="003A0F0D"/>
    <w:rsid w:val="003A103D"/>
    <w:rsid w:val="003A149F"/>
    <w:rsid w:val="003A1931"/>
    <w:rsid w:val="003A2138"/>
    <w:rsid w:val="003A2537"/>
    <w:rsid w:val="003A266C"/>
    <w:rsid w:val="003A26DC"/>
    <w:rsid w:val="003A3083"/>
    <w:rsid w:val="003A3680"/>
    <w:rsid w:val="003A3A95"/>
    <w:rsid w:val="003A3E4E"/>
    <w:rsid w:val="003A3F65"/>
    <w:rsid w:val="003A410A"/>
    <w:rsid w:val="003A4113"/>
    <w:rsid w:val="003A44DB"/>
    <w:rsid w:val="003A4506"/>
    <w:rsid w:val="003A4A86"/>
    <w:rsid w:val="003A4F99"/>
    <w:rsid w:val="003A4FC0"/>
    <w:rsid w:val="003A50CB"/>
    <w:rsid w:val="003A5244"/>
    <w:rsid w:val="003A5A8F"/>
    <w:rsid w:val="003A635D"/>
    <w:rsid w:val="003A6382"/>
    <w:rsid w:val="003A63CD"/>
    <w:rsid w:val="003A6A49"/>
    <w:rsid w:val="003A7308"/>
    <w:rsid w:val="003A74BB"/>
    <w:rsid w:val="003A7949"/>
    <w:rsid w:val="003A7D3A"/>
    <w:rsid w:val="003B015B"/>
    <w:rsid w:val="003B02F8"/>
    <w:rsid w:val="003B037F"/>
    <w:rsid w:val="003B03C0"/>
    <w:rsid w:val="003B0E91"/>
    <w:rsid w:val="003B0FB9"/>
    <w:rsid w:val="003B239D"/>
    <w:rsid w:val="003B2659"/>
    <w:rsid w:val="003B280A"/>
    <w:rsid w:val="003B2CB1"/>
    <w:rsid w:val="003B2DBE"/>
    <w:rsid w:val="003B33A2"/>
    <w:rsid w:val="003B33ED"/>
    <w:rsid w:val="003B33F4"/>
    <w:rsid w:val="003B3A60"/>
    <w:rsid w:val="003B3ACE"/>
    <w:rsid w:val="003B41F5"/>
    <w:rsid w:val="003B4A9F"/>
    <w:rsid w:val="003B522E"/>
    <w:rsid w:val="003B55F4"/>
    <w:rsid w:val="003B5E57"/>
    <w:rsid w:val="003B6217"/>
    <w:rsid w:val="003B6755"/>
    <w:rsid w:val="003B6978"/>
    <w:rsid w:val="003B6999"/>
    <w:rsid w:val="003B69BC"/>
    <w:rsid w:val="003B6C57"/>
    <w:rsid w:val="003B6C65"/>
    <w:rsid w:val="003B6C7A"/>
    <w:rsid w:val="003B6F88"/>
    <w:rsid w:val="003B7024"/>
    <w:rsid w:val="003B7075"/>
    <w:rsid w:val="003B7311"/>
    <w:rsid w:val="003B76E7"/>
    <w:rsid w:val="003B7BA8"/>
    <w:rsid w:val="003B7C62"/>
    <w:rsid w:val="003B7F43"/>
    <w:rsid w:val="003C0550"/>
    <w:rsid w:val="003C0597"/>
    <w:rsid w:val="003C0AA2"/>
    <w:rsid w:val="003C0C08"/>
    <w:rsid w:val="003C1488"/>
    <w:rsid w:val="003C1A72"/>
    <w:rsid w:val="003C1FF1"/>
    <w:rsid w:val="003C26D0"/>
    <w:rsid w:val="003C324A"/>
    <w:rsid w:val="003C3353"/>
    <w:rsid w:val="003C3417"/>
    <w:rsid w:val="003C349E"/>
    <w:rsid w:val="003C3AF3"/>
    <w:rsid w:val="003C3B55"/>
    <w:rsid w:val="003C3B75"/>
    <w:rsid w:val="003C3C2C"/>
    <w:rsid w:val="003C4008"/>
    <w:rsid w:val="003C45D7"/>
    <w:rsid w:val="003C4683"/>
    <w:rsid w:val="003C5056"/>
    <w:rsid w:val="003C5891"/>
    <w:rsid w:val="003C6204"/>
    <w:rsid w:val="003C69F4"/>
    <w:rsid w:val="003C6A98"/>
    <w:rsid w:val="003C6DC9"/>
    <w:rsid w:val="003C725C"/>
    <w:rsid w:val="003C725D"/>
    <w:rsid w:val="003C7364"/>
    <w:rsid w:val="003C75DC"/>
    <w:rsid w:val="003C78F6"/>
    <w:rsid w:val="003D012E"/>
    <w:rsid w:val="003D04AC"/>
    <w:rsid w:val="003D0C2B"/>
    <w:rsid w:val="003D0CEC"/>
    <w:rsid w:val="003D0D41"/>
    <w:rsid w:val="003D0F03"/>
    <w:rsid w:val="003D0F0F"/>
    <w:rsid w:val="003D2124"/>
    <w:rsid w:val="003D2C20"/>
    <w:rsid w:val="003D2C41"/>
    <w:rsid w:val="003D2DE6"/>
    <w:rsid w:val="003D2ECA"/>
    <w:rsid w:val="003D4086"/>
    <w:rsid w:val="003D42CE"/>
    <w:rsid w:val="003D4DB2"/>
    <w:rsid w:val="003D4FA5"/>
    <w:rsid w:val="003D5B2F"/>
    <w:rsid w:val="003D5BC2"/>
    <w:rsid w:val="003D5CAA"/>
    <w:rsid w:val="003D5E04"/>
    <w:rsid w:val="003D618A"/>
    <w:rsid w:val="003D686D"/>
    <w:rsid w:val="003D69C8"/>
    <w:rsid w:val="003D6C04"/>
    <w:rsid w:val="003D704A"/>
    <w:rsid w:val="003D71E1"/>
    <w:rsid w:val="003D76BA"/>
    <w:rsid w:val="003D77A8"/>
    <w:rsid w:val="003D7D4D"/>
    <w:rsid w:val="003D7F6C"/>
    <w:rsid w:val="003E06C8"/>
    <w:rsid w:val="003E076C"/>
    <w:rsid w:val="003E08A4"/>
    <w:rsid w:val="003E0A44"/>
    <w:rsid w:val="003E0A51"/>
    <w:rsid w:val="003E0E8B"/>
    <w:rsid w:val="003E1159"/>
    <w:rsid w:val="003E179F"/>
    <w:rsid w:val="003E1B94"/>
    <w:rsid w:val="003E1C02"/>
    <w:rsid w:val="003E1C49"/>
    <w:rsid w:val="003E2002"/>
    <w:rsid w:val="003E201E"/>
    <w:rsid w:val="003E21DF"/>
    <w:rsid w:val="003E2556"/>
    <w:rsid w:val="003E26FF"/>
    <w:rsid w:val="003E2F88"/>
    <w:rsid w:val="003E33DF"/>
    <w:rsid w:val="003E3866"/>
    <w:rsid w:val="003E3BCA"/>
    <w:rsid w:val="003E3CF0"/>
    <w:rsid w:val="003E43B6"/>
    <w:rsid w:val="003E4A40"/>
    <w:rsid w:val="003E5539"/>
    <w:rsid w:val="003E5579"/>
    <w:rsid w:val="003E5FD6"/>
    <w:rsid w:val="003E627C"/>
    <w:rsid w:val="003E6353"/>
    <w:rsid w:val="003E64F2"/>
    <w:rsid w:val="003E69C7"/>
    <w:rsid w:val="003E6C52"/>
    <w:rsid w:val="003E6D8A"/>
    <w:rsid w:val="003E71EC"/>
    <w:rsid w:val="003E75C8"/>
    <w:rsid w:val="003E7B01"/>
    <w:rsid w:val="003E7EC8"/>
    <w:rsid w:val="003E7F7A"/>
    <w:rsid w:val="003F0194"/>
    <w:rsid w:val="003F02B4"/>
    <w:rsid w:val="003F03D8"/>
    <w:rsid w:val="003F04A4"/>
    <w:rsid w:val="003F075B"/>
    <w:rsid w:val="003F0948"/>
    <w:rsid w:val="003F0B28"/>
    <w:rsid w:val="003F0E28"/>
    <w:rsid w:val="003F0E8A"/>
    <w:rsid w:val="003F1463"/>
    <w:rsid w:val="003F1623"/>
    <w:rsid w:val="003F169C"/>
    <w:rsid w:val="003F1974"/>
    <w:rsid w:val="003F1996"/>
    <w:rsid w:val="003F1BB7"/>
    <w:rsid w:val="003F1BCB"/>
    <w:rsid w:val="003F1F4A"/>
    <w:rsid w:val="003F230D"/>
    <w:rsid w:val="003F2618"/>
    <w:rsid w:val="003F2690"/>
    <w:rsid w:val="003F2A94"/>
    <w:rsid w:val="003F2F4D"/>
    <w:rsid w:val="003F3302"/>
    <w:rsid w:val="003F3730"/>
    <w:rsid w:val="003F37D5"/>
    <w:rsid w:val="003F3A4D"/>
    <w:rsid w:val="003F3BED"/>
    <w:rsid w:val="003F46B1"/>
    <w:rsid w:val="003F4704"/>
    <w:rsid w:val="003F490F"/>
    <w:rsid w:val="003F49AF"/>
    <w:rsid w:val="003F4DE6"/>
    <w:rsid w:val="003F4F18"/>
    <w:rsid w:val="003F4F25"/>
    <w:rsid w:val="003F4F9A"/>
    <w:rsid w:val="003F50DC"/>
    <w:rsid w:val="003F51B2"/>
    <w:rsid w:val="003F541D"/>
    <w:rsid w:val="003F554E"/>
    <w:rsid w:val="003F56FC"/>
    <w:rsid w:val="003F5FF4"/>
    <w:rsid w:val="003F6505"/>
    <w:rsid w:val="003F6742"/>
    <w:rsid w:val="003F6D9F"/>
    <w:rsid w:val="003F6F11"/>
    <w:rsid w:val="003F6FC3"/>
    <w:rsid w:val="003F73A8"/>
    <w:rsid w:val="003F7460"/>
    <w:rsid w:val="003F7481"/>
    <w:rsid w:val="003F7A25"/>
    <w:rsid w:val="003F7ADD"/>
    <w:rsid w:val="003F7B18"/>
    <w:rsid w:val="004000A2"/>
    <w:rsid w:val="004003A2"/>
    <w:rsid w:val="004005DF"/>
    <w:rsid w:val="00401456"/>
    <w:rsid w:val="004018A0"/>
    <w:rsid w:val="00401E12"/>
    <w:rsid w:val="00401EB5"/>
    <w:rsid w:val="0040206E"/>
    <w:rsid w:val="0040253E"/>
    <w:rsid w:val="00402818"/>
    <w:rsid w:val="004031E8"/>
    <w:rsid w:val="00403498"/>
    <w:rsid w:val="00403667"/>
    <w:rsid w:val="004037A1"/>
    <w:rsid w:val="00403BBA"/>
    <w:rsid w:val="00403DF9"/>
    <w:rsid w:val="004043BE"/>
    <w:rsid w:val="0040441F"/>
    <w:rsid w:val="0040488C"/>
    <w:rsid w:val="00404965"/>
    <w:rsid w:val="00404D3B"/>
    <w:rsid w:val="00404E45"/>
    <w:rsid w:val="00404FD9"/>
    <w:rsid w:val="00405018"/>
    <w:rsid w:val="004057EC"/>
    <w:rsid w:val="0040583B"/>
    <w:rsid w:val="004058D9"/>
    <w:rsid w:val="00405D31"/>
    <w:rsid w:val="00406082"/>
    <w:rsid w:val="004060CD"/>
    <w:rsid w:val="00406287"/>
    <w:rsid w:val="00406472"/>
    <w:rsid w:val="00406515"/>
    <w:rsid w:val="004065A3"/>
    <w:rsid w:val="004067C5"/>
    <w:rsid w:val="00407617"/>
    <w:rsid w:val="00407DB5"/>
    <w:rsid w:val="00410543"/>
    <w:rsid w:val="00410987"/>
    <w:rsid w:val="00410C37"/>
    <w:rsid w:val="00410D69"/>
    <w:rsid w:val="00410F8A"/>
    <w:rsid w:val="00411651"/>
    <w:rsid w:val="00411870"/>
    <w:rsid w:val="00411BAE"/>
    <w:rsid w:val="00411F66"/>
    <w:rsid w:val="0041200D"/>
    <w:rsid w:val="00412092"/>
    <w:rsid w:val="0041252F"/>
    <w:rsid w:val="0041272E"/>
    <w:rsid w:val="004130B9"/>
    <w:rsid w:val="004131A2"/>
    <w:rsid w:val="00413441"/>
    <w:rsid w:val="00413444"/>
    <w:rsid w:val="00413446"/>
    <w:rsid w:val="00413746"/>
    <w:rsid w:val="00413747"/>
    <w:rsid w:val="00413A5E"/>
    <w:rsid w:val="004144F0"/>
    <w:rsid w:val="0041457B"/>
    <w:rsid w:val="00414A9F"/>
    <w:rsid w:val="00414F04"/>
    <w:rsid w:val="004151BF"/>
    <w:rsid w:val="004154AE"/>
    <w:rsid w:val="004158C0"/>
    <w:rsid w:val="00415F2C"/>
    <w:rsid w:val="00415F64"/>
    <w:rsid w:val="0041600B"/>
    <w:rsid w:val="00416061"/>
    <w:rsid w:val="00416C43"/>
    <w:rsid w:val="00416EC9"/>
    <w:rsid w:val="0041750D"/>
    <w:rsid w:val="00417534"/>
    <w:rsid w:val="00417616"/>
    <w:rsid w:val="004176DD"/>
    <w:rsid w:val="004177EB"/>
    <w:rsid w:val="0041788D"/>
    <w:rsid w:val="00417984"/>
    <w:rsid w:val="00417B6E"/>
    <w:rsid w:val="00420122"/>
    <w:rsid w:val="004206FE"/>
    <w:rsid w:val="00420A64"/>
    <w:rsid w:val="00421430"/>
    <w:rsid w:val="00421527"/>
    <w:rsid w:val="00421687"/>
    <w:rsid w:val="00421E1F"/>
    <w:rsid w:val="00421E38"/>
    <w:rsid w:val="0042246E"/>
    <w:rsid w:val="0042253A"/>
    <w:rsid w:val="0042277A"/>
    <w:rsid w:val="00422E07"/>
    <w:rsid w:val="00423A9E"/>
    <w:rsid w:val="00423B5A"/>
    <w:rsid w:val="00423BC7"/>
    <w:rsid w:val="00423C6C"/>
    <w:rsid w:val="00423F01"/>
    <w:rsid w:val="00424058"/>
    <w:rsid w:val="0042451E"/>
    <w:rsid w:val="0042470F"/>
    <w:rsid w:val="004247E8"/>
    <w:rsid w:val="00424BAF"/>
    <w:rsid w:val="0042505C"/>
    <w:rsid w:val="004252D3"/>
    <w:rsid w:val="00425DD6"/>
    <w:rsid w:val="004265E7"/>
    <w:rsid w:val="004267B1"/>
    <w:rsid w:val="00426A8D"/>
    <w:rsid w:val="00426F82"/>
    <w:rsid w:val="00427324"/>
    <w:rsid w:val="00427502"/>
    <w:rsid w:val="004277BA"/>
    <w:rsid w:val="00427E5A"/>
    <w:rsid w:val="004303A1"/>
    <w:rsid w:val="00430760"/>
    <w:rsid w:val="00430B9E"/>
    <w:rsid w:val="004311B8"/>
    <w:rsid w:val="004318B0"/>
    <w:rsid w:val="004318B8"/>
    <w:rsid w:val="00431F7B"/>
    <w:rsid w:val="0043228D"/>
    <w:rsid w:val="0043238D"/>
    <w:rsid w:val="004329B4"/>
    <w:rsid w:val="00432B9A"/>
    <w:rsid w:val="00433260"/>
    <w:rsid w:val="004332AB"/>
    <w:rsid w:val="0043334A"/>
    <w:rsid w:val="00433590"/>
    <w:rsid w:val="00433E2D"/>
    <w:rsid w:val="00434927"/>
    <w:rsid w:val="00434B4B"/>
    <w:rsid w:val="00434E41"/>
    <w:rsid w:val="00435150"/>
    <w:rsid w:val="00435702"/>
    <w:rsid w:val="00435765"/>
    <w:rsid w:val="00435C26"/>
    <w:rsid w:val="00435DEB"/>
    <w:rsid w:val="00436C41"/>
    <w:rsid w:val="00436E89"/>
    <w:rsid w:val="00436ECE"/>
    <w:rsid w:val="00436EE5"/>
    <w:rsid w:val="004370DF"/>
    <w:rsid w:val="004375A2"/>
    <w:rsid w:val="00437745"/>
    <w:rsid w:val="00437B3C"/>
    <w:rsid w:val="00437C7A"/>
    <w:rsid w:val="00437CD2"/>
    <w:rsid w:val="00437CFD"/>
    <w:rsid w:val="004402C6"/>
    <w:rsid w:val="00440336"/>
    <w:rsid w:val="00440736"/>
    <w:rsid w:val="00440A08"/>
    <w:rsid w:val="00441069"/>
    <w:rsid w:val="00441217"/>
    <w:rsid w:val="00441507"/>
    <w:rsid w:val="00441523"/>
    <w:rsid w:val="0044181D"/>
    <w:rsid w:val="00441848"/>
    <w:rsid w:val="00441982"/>
    <w:rsid w:val="0044263B"/>
    <w:rsid w:val="0044289C"/>
    <w:rsid w:val="00442D75"/>
    <w:rsid w:val="00443118"/>
    <w:rsid w:val="00443573"/>
    <w:rsid w:val="00443ED7"/>
    <w:rsid w:val="00443F5B"/>
    <w:rsid w:val="00444360"/>
    <w:rsid w:val="00444610"/>
    <w:rsid w:val="0044461E"/>
    <w:rsid w:val="0044470D"/>
    <w:rsid w:val="004447F3"/>
    <w:rsid w:val="004447FC"/>
    <w:rsid w:val="00444A55"/>
    <w:rsid w:val="00444C0F"/>
    <w:rsid w:val="00444C78"/>
    <w:rsid w:val="004456EB"/>
    <w:rsid w:val="0044570C"/>
    <w:rsid w:val="0044580B"/>
    <w:rsid w:val="00445811"/>
    <w:rsid w:val="0044593F"/>
    <w:rsid w:val="0044596C"/>
    <w:rsid w:val="0044613E"/>
    <w:rsid w:val="004461AB"/>
    <w:rsid w:val="004462E3"/>
    <w:rsid w:val="004464F0"/>
    <w:rsid w:val="004465B1"/>
    <w:rsid w:val="0044683F"/>
    <w:rsid w:val="004468CE"/>
    <w:rsid w:val="0044690F"/>
    <w:rsid w:val="00446929"/>
    <w:rsid w:val="004473BD"/>
    <w:rsid w:val="004476D6"/>
    <w:rsid w:val="00447724"/>
    <w:rsid w:val="00447980"/>
    <w:rsid w:val="00447B6A"/>
    <w:rsid w:val="00447F65"/>
    <w:rsid w:val="0045012A"/>
    <w:rsid w:val="004501F3"/>
    <w:rsid w:val="00450539"/>
    <w:rsid w:val="004508EE"/>
    <w:rsid w:val="00450BF8"/>
    <w:rsid w:val="00450D7A"/>
    <w:rsid w:val="0045123E"/>
    <w:rsid w:val="004515E9"/>
    <w:rsid w:val="00451B50"/>
    <w:rsid w:val="00451FAE"/>
    <w:rsid w:val="0045212C"/>
    <w:rsid w:val="004524A5"/>
    <w:rsid w:val="004526CF"/>
    <w:rsid w:val="00452D8C"/>
    <w:rsid w:val="00452DEA"/>
    <w:rsid w:val="00452F69"/>
    <w:rsid w:val="0045300D"/>
    <w:rsid w:val="0045320B"/>
    <w:rsid w:val="004536C1"/>
    <w:rsid w:val="00453904"/>
    <w:rsid w:val="00453C9A"/>
    <w:rsid w:val="00453D32"/>
    <w:rsid w:val="004541F9"/>
    <w:rsid w:val="00454516"/>
    <w:rsid w:val="004548C1"/>
    <w:rsid w:val="00454963"/>
    <w:rsid w:val="00454ABF"/>
    <w:rsid w:val="00454AE2"/>
    <w:rsid w:val="00454C3B"/>
    <w:rsid w:val="00454CA5"/>
    <w:rsid w:val="00454FDD"/>
    <w:rsid w:val="004552FC"/>
    <w:rsid w:val="00455FF2"/>
    <w:rsid w:val="004561B6"/>
    <w:rsid w:val="00456570"/>
    <w:rsid w:val="004568E6"/>
    <w:rsid w:val="00456F6E"/>
    <w:rsid w:val="00457417"/>
    <w:rsid w:val="004574D0"/>
    <w:rsid w:val="004575C7"/>
    <w:rsid w:val="00460059"/>
    <w:rsid w:val="00460B49"/>
    <w:rsid w:val="00460B95"/>
    <w:rsid w:val="00460C19"/>
    <w:rsid w:val="004614B3"/>
    <w:rsid w:val="0046183B"/>
    <w:rsid w:val="00461CFD"/>
    <w:rsid w:val="00461ED4"/>
    <w:rsid w:val="0046210C"/>
    <w:rsid w:val="00462896"/>
    <w:rsid w:val="00462A82"/>
    <w:rsid w:val="00463177"/>
    <w:rsid w:val="00463B5B"/>
    <w:rsid w:val="00463E4B"/>
    <w:rsid w:val="00464AD3"/>
    <w:rsid w:val="00464F89"/>
    <w:rsid w:val="00465702"/>
    <w:rsid w:val="00465705"/>
    <w:rsid w:val="00465C10"/>
    <w:rsid w:val="00465CE2"/>
    <w:rsid w:val="00465DF5"/>
    <w:rsid w:val="0046607D"/>
    <w:rsid w:val="004660A5"/>
    <w:rsid w:val="00466575"/>
    <w:rsid w:val="00466AE9"/>
    <w:rsid w:val="00466C2E"/>
    <w:rsid w:val="00466F97"/>
    <w:rsid w:val="00467154"/>
    <w:rsid w:val="0046751D"/>
    <w:rsid w:val="00467665"/>
    <w:rsid w:val="00467935"/>
    <w:rsid w:val="00467CFB"/>
    <w:rsid w:val="0047026E"/>
    <w:rsid w:val="004706AB"/>
    <w:rsid w:val="004708D8"/>
    <w:rsid w:val="00470AAD"/>
    <w:rsid w:val="00470F3A"/>
    <w:rsid w:val="00471072"/>
    <w:rsid w:val="004716D1"/>
    <w:rsid w:val="00471F8A"/>
    <w:rsid w:val="00472252"/>
    <w:rsid w:val="00472427"/>
    <w:rsid w:val="00472606"/>
    <w:rsid w:val="00472635"/>
    <w:rsid w:val="00472C43"/>
    <w:rsid w:val="00472E4D"/>
    <w:rsid w:val="004730FC"/>
    <w:rsid w:val="0047387C"/>
    <w:rsid w:val="00473BFE"/>
    <w:rsid w:val="00473CF8"/>
    <w:rsid w:val="00473D86"/>
    <w:rsid w:val="00473F47"/>
    <w:rsid w:val="00473F8E"/>
    <w:rsid w:val="0047420C"/>
    <w:rsid w:val="00474230"/>
    <w:rsid w:val="004745CD"/>
    <w:rsid w:val="00474756"/>
    <w:rsid w:val="00474BA0"/>
    <w:rsid w:val="00475388"/>
    <w:rsid w:val="004753BA"/>
    <w:rsid w:val="004756D7"/>
    <w:rsid w:val="00475841"/>
    <w:rsid w:val="00475865"/>
    <w:rsid w:val="004759CE"/>
    <w:rsid w:val="00475A66"/>
    <w:rsid w:val="00475CB6"/>
    <w:rsid w:val="00475EEA"/>
    <w:rsid w:val="00475F14"/>
    <w:rsid w:val="00476793"/>
    <w:rsid w:val="004767F5"/>
    <w:rsid w:val="00476887"/>
    <w:rsid w:val="0047694E"/>
    <w:rsid w:val="00476A58"/>
    <w:rsid w:val="00476DF8"/>
    <w:rsid w:val="0047712A"/>
    <w:rsid w:val="00477464"/>
    <w:rsid w:val="0047764B"/>
    <w:rsid w:val="004777D5"/>
    <w:rsid w:val="00477CDE"/>
    <w:rsid w:val="00477F56"/>
    <w:rsid w:val="00480182"/>
    <w:rsid w:val="00480246"/>
    <w:rsid w:val="00480BE8"/>
    <w:rsid w:val="0048125C"/>
    <w:rsid w:val="004814C7"/>
    <w:rsid w:val="00481691"/>
    <w:rsid w:val="00481A08"/>
    <w:rsid w:val="004820B5"/>
    <w:rsid w:val="00482352"/>
    <w:rsid w:val="00482689"/>
    <w:rsid w:val="0048271D"/>
    <w:rsid w:val="00482949"/>
    <w:rsid w:val="00482A52"/>
    <w:rsid w:val="00483198"/>
    <w:rsid w:val="0048382A"/>
    <w:rsid w:val="00483B52"/>
    <w:rsid w:val="00483CF1"/>
    <w:rsid w:val="00484041"/>
    <w:rsid w:val="00484A19"/>
    <w:rsid w:val="00484A4A"/>
    <w:rsid w:val="00484A61"/>
    <w:rsid w:val="00484E37"/>
    <w:rsid w:val="004854D4"/>
    <w:rsid w:val="0048573C"/>
    <w:rsid w:val="004857BC"/>
    <w:rsid w:val="00485B58"/>
    <w:rsid w:val="00485F6E"/>
    <w:rsid w:val="00486151"/>
    <w:rsid w:val="0048665B"/>
    <w:rsid w:val="0048694D"/>
    <w:rsid w:val="00486FAB"/>
    <w:rsid w:val="0048710D"/>
    <w:rsid w:val="0048712B"/>
    <w:rsid w:val="004871C5"/>
    <w:rsid w:val="00487499"/>
    <w:rsid w:val="00487545"/>
    <w:rsid w:val="004878B8"/>
    <w:rsid w:val="00487B41"/>
    <w:rsid w:val="00487E9C"/>
    <w:rsid w:val="004900CE"/>
    <w:rsid w:val="004901A6"/>
    <w:rsid w:val="004908D0"/>
    <w:rsid w:val="00490D3B"/>
    <w:rsid w:val="00491078"/>
    <w:rsid w:val="00491655"/>
    <w:rsid w:val="004918DC"/>
    <w:rsid w:val="00491E23"/>
    <w:rsid w:val="00491FB7"/>
    <w:rsid w:val="00492565"/>
    <w:rsid w:val="00492C3D"/>
    <w:rsid w:val="00492DE0"/>
    <w:rsid w:val="00492E96"/>
    <w:rsid w:val="00492EF5"/>
    <w:rsid w:val="00493466"/>
    <w:rsid w:val="00493A1E"/>
    <w:rsid w:val="004940D3"/>
    <w:rsid w:val="00494103"/>
    <w:rsid w:val="00494617"/>
    <w:rsid w:val="0049497C"/>
    <w:rsid w:val="0049498D"/>
    <w:rsid w:val="00494A2D"/>
    <w:rsid w:val="00494B10"/>
    <w:rsid w:val="00494C96"/>
    <w:rsid w:val="00494E9E"/>
    <w:rsid w:val="00495579"/>
    <w:rsid w:val="00495A03"/>
    <w:rsid w:val="00495A61"/>
    <w:rsid w:val="004965DD"/>
    <w:rsid w:val="004966B0"/>
    <w:rsid w:val="004967A8"/>
    <w:rsid w:val="004967E5"/>
    <w:rsid w:val="00496E66"/>
    <w:rsid w:val="00496FA2"/>
    <w:rsid w:val="00496FCD"/>
    <w:rsid w:val="00497115"/>
    <w:rsid w:val="0049712D"/>
    <w:rsid w:val="00497548"/>
    <w:rsid w:val="0049754A"/>
    <w:rsid w:val="00497AA6"/>
    <w:rsid w:val="004A083A"/>
    <w:rsid w:val="004A0B93"/>
    <w:rsid w:val="004A0D91"/>
    <w:rsid w:val="004A10D4"/>
    <w:rsid w:val="004A11E3"/>
    <w:rsid w:val="004A1672"/>
    <w:rsid w:val="004A1767"/>
    <w:rsid w:val="004A1DE8"/>
    <w:rsid w:val="004A21F2"/>
    <w:rsid w:val="004A2291"/>
    <w:rsid w:val="004A25B7"/>
    <w:rsid w:val="004A29A1"/>
    <w:rsid w:val="004A2CB6"/>
    <w:rsid w:val="004A2DF7"/>
    <w:rsid w:val="004A36DC"/>
    <w:rsid w:val="004A38D8"/>
    <w:rsid w:val="004A3AF2"/>
    <w:rsid w:val="004A3FD9"/>
    <w:rsid w:val="004A3FEE"/>
    <w:rsid w:val="004A4310"/>
    <w:rsid w:val="004A499E"/>
    <w:rsid w:val="004A4BA2"/>
    <w:rsid w:val="004A5053"/>
    <w:rsid w:val="004A5421"/>
    <w:rsid w:val="004A586E"/>
    <w:rsid w:val="004A65F7"/>
    <w:rsid w:val="004A69AB"/>
    <w:rsid w:val="004A6AA4"/>
    <w:rsid w:val="004A6B92"/>
    <w:rsid w:val="004A6F38"/>
    <w:rsid w:val="004A6F45"/>
    <w:rsid w:val="004A6FCF"/>
    <w:rsid w:val="004A7026"/>
    <w:rsid w:val="004A71C2"/>
    <w:rsid w:val="004A74E1"/>
    <w:rsid w:val="004A7A51"/>
    <w:rsid w:val="004A7D1C"/>
    <w:rsid w:val="004B0320"/>
    <w:rsid w:val="004B03CF"/>
    <w:rsid w:val="004B0423"/>
    <w:rsid w:val="004B05A5"/>
    <w:rsid w:val="004B07AE"/>
    <w:rsid w:val="004B1198"/>
    <w:rsid w:val="004B14CF"/>
    <w:rsid w:val="004B16B0"/>
    <w:rsid w:val="004B1798"/>
    <w:rsid w:val="004B17D1"/>
    <w:rsid w:val="004B182A"/>
    <w:rsid w:val="004B2712"/>
    <w:rsid w:val="004B2A20"/>
    <w:rsid w:val="004B303D"/>
    <w:rsid w:val="004B3943"/>
    <w:rsid w:val="004B3FEF"/>
    <w:rsid w:val="004B425E"/>
    <w:rsid w:val="004B42CF"/>
    <w:rsid w:val="004B445F"/>
    <w:rsid w:val="004B4628"/>
    <w:rsid w:val="004B4B84"/>
    <w:rsid w:val="004B5095"/>
    <w:rsid w:val="004B5177"/>
    <w:rsid w:val="004B5265"/>
    <w:rsid w:val="004B54EE"/>
    <w:rsid w:val="004B5644"/>
    <w:rsid w:val="004B5C4B"/>
    <w:rsid w:val="004B6044"/>
    <w:rsid w:val="004B6322"/>
    <w:rsid w:val="004B650D"/>
    <w:rsid w:val="004B66C0"/>
    <w:rsid w:val="004B69A8"/>
    <w:rsid w:val="004B7033"/>
    <w:rsid w:val="004B77E2"/>
    <w:rsid w:val="004B7B52"/>
    <w:rsid w:val="004C0036"/>
    <w:rsid w:val="004C046E"/>
    <w:rsid w:val="004C0B70"/>
    <w:rsid w:val="004C0B76"/>
    <w:rsid w:val="004C14C6"/>
    <w:rsid w:val="004C190A"/>
    <w:rsid w:val="004C2DB8"/>
    <w:rsid w:val="004C3A74"/>
    <w:rsid w:val="004C3A93"/>
    <w:rsid w:val="004C4378"/>
    <w:rsid w:val="004C48C4"/>
    <w:rsid w:val="004C49E4"/>
    <w:rsid w:val="004C4A27"/>
    <w:rsid w:val="004C4F7D"/>
    <w:rsid w:val="004C5069"/>
    <w:rsid w:val="004C50BB"/>
    <w:rsid w:val="004C524F"/>
    <w:rsid w:val="004C5514"/>
    <w:rsid w:val="004C5A4F"/>
    <w:rsid w:val="004C5EF1"/>
    <w:rsid w:val="004C7130"/>
    <w:rsid w:val="004C78A2"/>
    <w:rsid w:val="004C7B5E"/>
    <w:rsid w:val="004D0088"/>
    <w:rsid w:val="004D0346"/>
    <w:rsid w:val="004D0BEB"/>
    <w:rsid w:val="004D132C"/>
    <w:rsid w:val="004D1873"/>
    <w:rsid w:val="004D1DDE"/>
    <w:rsid w:val="004D1E63"/>
    <w:rsid w:val="004D1FC6"/>
    <w:rsid w:val="004D21E9"/>
    <w:rsid w:val="004D2E78"/>
    <w:rsid w:val="004D2E9D"/>
    <w:rsid w:val="004D2ED9"/>
    <w:rsid w:val="004D3280"/>
    <w:rsid w:val="004D35C3"/>
    <w:rsid w:val="004D3669"/>
    <w:rsid w:val="004D3C61"/>
    <w:rsid w:val="004D3D56"/>
    <w:rsid w:val="004D456B"/>
    <w:rsid w:val="004D47EC"/>
    <w:rsid w:val="004D4E21"/>
    <w:rsid w:val="004D4E7E"/>
    <w:rsid w:val="004D4F52"/>
    <w:rsid w:val="004D504A"/>
    <w:rsid w:val="004D5144"/>
    <w:rsid w:val="004D518C"/>
    <w:rsid w:val="004D51F5"/>
    <w:rsid w:val="004D54D7"/>
    <w:rsid w:val="004D5612"/>
    <w:rsid w:val="004D5643"/>
    <w:rsid w:val="004D59FF"/>
    <w:rsid w:val="004D5B44"/>
    <w:rsid w:val="004D5BEE"/>
    <w:rsid w:val="004D5C3B"/>
    <w:rsid w:val="004D5DDD"/>
    <w:rsid w:val="004D6567"/>
    <w:rsid w:val="004D677E"/>
    <w:rsid w:val="004D6DAB"/>
    <w:rsid w:val="004D6F2A"/>
    <w:rsid w:val="004D7006"/>
    <w:rsid w:val="004D7317"/>
    <w:rsid w:val="004D7C1F"/>
    <w:rsid w:val="004E04DF"/>
    <w:rsid w:val="004E0B00"/>
    <w:rsid w:val="004E0BEB"/>
    <w:rsid w:val="004E137D"/>
    <w:rsid w:val="004E1A39"/>
    <w:rsid w:val="004E1DB2"/>
    <w:rsid w:val="004E1EC7"/>
    <w:rsid w:val="004E1F80"/>
    <w:rsid w:val="004E26ED"/>
    <w:rsid w:val="004E2C7C"/>
    <w:rsid w:val="004E2E89"/>
    <w:rsid w:val="004E3020"/>
    <w:rsid w:val="004E3072"/>
    <w:rsid w:val="004E3455"/>
    <w:rsid w:val="004E3B0D"/>
    <w:rsid w:val="004E3F5D"/>
    <w:rsid w:val="004E416F"/>
    <w:rsid w:val="004E41D7"/>
    <w:rsid w:val="004E42B0"/>
    <w:rsid w:val="004E4526"/>
    <w:rsid w:val="004E460C"/>
    <w:rsid w:val="004E461A"/>
    <w:rsid w:val="004E50A4"/>
    <w:rsid w:val="004E5461"/>
    <w:rsid w:val="004E5E62"/>
    <w:rsid w:val="004E5FC5"/>
    <w:rsid w:val="004E65DE"/>
    <w:rsid w:val="004E6765"/>
    <w:rsid w:val="004E69F1"/>
    <w:rsid w:val="004E6D7A"/>
    <w:rsid w:val="004E72E4"/>
    <w:rsid w:val="004E7D91"/>
    <w:rsid w:val="004E7E13"/>
    <w:rsid w:val="004F00D1"/>
    <w:rsid w:val="004F0186"/>
    <w:rsid w:val="004F0335"/>
    <w:rsid w:val="004F04B9"/>
    <w:rsid w:val="004F07B1"/>
    <w:rsid w:val="004F080E"/>
    <w:rsid w:val="004F0830"/>
    <w:rsid w:val="004F0D3E"/>
    <w:rsid w:val="004F116F"/>
    <w:rsid w:val="004F130A"/>
    <w:rsid w:val="004F13D0"/>
    <w:rsid w:val="004F17E6"/>
    <w:rsid w:val="004F1B55"/>
    <w:rsid w:val="004F1C09"/>
    <w:rsid w:val="004F24CB"/>
    <w:rsid w:val="004F2B03"/>
    <w:rsid w:val="004F2CD3"/>
    <w:rsid w:val="004F2CFD"/>
    <w:rsid w:val="004F34AB"/>
    <w:rsid w:val="004F40A9"/>
    <w:rsid w:val="004F429E"/>
    <w:rsid w:val="004F44E4"/>
    <w:rsid w:val="004F44F0"/>
    <w:rsid w:val="004F4DB9"/>
    <w:rsid w:val="004F505F"/>
    <w:rsid w:val="004F53DD"/>
    <w:rsid w:val="004F53FE"/>
    <w:rsid w:val="004F5432"/>
    <w:rsid w:val="004F5736"/>
    <w:rsid w:val="004F5738"/>
    <w:rsid w:val="004F5AD7"/>
    <w:rsid w:val="004F5D13"/>
    <w:rsid w:val="004F5DFC"/>
    <w:rsid w:val="004F62C4"/>
    <w:rsid w:val="004F6E38"/>
    <w:rsid w:val="004F6F80"/>
    <w:rsid w:val="004F7503"/>
    <w:rsid w:val="005002E9"/>
    <w:rsid w:val="00500B1B"/>
    <w:rsid w:val="00500BF7"/>
    <w:rsid w:val="00500EBE"/>
    <w:rsid w:val="00501222"/>
    <w:rsid w:val="00501C50"/>
    <w:rsid w:val="005020DF"/>
    <w:rsid w:val="00502207"/>
    <w:rsid w:val="0050251B"/>
    <w:rsid w:val="0050252F"/>
    <w:rsid w:val="00502743"/>
    <w:rsid w:val="00502DE4"/>
    <w:rsid w:val="00502F27"/>
    <w:rsid w:val="00502FBE"/>
    <w:rsid w:val="00503247"/>
    <w:rsid w:val="0050353D"/>
    <w:rsid w:val="005035D6"/>
    <w:rsid w:val="0050367B"/>
    <w:rsid w:val="005037D6"/>
    <w:rsid w:val="00503AA4"/>
    <w:rsid w:val="00503BDE"/>
    <w:rsid w:val="00503DE7"/>
    <w:rsid w:val="00504222"/>
    <w:rsid w:val="00504293"/>
    <w:rsid w:val="005042D6"/>
    <w:rsid w:val="0050466A"/>
    <w:rsid w:val="00504AD2"/>
    <w:rsid w:val="00504EC7"/>
    <w:rsid w:val="0050596E"/>
    <w:rsid w:val="00505E0D"/>
    <w:rsid w:val="00506214"/>
    <w:rsid w:val="00506608"/>
    <w:rsid w:val="00506B77"/>
    <w:rsid w:val="005070F5"/>
    <w:rsid w:val="0050711C"/>
    <w:rsid w:val="005071E0"/>
    <w:rsid w:val="005079BC"/>
    <w:rsid w:val="00507FE0"/>
    <w:rsid w:val="0051000E"/>
    <w:rsid w:val="00510301"/>
    <w:rsid w:val="005106F2"/>
    <w:rsid w:val="005107F2"/>
    <w:rsid w:val="00510B85"/>
    <w:rsid w:val="0051115C"/>
    <w:rsid w:val="0051115F"/>
    <w:rsid w:val="005112F8"/>
    <w:rsid w:val="00511736"/>
    <w:rsid w:val="005117CF"/>
    <w:rsid w:val="00511B9D"/>
    <w:rsid w:val="00512062"/>
    <w:rsid w:val="00512454"/>
    <w:rsid w:val="00512AEA"/>
    <w:rsid w:val="00512C03"/>
    <w:rsid w:val="00512D33"/>
    <w:rsid w:val="00512F11"/>
    <w:rsid w:val="005135AF"/>
    <w:rsid w:val="005135DF"/>
    <w:rsid w:val="00513C80"/>
    <w:rsid w:val="00514031"/>
    <w:rsid w:val="00514162"/>
    <w:rsid w:val="005143E2"/>
    <w:rsid w:val="005149F3"/>
    <w:rsid w:val="00514B95"/>
    <w:rsid w:val="00514CF8"/>
    <w:rsid w:val="005152C1"/>
    <w:rsid w:val="00515711"/>
    <w:rsid w:val="00515A32"/>
    <w:rsid w:val="00515CD4"/>
    <w:rsid w:val="00515D9C"/>
    <w:rsid w:val="00515F2F"/>
    <w:rsid w:val="00515FE1"/>
    <w:rsid w:val="0051711B"/>
    <w:rsid w:val="00517C1E"/>
    <w:rsid w:val="00517E24"/>
    <w:rsid w:val="00520247"/>
    <w:rsid w:val="00520484"/>
    <w:rsid w:val="00520686"/>
    <w:rsid w:val="005206B4"/>
    <w:rsid w:val="0052070E"/>
    <w:rsid w:val="00520B5B"/>
    <w:rsid w:val="00520B80"/>
    <w:rsid w:val="00520C35"/>
    <w:rsid w:val="00520F13"/>
    <w:rsid w:val="0052131E"/>
    <w:rsid w:val="0052189A"/>
    <w:rsid w:val="005218C6"/>
    <w:rsid w:val="00521A30"/>
    <w:rsid w:val="00521BA0"/>
    <w:rsid w:val="00521FC0"/>
    <w:rsid w:val="00522070"/>
    <w:rsid w:val="005223BF"/>
    <w:rsid w:val="005226BD"/>
    <w:rsid w:val="005229A2"/>
    <w:rsid w:val="00522B46"/>
    <w:rsid w:val="00522EB8"/>
    <w:rsid w:val="005230B1"/>
    <w:rsid w:val="0052427F"/>
    <w:rsid w:val="00524419"/>
    <w:rsid w:val="00524875"/>
    <w:rsid w:val="00524AD2"/>
    <w:rsid w:val="00524FF2"/>
    <w:rsid w:val="00525546"/>
    <w:rsid w:val="00525686"/>
    <w:rsid w:val="00525A2D"/>
    <w:rsid w:val="00525C59"/>
    <w:rsid w:val="00525CE7"/>
    <w:rsid w:val="005262F2"/>
    <w:rsid w:val="005264B0"/>
    <w:rsid w:val="00526606"/>
    <w:rsid w:val="00526A8C"/>
    <w:rsid w:val="00526BCC"/>
    <w:rsid w:val="0052734D"/>
    <w:rsid w:val="0052750F"/>
    <w:rsid w:val="00530B27"/>
    <w:rsid w:val="00530CBF"/>
    <w:rsid w:val="0053132A"/>
    <w:rsid w:val="00531686"/>
    <w:rsid w:val="00531909"/>
    <w:rsid w:val="00531D07"/>
    <w:rsid w:val="00532334"/>
    <w:rsid w:val="005327EC"/>
    <w:rsid w:val="005328D9"/>
    <w:rsid w:val="00532C81"/>
    <w:rsid w:val="005336DE"/>
    <w:rsid w:val="005338E0"/>
    <w:rsid w:val="00533CD8"/>
    <w:rsid w:val="00533D14"/>
    <w:rsid w:val="00533DF0"/>
    <w:rsid w:val="005342BD"/>
    <w:rsid w:val="005346B1"/>
    <w:rsid w:val="00534949"/>
    <w:rsid w:val="00534EFE"/>
    <w:rsid w:val="005352A7"/>
    <w:rsid w:val="005354DA"/>
    <w:rsid w:val="005356B7"/>
    <w:rsid w:val="005357DC"/>
    <w:rsid w:val="005359A1"/>
    <w:rsid w:val="00535B52"/>
    <w:rsid w:val="00536162"/>
    <w:rsid w:val="00536465"/>
    <w:rsid w:val="00536665"/>
    <w:rsid w:val="00536699"/>
    <w:rsid w:val="00536A45"/>
    <w:rsid w:val="00537147"/>
    <w:rsid w:val="0053758F"/>
    <w:rsid w:val="00537919"/>
    <w:rsid w:val="0053799C"/>
    <w:rsid w:val="00537A12"/>
    <w:rsid w:val="00537BDB"/>
    <w:rsid w:val="00540468"/>
    <w:rsid w:val="00540978"/>
    <w:rsid w:val="00540A81"/>
    <w:rsid w:val="00540C2E"/>
    <w:rsid w:val="00540D6E"/>
    <w:rsid w:val="00540FDA"/>
    <w:rsid w:val="00541075"/>
    <w:rsid w:val="00541294"/>
    <w:rsid w:val="00541862"/>
    <w:rsid w:val="00541894"/>
    <w:rsid w:val="00541C80"/>
    <w:rsid w:val="00542422"/>
    <w:rsid w:val="005425C3"/>
    <w:rsid w:val="005428B8"/>
    <w:rsid w:val="00542B3A"/>
    <w:rsid w:val="00542CAA"/>
    <w:rsid w:val="00543255"/>
    <w:rsid w:val="0054339E"/>
    <w:rsid w:val="005433D9"/>
    <w:rsid w:val="005434BA"/>
    <w:rsid w:val="005440C8"/>
    <w:rsid w:val="00544598"/>
    <w:rsid w:val="00544840"/>
    <w:rsid w:val="00544B80"/>
    <w:rsid w:val="00544C0E"/>
    <w:rsid w:val="0054541C"/>
    <w:rsid w:val="0054545D"/>
    <w:rsid w:val="005454FE"/>
    <w:rsid w:val="00545734"/>
    <w:rsid w:val="0054584F"/>
    <w:rsid w:val="00545A9D"/>
    <w:rsid w:val="0054613D"/>
    <w:rsid w:val="00546152"/>
    <w:rsid w:val="00546215"/>
    <w:rsid w:val="005463F7"/>
    <w:rsid w:val="0054660A"/>
    <w:rsid w:val="005467C6"/>
    <w:rsid w:val="0054689D"/>
    <w:rsid w:val="00546A26"/>
    <w:rsid w:val="00546CBF"/>
    <w:rsid w:val="00546D1D"/>
    <w:rsid w:val="00547ABB"/>
    <w:rsid w:val="00547C63"/>
    <w:rsid w:val="0055009D"/>
    <w:rsid w:val="00550154"/>
    <w:rsid w:val="00550623"/>
    <w:rsid w:val="00550B4D"/>
    <w:rsid w:val="00550BA2"/>
    <w:rsid w:val="0055101A"/>
    <w:rsid w:val="00551402"/>
    <w:rsid w:val="00551C4E"/>
    <w:rsid w:val="00551D73"/>
    <w:rsid w:val="00551FD0"/>
    <w:rsid w:val="00552476"/>
    <w:rsid w:val="005525F2"/>
    <w:rsid w:val="0055295B"/>
    <w:rsid w:val="00553052"/>
    <w:rsid w:val="00553991"/>
    <w:rsid w:val="0055400F"/>
    <w:rsid w:val="00554463"/>
    <w:rsid w:val="00554A7B"/>
    <w:rsid w:val="00554BDF"/>
    <w:rsid w:val="005555BD"/>
    <w:rsid w:val="00555FE1"/>
    <w:rsid w:val="0055643B"/>
    <w:rsid w:val="00556AD7"/>
    <w:rsid w:val="00556B75"/>
    <w:rsid w:val="00556DD1"/>
    <w:rsid w:val="00556E8F"/>
    <w:rsid w:val="00556F3E"/>
    <w:rsid w:val="00556FFC"/>
    <w:rsid w:val="00557078"/>
    <w:rsid w:val="005570D5"/>
    <w:rsid w:val="005572F4"/>
    <w:rsid w:val="00557E0B"/>
    <w:rsid w:val="00557F0D"/>
    <w:rsid w:val="00560242"/>
    <w:rsid w:val="00560726"/>
    <w:rsid w:val="00560E42"/>
    <w:rsid w:val="0056100E"/>
    <w:rsid w:val="005612A4"/>
    <w:rsid w:val="00561480"/>
    <w:rsid w:val="00561515"/>
    <w:rsid w:val="005619DC"/>
    <w:rsid w:val="00561B25"/>
    <w:rsid w:val="00561BC9"/>
    <w:rsid w:val="0056225F"/>
    <w:rsid w:val="00562270"/>
    <w:rsid w:val="005626C1"/>
    <w:rsid w:val="00562E6F"/>
    <w:rsid w:val="00562ED7"/>
    <w:rsid w:val="00562EEF"/>
    <w:rsid w:val="00562F80"/>
    <w:rsid w:val="005630EB"/>
    <w:rsid w:val="00563162"/>
    <w:rsid w:val="00563569"/>
    <w:rsid w:val="005635E3"/>
    <w:rsid w:val="005641D9"/>
    <w:rsid w:val="005646E3"/>
    <w:rsid w:val="005652DF"/>
    <w:rsid w:val="00565A45"/>
    <w:rsid w:val="00565C89"/>
    <w:rsid w:val="00565D48"/>
    <w:rsid w:val="00566FEA"/>
    <w:rsid w:val="005675AF"/>
    <w:rsid w:val="005677FA"/>
    <w:rsid w:val="005679A9"/>
    <w:rsid w:val="00567ACC"/>
    <w:rsid w:val="00567C5C"/>
    <w:rsid w:val="005702D2"/>
    <w:rsid w:val="00570F5C"/>
    <w:rsid w:val="0057162F"/>
    <w:rsid w:val="00571931"/>
    <w:rsid w:val="005722F1"/>
    <w:rsid w:val="00573369"/>
    <w:rsid w:val="005733F3"/>
    <w:rsid w:val="0057346D"/>
    <w:rsid w:val="00573524"/>
    <w:rsid w:val="005739DB"/>
    <w:rsid w:val="00573C75"/>
    <w:rsid w:val="0057414E"/>
    <w:rsid w:val="00574369"/>
    <w:rsid w:val="0057479E"/>
    <w:rsid w:val="005749BA"/>
    <w:rsid w:val="00574A13"/>
    <w:rsid w:val="00574A44"/>
    <w:rsid w:val="00574C6E"/>
    <w:rsid w:val="00575647"/>
    <w:rsid w:val="005759AC"/>
    <w:rsid w:val="005761BF"/>
    <w:rsid w:val="005763F6"/>
    <w:rsid w:val="005766F1"/>
    <w:rsid w:val="00576811"/>
    <w:rsid w:val="00576CBC"/>
    <w:rsid w:val="00577058"/>
    <w:rsid w:val="005771A7"/>
    <w:rsid w:val="005778C6"/>
    <w:rsid w:val="00577B35"/>
    <w:rsid w:val="0058043D"/>
    <w:rsid w:val="00580484"/>
    <w:rsid w:val="00580E56"/>
    <w:rsid w:val="005811BE"/>
    <w:rsid w:val="00581A6A"/>
    <w:rsid w:val="00581D39"/>
    <w:rsid w:val="00581FFE"/>
    <w:rsid w:val="005822E2"/>
    <w:rsid w:val="005824F1"/>
    <w:rsid w:val="00582A1F"/>
    <w:rsid w:val="005833B8"/>
    <w:rsid w:val="00583502"/>
    <w:rsid w:val="005836AD"/>
    <w:rsid w:val="005837A3"/>
    <w:rsid w:val="00583877"/>
    <w:rsid w:val="00583FF5"/>
    <w:rsid w:val="00584E23"/>
    <w:rsid w:val="00584E36"/>
    <w:rsid w:val="00585493"/>
    <w:rsid w:val="00585AE3"/>
    <w:rsid w:val="00585B43"/>
    <w:rsid w:val="00585BB7"/>
    <w:rsid w:val="0058656D"/>
    <w:rsid w:val="00586637"/>
    <w:rsid w:val="0058673E"/>
    <w:rsid w:val="0059003E"/>
    <w:rsid w:val="005902BB"/>
    <w:rsid w:val="00590B9D"/>
    <w:rsid w:val="00590F54"/>
    <w:rsid w:val="00590F55"/>
    <w:rsid w:val="005910C2"/>
    <w:rsid w:val="0059112E"/>
    <w:rsid w:val="005913AE"/>
    <w:rsid w:val="005919D4"/>
    <w:rsid w:val="00591BB7"/>
    <w:rsid w:val="00592085"/>
    <w:rsid w:val="00592342"/>
    <w:rsid w:val="005925CA"/>
    <w:rsid w:val="005929AC"/>
    <w:rsid w:val="00592B25"/>
    <w:rsid w:val="00592DE7"/>
    <w:rsid w:val="00592DF6"/>
    <w:rsid w:val="00593225"/>
    <w:rsid w:val="0059334E"/>
    <w:rsid w:val="0059350A"/>
    <w:rsid w:val="00593661"/>
    <w:rsid w:val="0059399E"/>
    <w:rsid w:val="005939BF"/>
    <w:rsid w:val="0059419A"/>
    <w:rsid w:val="0059434A"/>
    <w:rsid w:val="0059449A"/>
    <w:rsid w:val="0059480A"/>
    <w:rsid w:val="00594B6D"/>
    <w:rsid w:val="00594F54"/>
    <w:rsid w:val="00595BAE"/>
    <w:rsid w:val="00595DBA"/>
    <w:rsid w:val="005969FF"/>
    <w:rsid w:val="00596AC6"/>
    <w:rsid w:val="00596AD3"/>
    <w:rsid w:val="00596C5C"/>
    <w:rsid w:val="0059732C"/>
    <w:rsid w:val="00597559"/>
    <w:rsid w:val="0059773C"/>
    <w:rsid w:val="00597B5B"/>
    <w:rsid w:val="00597C20"/>
    <w:rsid w:val="005A04F6"/>
    <w:rsid w:val="005A0BBB"/>
    <w:rsid w:val="005A0BF7"/>
    <w:rsid w:val="005A1A77"/>
    <w:rsid w:val="005A1D65"/>
    <w:rsid w:val="005A2AA8"/>
    <w:rsid w:val="005A2BF0"/>
    <w:rsid w:val="005A2D6E"/>
    <w:rsid w:val="005A35C9"/>
    <w:rsid w:val="005A3690"/>
    <w:rsid w:val="005A36E2"/>
    <w:rsid w:val="005A3901"/>
    <w:rsid w:val="005A3FFE"/>
    <w:rsid w:val="005A449F"/>
    <w:rsid w:val="005A4DD0"/>
    <w:rsid w:val="005A5251"/>
    <w:rsid w:val="005A541A"/>
    <w:rsid w:val="005A54CE"/>
    <w:rsid w:val="005A5520"/>
    <w:rsid w:val="005A553A"/>
    <w:rsid w:val="005A57DF"/>
    <w:rsid w:val="005A5974"/>
    <w:rsid w:val="005A5CB9"/>
    <w:rsid w:val="005A663A"/>
    <w:rsid w:val="005A663E"/>
    <w:rsid w:val="005A67DF"/>
    <w:rsid w:val="005A68C9"/>
    <w:rsid w:val="005A68ED"/>
    <w:rsid w:val="005A6A0D"/>
    <w:rsid w:val="005A6A33"/>
    <w:rsid w:val="005A6D1D"/>
    <w:rsid w:val="005A7253"/>
    <w:rsid w:val="005A73A7"/>
    <w:rsid w:val="005A7401"/>
    <w:rsid w:val="005A7F08"/>
    <w:rsid w:val="005B0526"/>
    <w:rsid w:val="005B05BD"/>
    <w:rsid w:val="005B076B"/>
    <w:rsid w:val="005B07E5"/>
    <w:rsid w:val="005B0AC9"/>
    <w:rsid w:val="005B0ACF"/>
    <w:rsid w:val="005B0CA6"/>
    <w:rsid w:val="005B0E4C"/>
    <w:rsid w:val="005B11E1"/>
    <w:rsid w:val="005B1345"/>
    <w:rsid w:val="005B15FF"/>
    <w:rsid w:val="005B19EA"/>
    <w:rsid w:val="005B1A52"/>
    <w:rsid w:val="005B1A95"/>
    <w:rsid w:val="005B1F86"/>
    <w:rsid w:val="005B2237"/>
    <w:rsid w:val="005B22E7"/>
    <w:rsid w:val="005B23D6"/>
    <w:rsid w:val="005B2581"/>
    <w:rsid w:val="005B26BB"/>
    <w:rsid w:val="005B288F"/>
    <w:rsid w:val="005B2C91"/>
    <w:rsid w:val="005B3608"/>
    <w:rsid w:val="005B368A"/>
    <w:rsid w:val="005B3A9B"/>
    <w:rsid w:val="005B3F51"/>
    <w:rsid w:val="005B3FE2"/>
    <w:rsid w:val="005B478E"/>
    <w:rsid w:val="005B505C"/>
    <w:rsid w:val="005B5520"/>
    <w:rsid w:val="005B55A4"/>
    <w:rsid w:val="005B5639"/>
    <w:rsid w:val="005B58E2"/>
    <w:rsid w:val="005B622C"/>
    <w:rsid w:val="005B659F"/>
    <w:rsid w:val="005B7049"/>
    <w:rsid w:val="005B7473"/>
    <w:rsid w:val="005B770B"/>
    <w:rsid w:val="005C04B4"/>
    <w:rsid w:val="005C05BF"/>
    <w:rsid w:val="005C077A"/>
    <w:rsid w:val="005C0879"/>
    <w:rsid w:val="005C094A"/>
    <w:rsid w:val="005C0DB1"/>
    <w:rsid w:val="005C0DE9"/>
    <w:rsid w:val="005C0ED2"/>
    <w:rsid w:val="005C1014"/>
    <w:rsid w:val="005C1082"/>
    <w:rsid w:val="005C1464"/>
    <w:rsid w:val="005C1485"/>
    <w:rsid w:val="005C1559"/>
    <w:rsid w:val="005C1652"/>
    <w:rsid w:val="005C1AE7"/>
    <w:rsid w:val="005C1F79"/>
    <w:rsid w:val="005C1F96"/>
    <w:rsid w:val="005C27CC"/>
    <w:rsid w:val="005C28D6"/>
    <w:rsid w:val="005C2D2F"/>
    <w:rsid w:val="005C2E0C"/>
    <w:rsid w:val="005C3164"/>
    <w:rsid w:val="005C31E6"/>
    <w:rsid w:val="005C34C7"/>
    <w:rsid w:val="005C3646"/>
    <w:rsid w:val="005C3676"/>
    <w:rsid w:val="005C3682"/>
    <w:rsid w:val="005C3D65"/>
    <w:rsid w:val="005C416F"/>
    <w:rsid w:val="005C4F44"/>
    <w:rsid w:val="005C545E"/>
    <w:rsid w:val="005C566A"/>
    <w:rsid w:val="005C57DF"/>
    <w:rsid w:val="005C58F6"/>
    <w:rsid w:val="005C5C82"/>
    <w:rsid w:val="005C6324"/>
    <w:rsid w:val="005C6502"/>
    <w:rsid w:val="005C665C"/>
    <w:rsid w:val="005C6A42"/>
    <w:rsid w:val="005C6C26"/>
    <w:rsid w:val="005C745B"/>
    <w:rsid w:val="005C7ABD"/>
    <w:rsid w:val="005D01F4"/>
    <w:rsid w:val="005D06B7"/>
    <w:rsid w:val="005D0ABC"/>
    <w:rsid w:val="005D0B35"/>
    <w:rsid w:val="005D0BF6"/>
    <w:rsid w:val="005D1445"/>
    <w:rsid w:val="005D157D"/>
    <w:rsid w:val="005D16FB"/>
    <w:rsid w:val="005D1759"/>
    <w:rsid w:val="005D1941"/>
    <w:rsid w:val="005D1D62"/>
    <w:rsid w:val="005D261D"/>
    <w:rsid w:val="005D2A06"/>
    <w:rsid w:val="005D2AF3"/>
    <w:rsid w:val="005D2B99"/>
    <w:rsid w:val="005D2CE0"/>
    <w:rsid w:val="005D3216"/>
    <w:rsid w:val="005D36BF"/>
    <w:rsid w:val="005D397E"/>
    <w:rsid w:val="005D3A2E"/>
    <w:rsid w:val="005D3A3F"/>
    <w:rsid w:val="005D3A57"/>
    <w:rsid w:val="005D3A6B"/>
    <w:rsid w:val="005D3EEF"/>
    <w:rsid w:val="005D488A"/>
    <w:rsid w:val="005D4FB6"/>
    <w:rsid w:val="005D5797"/>
    <w:rsid w:val="005D5A76"/>
    <w:rsid w:val="005D5AF0"/>
    <w:rsid w:val="005D5BAB"/>
    <w:rsid w:val="005D5F4E"/>
    <w:rsid w:val="005D5FCB"/>
    <w:rsid w:val="005D6362"/>
    <w:rsid w:val="005D64F8"/>
    <w:rsid w:val="005D66F9"/>
    <w:rsid w:val="005D670F"/>
    <w:rsid w:val="005D6B42"/>
    <w:rsid w:val="005D704D"/>
    <w:rsid w:val="005D76D7"/>
    <w:rsid w:val="005D7D6A"/>
    <w:rsid w:val="005D7E99"/>
    <w:rsid w:val="005E06E0"/>
    <w:rsid w:val="005E0B5C"/>
    <w:rsid w:val="005E12CB"/>
    <w:rsid w:val="005E13D3"/>
    <w:rsid w:val="005E1508"/>
    <w:rsid w:val="005E1AF0"/>
    <w:rsid w:val="005E1DB5"/>
    <w:rsid w:val="005E1F60"/>
    <w:rsid w:val="005E2589"/>
    <w:rsid w:val="005E27BD"/>
    <w:rsid w:val="005E28CD"/>
    <w:rsid w:val="005E345B"/>
    <w:rsid w:val="005E3FB4"/>
    <w:rsid w:val="005E42FD"/>
    <w:rsid w:val="005E4646"/>
    <w:rsid w:val="005E4791"/>
    <w:rsid w:val="005E4FC7"/>
    <w:rsid w:val="005E50F6"/>
    <w:rsid w:val="005E5204"/>
    <w:rsid w:val="005E5332"/>
    <w:rsid w:val="005E5737"/>
    <w:rsid w:val="005E57FF"/>
    <w:rsid w:val="005E5838"/>
    <w:rsid w:val="005E6074"/>
    <w:rsid w:val="005E6396"/>
    <w:rsid w:val="005E6D03"/>
    <w:rsid w:val="005E7254"/>
    <w:rsid w:val="005E72A8"/>
    <w:rsid w:val="005E745A"/>
    <w:rsid w:val="005E74A8"/>
    <w:rsid w:val="005E7FEA"/>
    <w:rsid w:val="005F0124"/>
    <w:rsid w:val="005F062C"/>
    <w:rsid w:val="005F0900"/>
    <w:rsid w:val="005F0F88"/>
    <w:rsid w:val="005F14C4"/>
    <w:rsid w:val="005F19F1"/>
    <w:rsid w:val="005F1B7C"/>
    <w:rsid w:val="005F1CF5"/>
    <w:rsid w:val="005F1D2F"/>
    <w:rsid w:val="005F21A1"/>
    <w:rsid w:val="005F29D7"/>
    <w:rsid w:val="005F2A17"/>
    <w:rsid w:val="005F2BB8"/>
    <w:rsid w:val="005F2C10"/>
    <w:rsid w:val="005F2E4B"/>
    <w:rsid w:val="005F343A"/>
    <w:rsid w:val="005F3BA5"/>
    <w:rsid w:val="005F3F24"/>
    <w:rsid w:val="005F3F31"/>
    <w:rsid w:val="005F4177"/>
    <w:rsid w:val="005F4398"/>
    <w:rsid w:val="005F45FD"/>
    <w:rsid w:val="005F4EC3"/>
    <w:rsid w:val="005F519D"/>
    <w:rsid w:val="005F58FF"/>
    <w:rsid w:val="005F5A50"/>
    <w:rsid w:val="005F6493"/>
    <w:rsid w:val="005F64D7"/>
    <w:rsid w:val="005F69DF"/>
    <w:rsid w:val="005F6C01"/>
    <w:rsid w:val="005F6FF8"/>
    <w:rsid w:val="005F754B"/>
    <w:rsid w:val="005F7870"/>
    <w:rsid w:val="00600612"/>
    <w:rsid w:val="00600774"/>
    <w:rsid w:val="006007E8"/>
    <w:rsid w:val="00601605"/>
    <w:rsid w:val="00601B62"/>
    <w:rsid w:val="00601D78"/>
    <w:rsid w:val="00602551"/>
    <w:rsid w:val="0060295F"/>
    <w:rsid w:val="00602AC9"/>
    <w:rsid w:val="00602B60"/>
    <w:rsid w:val="00602B6E"/>
    <w:rsid w:val="00602C2D"/>
    <w:rsid w:val="00602E14"/>
    <w:rsid w:val="00603288"/>
    <w:rsid w:val="006033DF"/>
    <w:rsid w:val="006034B0"/>
    <w:rsid w:val="0060364A"/>
    <w:rsid w:val="006036BD"/>
    <w:rsid w:val="00603814"/>
    <w:rsid w:val="00603983"/>
    <w:rsid w:val="0060459D"/>
    <w:rsid w:val="006047E8"/>
    <w:rsid w:val="00604CC7"/>
    <w:rsid w:val="006052CA"/>
    <w:rsid w:val="00605377"/>
    <w:rsid w:val="006055F8"/>
    <w:rsid w:val="00605B70"/>
    <w:rsid w:val="00605E1F"/>
    <w:rsid w:val="00605F7A"/>
    <w:rsid w:val="006063DF"/>
    <w:rsid w:val="0060642A"/>
    <w:rsid w:val="006064AE"/>
    <w:rsid w:val="0060671A"/>
    <w:rsid w:val="00606A6A"/>
    <w:rsid w:val="00606ADC"/>
    <w:rsid w:val="00606DE8"/>
    <w:rsid w:val="00606FC0"/>
    <w:rsid w:val="006070EA"/>
    <w:rsid w:val="00607540"/>
    <w:rsid w:val="0060766B"/>
    <w:rsid w:val="00607C5B"/>
    <w:rsid w:val="00607F48"/>
    <w:rsid w:val="006101AD"/>
    <w:rsid w:val="00610333"/>
    <w:rsid w:val="006109AF"/>
    <w:rsid w:val="00610B8D"/>
    <w:rsid w:val="00611078"/>
    <w:rsid w:val="006111D7"/>
    <w:rsid w:val="006115BC"/>
    <w:rsid w:val="006116CF"/>
    <w:rsid w:val="00611B9B"/>
    <w:rsid w:val="00611EE4"/>
    <w:rsid w:val="0061227F"/>
    <w:rsid w:val="0061268C"/>
    <w:rsid w:val="00612792"/>
    <w:rsid w:val="00612A1F"/>
    <w:rsid w:val="00612E9B"/>
    <w:rsid w:val="00613110"/>
    <w:rsid w:val="006131DC"/>
    <w:rsid w:val="006134BE"/>
    <w:rsid w:val="00613C1D"/>
    <w:rsid w:val="00613ED8"/>
    <w:rsid w:val="0061467D"/>
    <w:rsid w:val="00614842"/>
    <w:rsid w:val="00614843"/>
    <w:rsid w:val="00614AB3"/>
    <w:rsid w:val="00614DD4"/>
    <w:rsid w:val="0061503D"/>
    <w:rsid w:val="006155E3"/>
    <w:rsid w:val="00615BC0"/>
    <w:rsid w:val="00615C97"/>
    <w:rsid w:val="00615F34"/>
    <w:rsid w:val="006161AE"/>
    <w:rsid w:val="0061627A"/>
    <w:rsid w:val="00616283"/>
    <w:rsid w:val="006162AE"/>
    <w:rsid w:val="00616452"/>
    <w:rsid w:val="006164B0"/>
    <w:rsid w:val="00616928"/>
    <w:rsid w:val="00616E8E"/>
    <w:rsid w:val="006171CD"/>
    <w:rsid w:val="006173D8"/>
    <w:rsid w:val="0061790A"/>
    <w:rsid w:val="00617938"/>
    <w:rsid w:val="00617959"/>
    <w:rsid w:val="006179E0"/>
    <w:rsid w:val="00620726"/>
    <w:rsid w:val="00620875"/>
    <w:rsid w:val="0062088E"/>
    <w:rsid w:val="00620AD6"/>
    <w:rsid w:val="00620C2E"/>
    <w:rsid w:val="00620C59"/>
    <w:rsid w:val="00621627"/>
    <w:rsid w:val="006217A5"/>
    <w:rsid w:val="00621A74"/>
    <w:rsid w:val="00622099"/>
    <w:rsid w:val="0062218C"/>
    <w:rsid w:val="0062238F"/>
    <w:rsid w:val="00622782"/>
    <w:rsid w:val="00622EA7"/>
    <w:rsid w:val="00623446"/>
    <w:rsid w:val="0062365C"/>
    <w:rsid w:val="0062392E"/>
    <w:rsid w:val="00624D75"/>
    <w:rsid w:val="00625A8C"/>
    <w:rsid w:val="00625D24"/>
    <w:rsid w:val="00626521"/>
    <w:rsid w:val="00626658"/>
    <w:rsid w:val="006268BC"/>
    <w:rsid w:val="006269E3"/>
    <w:rsid w:val="00626C8C"/>
    <w:rsid w:val="006274AB"/>
    <w:rsid w:val="00627521"/>
    <w:rsid w:val="0062789B"/>
    <w:rsid w:val="00630475"/>
    <w:rsid w:val="006305A8"/>
    <w:rsid w:val="00630616"/>
    <w:rsid w:val="00630722"/>
    <w:rsid w:val="00630ADE"/>
    <w:rsid w:val="00630D0F"/>
    <w:rsid w:val="00630F29"/>
    <w:rsid w:val="006310C4"/>
    <w:rsid w:val="0063155C"/>
    <w:rsid w:val="006315BD"/>
    <w:rsid w:val="00631AFF"/>
    <w:rsid w:val="006320AF"/>
    <w:rsid w:val="00632918"/>
    <w:rsid w:val="00632E06"/>
    <w:rsid w:val="00632E4F"/>
    <w:rsid w:val="00633290"/>
    <w:rsid w:val="00633576"/>
    <w:rsid w:val="00633640"/>
    <w:rsid w:val="006339AE"/>
    <w:rsid w:val="00633A2C"/>
    <w:rsid w:val="00633BF5"/>
    <w:rsid w:val="00634078"/>
    <w:rsid w:val="006340EF"/>
    <w:rsid w:val="0063442B"/>
    <w:rsid w:val="00634716"/>
    <w:rsid w:val="00634883"/>
    <w:rsid w:val="00634B81"/>
    <w:rsid w:val="00634D15"/>
    <w:rsid w:val="00634EB5"/>
    <w:rsid w:val="00635241"/>
    <w:rsid w:val="006355F8"/>
    <w:rsid w:val="006356CB"/>
    <w:rsid w:val="0063582D"/>
    <w:rsid w:val="00635C72"/>
    <w:rsid w:val="00635DD9"/>
    <w:rsid w:val="0063602E"/>
    <w:rsid w:val="0063622D"/>
    <w:rsid w:val="00636435"/>
    <w:rsid w:val="0063644A"/>
    <w:rsid w:val="0063687B"/>
    <w:rsid w:val="00636CBE"/>
    <w:rsid w:val="00636E25"/>
    <w:rsid w:val="0063709B"/>
    <w:rsid w:val="006372AA"/>
    <w:rsid w:val="0063740F"/>
    <w:rsid w:val="006377D1"/>
    <w:rsid w:val="00640113"/>
    <w:rsid w:val="006408FF"/>
    <w:rsid w:val="00640CD5"/>
    <w:rsid w:val="00640DFB"/>
    <w:rsid w:val="00640F7A"/>
    <w:rsid w:val="006412C2"/>
    <w:rsid w:val="0064141A"/>
    <w:rsid w:val="00641504"/>
    <w:rsid w:val="00641641"/>
    <w:rsid w:val="006417F5"/>
    <w:rsid w:val="00641FB4"/>
    <w:rsid w:val="0064215D"/>
    <w:rsid w:val="006422BB"/>
    <w:rsid w:val="006425E7"/>
    <w:rsid w:val="00642700"/>
    <w:rsid w:val="006429C7"/>
    <w:rsid w:val="00642A74"/>
    <w:rsid w:val="006435D6"/>
    <w:rsid w:val="0064360D"/>
    <w:rsid w:val="0064362F"/>
    <w:rsid w:val="006437CB"/>
    <w:rsid w:val="00643B62"/>
    <w:rsid w:val="00643CBD"/>
    <w:rsid w:val="00643D09"/>
    <w:rsid w:val="00643D5C"/>
    <w:rsid w:val="0064406C"/>
    <w:rsid w:val="0064471F"/>
    <w:rsid w:val="00644EC2"/>
    <w:rsid w:val="006455C3"/>
    <w:rsid w:val="00646097"/>
    <w:rsid w:val="006460E6"/>
    <w:rsid w:val="006460E8"/>
    <w:rsid w:val="00646166"/>
    <w:rsid w:val="006464E8"/>
    <w:rsid w:val="006465ED"/>
    <w:rsid w:val="00646638"/>
    <w:rsid w:val="00646DED"/>
    <w:rsid w:val="00646FCC"/>
    <w:rsid w:val="00647A28"/>
    <w:rsid w:val="006502A0"/>
    <w:rsid w:val="006504A0"/>
    <w:rsid w:val="00650625"/>
    <w:rsid w:val="006508CE"/>
    <w:rsid w:val="006508D4"/>
    <w:rsid w:val="00650A95"/>
    <w:rsid w:val="00650AB7"/>
    <w:rsid w:val="00651051"/>
    <w:rsid w:val="006510C6"/>
    <w:rsid w:val="00651AD8"/>
    <w:rsid w:val="00651B25"/>
    <w:rsid w:val="00652707"/>
    <w:rsid w:val="00652CF7"/>
    <w:rsid w:val="00652F27"/>
    <w:rsid w:val="0065380A"/>
    <w:rsid w:val="00653DDA"/>
    <w:rsid w:val="00653EB6"/>
    <w:rsid w:val="00654104"/>
    <w:rsid w:val="00654990"/>
    <w:rsid w:val="00654BC0"/>
    <w:rsid w:val="006552BA"/>
    <w:rsid w:val="00655524"/>
    <w:rsid w:val="00655C51"/>
    <w:rsid w:val="00655C78"/>
    <w:rsid w:val="00656098"/>
    <w:rsid w:val="006560C4"/>
    <w:rsid w:val="00656622"/>
    <w:rsid w:val="0065666D"/>
    <w:rsid w:val="00656ADA"/>
    <w:rsid w:val="006570C8"/>
    <w:rsid w:val="006572BD"/>
    <w:rsid w:val="0065748D"/>
    <w:rsid w:val="0065778C"/>
    <w:rsid w:val="006577E2"/>
    <w:rsid w:val="006579EE"/>
    <w:rsid w:val="00657B4D"/>
    <w:rsid w:val="00657C2C"/>
    <w:rsid w:val="00657FE1"/>
    <w:rsid w:val="006603BE"/>
    <w:rsid w:val="006603EB"/>
    <w:rsid w:val="00660638"/>
    <w:rsid w:val="00660757"/>
    <w:rsid w:val="00660AB0"/>
    <w:rsid w:val="00660B97"/>
    <w:rsid w:val="00660E55"/>
    <w:rsid w:val="00661077"/>
    <w:rsid w:val="00661309"/>
    <w:rsid w:val="00661596"/>
    <w:rsid w:val="00661917"/>
    <w:rsid w:val="00661CA8"/>
    <w:rsid w:val="00662209"/>
    <w:rsid w:val="0066262E"/>
    <w:rsid w:val="00662EEF"/>
    <w:rsid w:val="00662FE5"/>
    <w:rsid w:val="006632BC"/>
    <w:rsid w:val="00663339"/>
    <w:rsid w:val="006634C7"/>
    <w:rsid w:val="00663615"/>
    <w:rsid w:val="00663988"/>
    <w:rsid w:val="00663AF9"/>
    <w:rsid w:val="00664627"/>
    <w:rsid w:val="006648AD"/>
    <w:rsid w:val="00665141"/>
    <w:rsid w:val="006651C8"/>
    <w:rsid w:val="006658AF"/>
    <w:rsid w:val="00665A8E"/>
    <w:rsid w:val="006662F9"/>
    <w:rsid w:val="006670A2"/>
    <w:rsid w:val="00667213"/>
    <w:rsid w:val="0066724C"/>
    <w:rsid w:val="00667276"/>
    <w:rsid w:val="006672DD"/>
    <w:rsid w:val="006673EF"/>
    <w:rsid w:val="006674E4"/>
    <w:rsid w:val="0066756C"/>
    <w:rsid w:val="0066765C"/>
    <w:rsid w:val="0066777E"/>
    <w:rsid w:val="006677C0"/>
    <w:rsid w:val="0066792F"/>
    <w:rsid w:val="00667A1F"/>
    <w:rsid w:val="00667C67"/>
    <w:rsid w:val="00670279"/>
    <w:rsid w:val="006702F2"/>
    <w:rsid w:val="00670305"/>
    <w:rsid w:val="00670CA6"/>
    <w:rsid w:val="006710A7"/>
    <w:rsid w:val="00671C11"/>
    <w:rsid w:val="00671ED9"/>
    <w:rsid w:val="00672737"/>
    <w:rsid w:val="00672C25"/>
    <w:rsid w:val="00672F46"/>
    <w:rsid w:val="00672F75"/>
    <w:rsid w:val="00673589"/>
    <w:rsid w:val="00673669"/>
    <w:rsid w:val="00673703"/>
    <w:rsid w:val="00674059"/>
    <w:rsid w:val="006744C7"/>
    <w:rsid w:val="00674793"/>
    <w:rsid w:val="00674865"/>
    <w:rsid w:val="006751F8"/>
    <w:rsid w:val="00675417"/>
    <w:rsid w:val="0067543F"/>
    <w:rsid w:val="00675749"/>
    <w:rsid w:val="006758BD"/>
    <w:rsid w:val="00675A0D"/>
    <w:rsid w:val="00675CA2"/>
    <w:rsid w:val="00675CEF"/>
    <w:rsid w:val="00675D1C"/>
    <w:rsid w:val="006761F0"/>
    <w:rsid w:val="00676482"/>
    <w:rsid w:val="00676A5D"/>
    <w:rsid w:val="00676CFF"/>
    <w:rsid w:val="00677257"/>
    <w:rsid w:val="00677592"/>
    <w:rsid w:val="006779EF"/>
    <w:rsid w:val="00677F43"/>
    <w:rsid w:val="00677FAC"/>
    <w:rsid w:val="006803FF"/>
    <w:rsid w:val="00680703"/>
    <w:rsid w:val="0068083B"/>
    <w:rsid w:val="00680E87"/>
    <w:rsid w:val="0068140A"/>
    <w:rsid w:val="006815F6"/>
    <w:rsid w:val="00681765"/>
    <w:rsid w:val="0068186C"/>
    <w:rsid w:val="00681BF9"/>
    <w:rsid w:val="00681F06"/>
    <w:rsid w:val="0068201C"/>
    <w:rsid w:val="00682474"/>
    <w:rsid w:val="00682948"/>
    <w:rsid w:val="00682C22"/>
    <w:rsid w:val="00682F46"/>
    <w:rsid w:val="006839E9"/>
    <w:rsid w:val="00683D8E"/>
    <w:rsid w:val="0068406B"/>
    <w:rsid w:val="006848D0"/>
    <w:rsid w:val="00684F14"/>
    <w:rsid w:val="00685098"/>
    <w:rsid w:val="006862B4"/>
    <w:rsid w:val="00686AAB"/>
    <w:rsid w:val="00686DA7"/>
    <w:rsid w:val="00686FE8"/>
    <w:rsid w:val="006871C9"/>
    <w:rsid w:val="00687230"/>
    <w:rsid w:val="0068761E"/>
    <w:rsid w:val="006876DB"/>
    <w:rsid w:val="006902DF"/>
    <w:rsid w:val="0069035A"/>
    <w:rsid w:val="00690494"/>
    <w:rsid w:val="006907FA"/>
    <w:rsid w:val="00690B89"/>
    <w:rsid w:val="00690E1A"/>
    <w:rsid w:val="00691C4B"/>
    <w:rsid w:val="00691D4B"/>
    <w:rsid w:val="006929F6"/>
    <w:rsid w:val="00692AFC"/>
    <w:rsid w:val="00692E5B"/>
    <w:rsid w:val="00693F6D"/>
    <w:rsid w:val="00694272"/>
    <w:rsid w:val="006945D2"/>
    <w:rsid w:val="00694A05"/>
    <w:rsid w:val="00694B47"/>
    <w:rsid w:val="00694EB3"/>
    <w:rsid w:val="0069506F"/>
    <w:rsid w:val="006954EB"/>
    <w:rsid w:val="0069572E"/>
    <w:rsid w:val="00696322"/>
    <w:rsid w:val="0069644A"/>
    <w:rsid w:val="00696716"/>
    <w:rsid w:val="00697021"/>
    <w:rsid w:val="00697308"/>
    <w:rsid w:val="006974AE"/>
    <w:rsid w:val="00697F18"/>
    <w:rsid w:val="006A0A39"/>
    <w:rsid w:val="006A0A91"/>
    <w:rsid w:val="006A0B3B"/>
    <w:rsid w:val="006A0C9E"/>
    <w:rsid w:val="006A1046"/>
    <w:rsid w:val="006A120E"/>
    <w:rsid w:val="006A149E"/>
    <w:rsid w:val="006A17DA"/>
    <w:rsid w:val="006A18A3"/>
    <w:rsid w:val="006A18B7"/>
    <w:rsid w:val="006A1927"/>
    <w:rsid w:val="006A19C3"/>
    <w:rsid w:val="006A1BC5"/>
    <w:rsid w:val="006A1C49"/>
    <w:rsid w:val="006A1E5B"/>
    <w:rsid w:val="006A23C7"/>
    <w:rsid w:val="006A2815"/>
    <w:rsid w:val="006A28A3"/>
    <w:rsid w:val="006A28B4"/>
    <w:rsid w:val="006A32B4"/>
    <w:rsid w:val="006A3301"/>
    <w:rsid w:val="006A34F5"/>
    <w:rsid w:val="006A37FC"/>
    <w:rsid w:val="006A3850"/>
    <w:rsid w:val="006A3F8D"/>
    <w:rsid w:val="006A4270"/>
    <w:rsid w:val="006A42B9"/>
    <w:rsid w:val="006A4569"/>
    <w:rsid w:val="006A50C1"/>
    <w:rsid w:val="006A5329"/>
    <w:rsid w:val="006A599B"/>
    <w:rsid w:val="006A5A18"/>
    <w:rsid w:val="006A5D7A"/>
    <w:rsid w:val="006A685D"/>
    <w:rsid w:val="006A69C4"/>
    <w:rsid w:val="006A6A15"/>
    <w:rsid w:val="006A6B6F"/>
    <w:rsid w:val="006A6FD2"/>
    <w:rsid w:val="006A7005"/>
    <w:rsid w:val="006B0949"/>
    <w:rsid w:val="006B09D8"/>
    <w:rsid w:val="006B0C79"/>
    <w:rsid w:val="006B0C99"/>
    <w:rsid w:val="006B0D43"/>
    <w:rsid w:val="006B0FDD"/>
    <w:rsid w:val="006B1103"/>
    <w:rsid w:val="006B11DB"/>
    <w:rsid w:val="006B1412"/>
    <w:rsid w:val="006B15FF"/>
    <w:rsid w:val="006B1BF5"/>
    <w:rsid w:val="006B1CD9"/>
    <w:rsid w:val="006B2909"/>
    <w:rsid w:val="006B2925"/>
    <w:rsid w:val="006B29A2"/>
    <w:rsid w:val="006B2A3C"/>
    <w:rsid w:val="006B2A96"/>
    <w:rsid w:val="006B31E7"/>
    <w:rsid w:val="006B3FA5"/>
    <w:rsid w:val="006B401F"/>
    <w:rsid w:val="006B4046"/>
    <w:rsid w:val="006B42C6"/>
    <w:rsid w:val="006B44A7"/>
    <w:rsid w:val="006B46C8"/>
    <w:rsid w:val="006B473F"/>
    <w:rsid w:val="006B4740"/>
    <w:rsid w:val="006B49BE"/>
    <w:rsid w:val="006B4AB7"/>
    <w:rsid w:val="006B4D2B"/>
    <w:rsid w:val="006B4E5F"/>
    <w:rsid w:val="006B5180"/>
    <w:rsid w:val="006B596E"/>
    <w:rsid w:val="006B5A67"/>
    <w:rsid w:val="006B5B4F"/>
    <w:rsid w:val="006B5C77"/>
    <w:rsid w:val="006B5D8E"/>
    <w:rsid w:val="006B5FC4"/>
    <w:rsid w:val="006B6907"/>
    <w:rsid w:val="006B7210"/>
    <w:rsid w:val="006B791F"/>
    <w:rsid w:val="006B7BFC"/>
    <w:rsid w:val="006B7FEE"/>
    <w:rsid w:val="006C033A"/>
    <w:rsid w:val="006C0615"/>
    <w:rsid w:val="006C0D73"/>
    <w:rsid w:val="006C109A"/>
    <w:rsid w:val="006C1535"/>
    <w:rsid w:val="006C159B"/>
    <w:rsid w:val="006C1CC3"/>
    <w:rsid w:val="006C23AD"/>
    <w:rsid w:val="006C25A2"/>
    <w:rsid w:val="006C2C8E"/>
    <w:rsid w:val="006C2FB3"/>
    <w:rsid w:val="006C2FD9"/>
    <w:rsid w:val="006C3222"/>
    <w:rsid w:val="006C3A5A"/>
    <w:rsid w:val="006C3A73"/>
    <w:rsid w:val="006C3AA6"/>
    <w:rsid w:val="006C3F49"/>
    <w:rsid w:val="006C4739"/>
    <w:rsid w:val="006C5475"/>
    <w:rsid w:val="006C548B"/>
    <w:rsid w:val="006C5A91"/>
    <w:rsid w:val="006C5AED"/>
    <w:rsid w:val="006C5B22"/>
    <w:rsid w:val="006C5BB5"/>
    <w:rsid w:val="006C634A"/>
    <w:rsid w:val="006C63A1"/>
    <w:rsid w:val="006C78B1"/>
    <w:rsid w:val="006C7ADE"/>
    <w:rsid w:val="006C7CDE"/>
    <w:rsid w:val="006C7F64"/>
    <w:rsid w:val="006C7FE9"/>
    <w:rsid w:val="006D0964"/>
    <w:rsid w:val="006D0BF7"/>
    <w:rsid w:val="006D0C8E"/>
    <w:rsid w:val="006D0FE0"/>
    <w:rsid w:val="006D115A"/>
    <w:rsid w:val="006D1460"/>
    <w:rsid w:val="006D15F0"/>
    <w:rsid w:val="006D1AF7"/>
    <w:rsid w:val="006D1BD3"/>
    <w:rsid w:val="006D1CF7"/>
    <w:rsid w:val="006D1D46"/>
    <w:rsid w:val="006D2371"/>
    <w:rsid w:val="006D23E2"/>
    <w:rsid w:val="006D2417"/>
    <w:rsid w:val="006D29E9"/>
    <w:rsid w:val="006D2B82"/>
    <w:rsid w:val="006D2C98"/>
    <w:rsid w:val="006D317C"/>
    <w:rsid w:val="006D3226"/>
    <w:rsid w:val="006D3342"/>
    <w:rsid w:val="006D3B09"/>
    <w:rsid w:val="006D404E"/>
    <w:rsid w:val="006D4AC9"/>
    <w:rsid w:val="006D4C2C"/>
    <w:rsid w:val="006D567C"/>
    <w:rsid w:val="006D570F"/>
    <w:rsid w:val="006D5723"/>
    <w:rsid w:val="006D5826"/>
    <w:rsid w:val="006D598C"/>
    <w:rsid w:val="006D5D32"/>
    <w:rsid w:val="006D5DB1"/>
    <w:rsid w:val="006D64F7"/>
    <w:rsid w:val="006D6516"/>
    <w:rsid w:val="006D6BE8"/>
    <w:rsid w:val="006D720E"/>
    <w:rsid w:val="006D7666"/>
    <w:rsid w:val="006D7B72"/>
    <w:rsid w:val="006D7B84"/>
    <w:rsid w:val="006E0069"/>
    <w:rsid w:val="006E0554"/>
    <w:rsid w:val="006E0D17"/>
    <w:rsid w:val="006E0D6C"/>
    <w:rsid w:val="006E0EDE"/>
    <w:rsid w:val="006E124C"/>
    <w:rsid w:val="006E1303"/>
    <w:rsid w:val="006E135F"/>
    <w:rsid w:val="006E15FB"/>
    <w:rsid w:val="006E17A1"/>
    <w:rsid w:val="006E18FA"/>
    <w:rsid w:val="006E1A40"/>
    <w:rsid w:val="006E1D54"/>
    <w:rsid w:val="006E2246"/>
    <w:rsid w:val="006E252E"/>
    <w:rsid w:val="006E340C"/>
    <w:rsid w:val="006E3834"/>
    <w:rsid w:val="006E3A53"/>
    <w:rsid w:val="006E3B15"/>
    <w:rsid w:val="006E3E54"/>
    <w:rsid w:val="006E40E2"/>
    <w:rsid w:val="006E442E"/>
    <w:rsid w:val="006E46C1"/>
    <w:rsid w:val="006E4C9B"/>
    <w:rsid w:val="006E4DA6"/>
    <w:rsid w:val="006E4E16"/>
    <w:rsid w:val="006E520C"/>
    <w:rsid w:val="006E53FB"/>
    <w:rsid w:val="006E5EC0"/>
    <w:rsid w:val="006E603D"/>
    <w:rsid w:val="006E68F4"/>
    <w:rsid w:val="006E6E33"/>
    <w:rsid w:val="006E7137"/>
    <w:rsid w:val="006E753E"/>
    <w:rsid w:val="006E75D8"/>
    <w:rsid w:val="006E78ED"/>
    <w:rsid w:val="006F0D8A"/>
    <w:rsid w:val="006F13C4"/>
    <w:rsid w:val="006F1450"/>
    <w:rsid w:val="006F18B3"/>
    <w:rsid w:val="006F1D9A"/>
    <w:rsid w:val="006F208E"/>
    <w:rsid w:val="006F231A"/>
    <w:rsid w:val="006F23E9"/>
    <w:rsid w:val="006F2513"/>
    <w:rsid w:val="006F2939"/>
    <w:rsid w:val="006F29E4"/>
    <w:rsid w:val="006F2C2C"/>
    <w:rsid w:val="006F2DD4"/>
    <w:rsid w:val="006F33EB"/>
    <w:rsid w:val="006F36F5"/>
    <w:rsid w:val="006F3842"/>
    <w:rsid w:val="006F3954"/>
    <w:rsid w:val="006F4010"/>
    <w:rsid w:val="006F4092"/>
    <w:rsid w:val="006F40B4"/>
    <w:rsid w:val="006F429A"/>
    <w:rsid w:val="006F482F"/>
    <w:rsid w:val="006F4C3E"/>
    <w:rsid w:val="006F5289"/>
    <w:rsid w:val="006F531F"/>
    <w:rsid w:val="006F5344"/>
    <w:rsid w:val="006F55B7"/>
    <w:rsid w:val="006F58EB"/>
    <w:rsid w:val="006F59B1"/>
    <w:rsid w:val="006F5B2F"/>
    <w:rsid w:val="006F61A9"/>
    <w:rsid w:val="006F64F6"/>
    <w:rsid w:val="006F6F41"/>
    <w:rsid w:val="006F7063"/>
    <w:rsid w:val="006F7095"/>
    <w:rsid w:val="006F778D"/>
    <w:rsid w:val="006F784A"/>
    <w:rsid w:val="006F7A02"/>
    <w:rsid w:val="006F7C5F"/>
    <w:rsid w:val="0070020D"/>
    <w:rsid w:val="007008A0"/>
    <w:rsid w:val="00701566"/>
    <w:rsid w:val="0070178C"/>
    <w:rsid w:val="007019A3"/>
    <w:rsid w:val="00701BD3"/>
    <w:rsid w:val="007021B1"/>
    <w:rsid w:val="00702763"/>
    <w:rsid w:val="00702A99"/>
    <w:rsid w:val="00702FD6"/>
    <w:rsid w:val="007034F1"/>
    <w:rsid w:val="00703C36"/>
    <w:rsid w:val="00704048"/>
    <w:rsid w:val="00704315"/>
    <w:rsid w:val="00704378"/>
    <w:rsid w:val="00704813"/>
    <w:rsid w:val="007049B1"/>
    <w:rsid w:val="00704A08"/>
    <w:rsid w:val="00704A40"/>
    <w:rsid w:val="0070562D"/>
    <w:rsid w:val="007058D0"/>
    <w:rsid w:val="007058ED"/>
    <w:rsid w:val="00705C07"/>
    <w:rsid w:val="00705EF8"/>
    <w:rsid w:val="007060E3"/>
    <w:rsid w:val="00706208"/>
    <w:rsid w:val="0070664D"/>
    <w:rsid w:val="007069F5"/>
    <w:rsid w:val="00706A5A"/>
    <w:rsid w:val="00706B73"/>
    <w:rsid w:val="00706B92"/>
    <w:rsid w:val="00707FE9"/>
    <w:rsid w:val="007105FE"/>
    <w:rsid w:val="0071060D"/>
    <w:rsid w:val="0071073F"/>
    <w:rsid w:val="007109C7"/>
    <w:rsid w:val="00710AC3"/>
    <w:rsid w:val="00710B7E"/>
    <w:rsid w:val="00710F2E"/>
    <w:rsid w:val="0071148B"/>
    <w:rsid w:val="007114BE"/>
    <w:rsid w:val="007118D9"/>
    <w:rsid w:val="00711F66"/>
    <w:rsid w:val="0071213D"/>
    <w:rsid w:val="007127E8"/>
    <w:rsid w:val="007135B1"/>
    <w:rsid w:val="00713712"/>
    <w:rsid w:val="00713EF6"/>
    <w:rsid w:val="0071437F"/>
    <w:rsid w:val="0071443A"/>
    <w:rsid w:val="0071462B"/>
    <w:rsid w:val="00714D55"/>
    <w:rsid w:val="00715591"/>
    <w:rsid w:val="007157A9"/>
    <w:rsid w:val="007158F5"/>
    <w:rsid w:val="00715B42"/>
    <w:rsid w:val="007162CC"/>
    <w:rsid w:val="007162D3"/>
    <w:rsid w:val="007164B8"/>
    <w:rsid w:val="007165EC"/>
    <w:rsid w:val="00716856"/>
    <w:rsid w:val="00716BD3"/>
    <w:rsid w:val="00716E96"/>
    <w:rsid w:val="00716FED"/>
    <w:rsid w:val="0072055F"/>
    <w:rsid w:val="00720622"/>
    <w:rsid w:val="00720661"/>
    <w:rsid w:val="007206A2"/>
    <w:rsid w:val="007207CF"/>
    <w:rsid w:val="00720829"/>
    <w:rsid w:val="00720AA6"/>
    <w:rsid w:val="00720FDD"/>
    <w:rsid w:val="00721324"/>
    <w:rsid w:val="00721648"/>
    <w:rsid w:val="00721873"/>
    <w:rsid w:val="00721939"/>
    <w:rsid w:val="00722650"/>
    <w:rsid w:val="007228FE"/>
    <w:rsid w:val="00722FD6"/>
    <w:rsid w:val="0072316F"/>
    <w:rsid w:val="00723ABC"/>
    <w:rsid w:val="00724141"/>
    <w:rsid w:val="0072450E"/>
    <w:rsid w:val="00724E09"/>
    <w:rsid w:val="007251E8"/>
    <w:rsid w:val="00725204"/>
    <w:rsid w:val="007257C0"/>
    <w:rsid w:val="00725894"/>
    <w:rsid w:val="0072596D"/>
    <w:rsid w:val="00725B9B"/>
    <w:rsid w:val="00726282"/>
    <w:rsid w:val="007262C4"/>
    <w:rsid w:val="007262F3"/>
    <w:rsid w:val="007263A1"/>
    <w:rsid w:val="00726571"/>
    <w:rsid w:val="00727777"/>
    <w:rsid w:val="00730089"/>
    <w:rsid w:val="00730112"/>
    <w:rsid w:val="00730155"/>
    <w:rsid w:val="007303C7"/>
    <w:rsid w:val="007305CE"/>
    <w:rsid w:val="00730A44"/>
    <w:rsid w:val="00730D3C"/>
    <w:rsid w:val="007310ED"/>
    <w:rsid w:val="00731113"/>
    <w:rsid w:val="00732116"/>
    <w:rsid w:val="007329A8"/>
    <w:rsid w:val="00732AFF"/>
    <w:rsid w:val="00732B38"/>
    <w:rsid w:val="00733163"/>
    <w:rsid w:val="00733327"/>
    <w:rsid w:val="007335F4"/>
    <w:rsid w:val="00733C15"/>
    <w:rsid w:val="00735045"/>
    <w:rsid w:val="0073556F"/>
    <w:rsid w:val="00735705"/>
    <w:rsid w:val="007357CC"/>
    <w:rsid w:val="00735AFD"/>
    <w:rsid w:val="00735C87"/>
    <w:rsid w:val="0073600B"/>
    <w:rsid w:val="00736199"/>
    <w:rsid w:val="007361C4"/>
    <w:rsid w:val="0073662C"/>
    <w:rsid w:val="007367BD"/>
    <w:rsid w:val="00736DAC"/>
    <w:rsid w:val="00736E89"/>
    <w:rsid w:val="00737013"/>
    <w:rsid w:val="007370BE"/>
    <w:rsid w:val="007370DF"/>
    <w:rsid w:val="007372DB"/>
    <w:rsid w:val="00737485"/>
    <w:rsid w:val="00737501"/>
    <w:rsid w:val="00737B15"/>
    <w:rsid w:val="007401D2"/>
    <w:rsid w:val="007402C1"/>
    <w:rsid w:val="0074135E"/>
    <w:rsid w:val="0074137B"/>
    <w:rsid w:val="007414C3"/>
    <w:rsid w:val="0074161A"/>
    <w:rsid w:val="0074165B"/>
    <w:rsid w:val="007417BF"/>
    <w:rsid w:val="007417FB"/>
    <w:rsid w:val="0074181B"/>
    <w:rsid w:val="00741CE9"/>
    <w:rsid w:val="00741F41"/>
    <w:rsid w:val="007427C0"/>
    <w:rsid w:val="00742A53"/>
    <w:rsid w:val="00742F74"/>
    <w:rsid w:val="007430EA"/>
    <w:rsid w:val="007438FA"/>
    <w:rsid w:val="00743B2F"/>
    <w:rsid w:val="00743C8F"/>
    <w:rsid w:val="00743D72"/>
    <w:rsid w:val="00743FAB"/>
    <w:rsid w:val="00744027"/>
    <w:rsid w:val="0074409A"/>
    <w:rsid w:val="007442B8"/>
    <w:rsid w:val="007446B0"/>
    <w:rsid w:val="007446DF"/>
    <w:rsid w:val="00745191"/>
    <w:rsid w:val="007452C1"/>
    <w:rsid w:val="00745366"/>
    <w:rsid w:val="007453BF"/>
    <w:rsid w:val="00745410"/>
    <w:rsid w:val="0074561F"/>
    <w:rsid w:val="0074617A"/>
    <w:rsid w:val="007463A9"/>
    <w:rsid w:val="00746692"/>
    <w:rsid w:val="00746F1F"/>
    <w:rsid w:val="00747285"/>
    <w:rsid w:val="0074760C"/>
    <w:rsid w:val="00747832"/>
    <w:rsid w:val="007478B3"/>
    <w:rsid w:val="0075019B"/>
    <w:rsid w:val="007501DF"/>
    <w:rsid w:val="00750651"/>
    <w:rsid w:val="00750740"/>
    <w:rsid w:val="00750C8B"/>
    <w:rsid w:val="00751B1C"/>
    <w:rsid w:val="00751BC3"/>
    <w:rsid w:val="00751E40"/>
    <w:rsid w:val="00751F87"/>
    <w:rsid w:val="00752310"/>
    <w:rsid w:val="0075267F"/>
    <w:rsid w:val="007526D8"/>
    <w:rsid w:val="007527D9"/>
    <w:rsid w:val="00752951"/>
    <w:rsid w:val="00753074"/>
    <w:rsid w:val="007531D6"/>
    <w:rsid w:val="00753ED1"/>
    <w:rsid w:val="0075456B"/>
    <w:rsid w:val="00755EDD"/>
    <w:rsid w:val="0075608E"/>
    <w:rsid w:val="00756693"/>
    <w:rsid w:val="00756A82"/>
    <w:rsid w:val="00756C3D"/>
    <w:rsid w:val="00756D93"/>
    <w:rsid w:val="007577B2"/>
    <w:rsid w:val="00757BE1"/>
    <w:rsid w:val="00757E43"/>
    <w:rsid w:val="00757F90"/>
    <w:rsid w:val="00760706"/>
    <w:rsid w:val="0076074D"/>
    <w:rsid w:val="007608D2"/>
    <w:rsid w:val="007609C5"/>
    <w:rsid w:val="00760A5A"/>
    <w:rsid w:val="00760E0D"/>
    <w:rsid w:val="007619AF"/>
    <w:rsid w:val="00761E17"/>
    <w:rsid w:val="00761F46"/>
    <w:rsid w:val="0076203A"/>
    <w:rsid w:val="007621CC"/>
    <w:rsid w:val="00762A81"/>
    <w:rsid w:val="00762CBF"/>
    <w:rsid w:val="00762DB6"/>
    <w:rsid w:val="007636B8"/>
    <w:rsid w:val="007639C0"/>
    <w:rsid w:val="007640F9"/>
    <w:rsid w:val="007644BF"/>
    <w:rsid w:val="007648D5"/>
    <w:rsid w:val="00764D9F"/>
    <w:rsid w:val="0076524D"/>
    <w:rsid w:val="00765908"/>
    <w:rsid w:val="00765C73"/>
    <w:rsid w:val="00765C74"/>
    <w:rsid w:val="00765D83"/>
    <w:rsid w:val="00765E8A"/>
    <w:rsid w:val="00765F4C"/>
    <w:rsid w:val="0076622C"/>
    <w:rsid w:val="0076679D"/>
    <w:rsid w:val="00766A26"/>
    <w:rsid w:val="00766DAA"/>
    <w:rsid w:val="00767DC9"/>
    <w:rsid w:val="00767FCE"/>
    <w:rsid w:val="007710A8"/>
    <w:rsid w:val="007715A1"/>
    <w:rsid w:val="00771605"/>
    <w:rsid w:val="00771AF7"/>
    <w:rsid w:val="00771DCF"/>
    <w:rsid w:val="007722FA"/>
    <w:rsid w:val="0077257D"/>
    <w:rsid w:val="00772B5E"/>
    <w:rsid w:val="00772B73"/>
    <w:rsid w:val="00772E92"/>
    <w:rsid w:val="00773A6A"/>
    <w:rsid w:val="0077409A"/>
    <w:rsid w:val="00774765"/>
    <w:rsid w:val="0077498F"/>
    <w:rsid w:val="00774E1B"/>
    <w:rsid w:val="00774F34"/>
    <w:rsid w:val="00775E63"/>
    <w:rsid w:val="00775FC1"/>
    <w:rsid w:val="0077629A"/>
    <w:rsid w:val="0077632A"/>
    <w:rsid w:val="00776923"/>
    <w:rsid w:val="00776D1F"/>
    <w:rsid w:val="00777C6B"/>
    <w:rsid w:val="00777DA8"/>
    <w:rsid w:val="00777E51"/>
    <w:rsid w:val="00777F24"/>
    <w:rsid w:val="00777FA5"/>
    <w:rsid w:val="0078043F"/>
    <w:rsid w:val="007808E2"/>
    <w:rsid w:val="00781B1C"/>
    <w:rsid w:val="00781BF1"/>
    <w:rsid w:val="00781C6D"/>
    <w:rsid w:val="00781F4F"/>
    <w:rsid w:val="007827EA"/>
    <w:rsid w:val="00782F94"/>
    <w:rsid w:val="007832B9"/>
    <w:rsid w:val="0078387D"/>
    <w:rsid w:val="0078399B"/>
    <w:rsid w:val="00783CC0"/>
    <w:rsid w:val="00783E14"/>
    <w:rsid w:val="00784123"/>
    <w:rsid w:val="0078484A"/>
    <w:rsid w:val="00785220"/>
    <w:rsid w:val="007852E6"/>
    <w:rsid w:val="007854A4"/>
    <w:rsid w:val="007854BD"/>
    <w:rsid w:val="007854E5"/>
    <w:rsid w:val="007854FC"/>
    <w:rsid w:val="00785A14"/>
    <w:rsid w:val="00785D4C"/>
    <w:rsid w:val="00785DF4"/>
    <w:rsid w:val="007862C2"/>
    <w:rsid w:val="00786364"/>
    <w:rsid w:val="007864A2"/>
    <w:rsid w:val="00786705"/>
    <w:rsid w:val="00786835"/>
    <w:rsid w:val="00786BB5"/>
    <w:rsid w:val="00786BF1"/>
    <w:rsid w:val="00786DB6"/>
    <w:rsid w:val="00786EDC"/>
    <w:rsid w:val="00787047"/>
    <w:rsid w:val="00787468"/>
    <w:rsid w:val="00790368"/>
    <w:rsid w:val="00790870"/>
    <w:rsid w:val="0079092B"/>
    <w:rsid w:val="00790A1D"/>
    <w:rsid w:val="00791147"/>
    <w:rsid w:val="0079199B"/>
    <w:rsid w:val="00791C1D"/>
    <w:rsid w:val="00791FC8"/>
    <w:rsid w:val="0079268F"/>
    <w:rsid w:val="0079296C"/>
    <w:rsid w:val="007929F9"/>
    <w:rsid w:val="00792E64"/>
    <w:rsid w:val="00792E92"/>
    <w:rsid w:val="00792E93"/>
    <w:rsid w:val="00793596"/>
    <w:rsid w:val="0079397F"/>
    <w:rsid w:val="00793B99"/>
    <w:rsid w:val="00793C7C"/>
    <w:rsid w:val="00794449"/>
    <w:rsid w:val="00794462"/>
    <w:rsid w:val="00794740"/>
    <w:rsid w:val="007947D2"/>
    <w:rsid w:val="00794F27"/>
    <w:rsid w:val="0079534D"/>
    <w:rsid w:val="0079554F"/>
    <w:rsid w:val="00795737"/>
    <w:rsid w:val="0079584D"/>
    <w:rsid w:val="007960B2"/>
    <w:rsid w:val="00796311"/>
    <w:rsid w:val="00796AD8"/>
    <w:rsid w:val="00796C13"/>
    <w:rsid w:val="007972B3"/>
    <w:rsid w:val="00797378"/>
    <w:rsid w:val="00797652"/>
    <w:rsid w:val="007979BA"/>
    <w:rsid w:val="00797A4C"/>
    <w:rsid w:val="00797A96"/>
    <w:rsid w:val="00797C13"/>
    <w:rsid w:val="00797CB1"/>
    <w:rsid w:val="00797DFE"/>
    <w:rsid w:val="00797EB9"/>
    <w:rsid w:val="007A02C5"/>
    <w:rsid w:val="007A062A"/>
    <w:rsid w:val="007A092C"/>
    <w:rsid w:val="007A0933"/>
    <w:rsid w:val="007A0D8B"/>
    <w:rsid w:val="007A1132"/>
    <w:rsid w:val="007A181D"/>
    <w:rsid w:val="007A26D6"/>
    <w:rsid w:val="007A28D6"/>
    <w:rsid w:val="007A3601"/>
    <w:rsid w:val="007A394C"/>
    <w:rsid w:val="007A46A7"/>
    <w:rsid w:val="007A479C"/>
    <w:rsid w:val="007A4B4F"/>
    <w:rsid w:val="007A4CBB"/>
    <w:rsid w:val="007A4CBD"/>
    <w:rsid w:val="007A517E"/>
    <w:rsid w:val="007A555B"/>
    <w:rsid w:val="007A573D"/>
    <w:rsid w:val="007A58BD"/>
    <w:rsid w:val="007A5A70"/>
    <w:rsid w:val="007A5DE6"/>
    <w:rsid w:val="007A6423"/>
    <w:rsid w:val="007A68E6"/>
    <w:rsid w:val="007A6B08"/>
    <w:rsid w:val="007A6CB6"/>
    <w:rsid w:val="007A6D52"/>
    <w:rsid w:val="007A7019"/>
    <w:rsid w:val="007A73FA"/>
    <w:rsid w:val="007A7403"/>
    <w:rsid w:val="007A757F"/>
    <w:rsid w:val="007A7C55"/>
    <w:rsid w:val="007A7D61"/>
    <w:rsid w:val="007B00B8"/>
    <w:rsid w:val="007B029B"/>
    <w:rsid w:val="007B044B"/>
    <w:rsid w:val="007B07EE"/>
    <w:rsid w:val="007B0A91"/>
    <w:rsid w:val="007B0B2A"/>
    <w:rsid w:val="007B0C09"/>
    <w:rsid w:val="007B105A"/>
    <w:rsid w:val="007B116E"/>
    <w:rsid w:val="007B128C"/>
    <w:rsid w:val="007B155D"/>
    <w:rsid w:val="007B17D3"/>
    <w:rsid w:val="007B186C"/>
    <w:rsid w:val="007B18A1"/>
    <w:rsid w:val="007B1B62"/>
    <w:rsid w:val="007B22F1"/>
    <w:rsid w:val="007B2B35"/>
    <w:rsid w:val="007B364C"/>
    <w:rsid w:val="007B3659"/>
    <w:rsid w:val="007B3AC1"/>
    <w:rsid w:val="007B3E39"/>
    <w:rsid w:val="007B4311"/>
    <w:rsid w:val="007B4722"/>
    <w:rsid w:val="007B511F"/>
    <w:rsid w:val="007B707D"/>
    <w:rsid w:val="007B7090"/>
    <w:rsid w:val="007B73F6"/>
    <w:rsid w:val="007B73FD"/>
    <w:rsid w:val="007B7645"/>
    <w:rsid w:val="007B76C1"/>
    <w:rsid w:val="007B7A45"/>
    <w:rsid w:val="007B7C36"/>
    <w:rsid w:val="007B7C64"/>
    <w:rsid w:val="007B7E93"/>
    <w:rsid w:val="007B7F51"/>
    <w:rsid w:val="007C0069"/>
    <w:rsid w:val="007C100F"/>
    <w:rsid w:val="007C117B"/>
    <w:rsid w:val="007C1241"/>
    <w:rsid w:val="007C1373"/>
    <w:rsid w:val="007C18D3"/>
    <w:rsid w:val="007C1BC1"/>
    <w:rsid w:val="007C1C07"/>
    <w:rsid w:val="007C1D86"/>
    <w:rsid w:val="007C1DB0"/>
    <w:rsid w:val="007C1E28"/>
    <w:rsid w:val="007C265C"/>
    <w:rsid w:val="007C2661"/>
    <w:rsid w:val="007C2709"/>
    <w:rsid w:val="007C2A36"/>
    <w:rsid w:val="007C2B4B"/>
    <w:rsid w:val="007C2FC2"/>
    <w:rsid w:val="007C342C"/>
    <w:rsid w:val="007C35FB"/>
    <w:rsid w:val="007C36F5"/>
    <w:rsid w:val="007C3779"/>
    <w:rsid w:val="007C386A"/>
    <w:rsid w:val="007C3AEB"/>
    <w:rsid w:val="007C3B2E"/>
    <w:rsid w:val="007C4677"/>
    <w:rsid w:val="007C53E2"/>
    <w:rsid w:val="007C554A"/>
    <w:rsid w:val="007C605A"/>
    <w:rsid w:val="007C6147"/>
    <w:rsid w:val="007C6355"/>
    <w:rsid w:val="007C6538"/>
    <w:rsid w:val="007C6949"/>
    <w:rsid w:val="007C6E1B"/>
    <w:rsid w:val="007C6EF3"/>
    <w:rsid w:val="007C72D9"/>
    <w:rsid w:val="007C7553"/>
    <w:rsid w:val="007C7997"/>
    <w:rsid w:val="007C7FCE"/>
    <w:rsid w:val="007D0376"/>
    <w:rsid w:val="007D0708"/>
    <w:rsid w:val="007D08FD"/>
    <w:rsid w:val="007D0B3C"/>
    <w:rsid w:val="007D1031"/>
    <w:rsid w:val="007D132C"/>
    <w:rsid w:val="007D1C51"/>
    <w:rsid w:val="007D1CDF"/>
    <w:rsid w:val="007D201D"/>
    <w:rsid w:val="007D239A"/>
    <w:rsid w:val="007D2431"/>
    <w:rsid w:val="007D281A"/>
    <w:rsid w:val="007D2B50"/>
    <w:rsid w:val="007D2C31"/>
    <w:rsid w:val="007D2F66"/>
    <w:rsid w:val="007D3218"/>
    <w:rsid w:val="007D3605"/>
    <w:rsid w:val="007D3947"/>
    <w:rsid w:val="007D420E"/>
    <w:rsid w:val="007D48E1"/>
    <w:rsid w:val="007D51CB"/>
    <w:rsid w:val="007D57F5"/>
    <w:rsid w:val="007D59E2"/>
    <w:rsid w:val="007D59F9"/>
    <w:rsid w:val="007D5B0A"/>
    <w:rsid w:val="007D5F2F"/>
    <w:rsid w:val="007D6399"/>
    <w:rsid w:val="007D6746"/>
    <w:rsid w:val="007D6D69"/>
    <w:rsid w:val="007D7655"/>
    <w:rsid w:val="007E03BD"/>
    <w:rsid w:val="007E08FF"/>
    <w:rsid w:val="007E0922"/>
    <w:rsid w:val="007E0A73"/>
    <w:rsid w:val="007E0AC5"/>
    <w:rsid w:val="007E0C5C"/>
    <w:rsid w:val="007E13B3"/>
    <w:rsid w:val="007E19A8"/>
    <w:rsid w:val="007E19AE"/>
    <w:rsid w:val="007E1DE4"/>
    <w:rsid w:val="007E1E95"/>
    <w:rsid w:val="007E1F5A"/>
    <w:rsid w:val="007E25CC"/>
    <w:rsid w:val="007E28EE"/>
    <w:rsid w:val="007E293E"/>
    <w:rsid w:val="007E2D6F"/>
    <w:rsid w:val="007E30FF"/>
    <w:rsid w:val="007E38B8"/>
    <w:rsid w:val="007E3AE9"/>
    <w:rsid w:val="007E3BB8"/>
    <w:rsid w:val="007E428E"/>
    <w:rsid w:val="007E4305"/>
    <w:rsid w:val="007E4554"/>
    <w:rsid w:val="007E47D4"/>
    <w:rsid w:val="007E4A21"/>
    <w:rsid w:val="007E4D66"/>
    <w:rsid w:val="007E4E1A"/>
    <w:rsid w:val="007E4E7F"/>
    <w:rsid w:val="007E5312"/>
    <w:rsid w:val="007E551F"/>
    <w:rsid w:val="007E58C0"/>
    <w:rsid w:val="007E5CF9"/>
    <w:rsid w:val="007E62B3"/>
    <w:rsid w:val="007E669C"/>
    <w:rsid w:val="007E6C7D"/>
    <w:rsid w:val="007E6C83"/>
    <w:rsid w:val="007E6F11"/>
    <w:rsid w:val="007E6FA9"/>
    <w:rsid w:val="007E70A3"/>
    <w:rsid w:val="007E70B0"/>
    <w:rsid w:val="007E79D2"/>
    <w:rsid w:val="007E7AC2"/>
    <w:rsid w:val="007E7AE6"/>
    <w:rsid w:val="007F05C9"/>
    <w:rsid w:val="007F09C3"/>
    <w:rsid w:val="007F0C88"/>
    <w:rsid w:val="007F126A"/>
    <w:rsid w:val="007F1350"/>
    <w:rsid w:val="007F15E0"/>
    <w:rsid w:val="007F225B"/>
    <w:rsid w:val="007F2287"/>
    <w:rsid w:val="007F22AD"/>
    <w:rsid w:val="007F2D0E"/>
    <w:rsid w:val="007F2D6F"/>
    <w:rsid w:val="007F2F3B"/>
    <w:rsid w:val="007F33F5"/>
    <w:rsid w:val="007F3558"/>
    <w:rsid w:val="007F3785"/>
    <w:rsid w:val="007F3DBA"/>
    <w:rsid w:val="007F419C"/>
    <w:rsid w:val="007F48F5"/>
    <w:rsid w:val="007F4AAA"/>
    <w:rsid w:val="007F4ABF"/>
    <w:rsid w:val="007F4DA6"/>
    <w:rsid w:val="007F4EFE"/>
    <w:rsid w:val="007F579A"/>
    <w:rsid w:val="007F5FBE"/>
    <w:rsid w:val="007F60C2"/>
    <w:rsid w:val="007F6128"/>
    <w:rsid w:val="007F615A"/>
    <w:rsid w:val="007F6284"/>
    <w:rsid w:val="007F62F4"/>
    <w:rsid w:val="007F63FC"/>
    <w:rsid w:val="007F66EB"/>
    <w:rsid w:val="007F73A3"/>
    <w:rsid w:val="007F7585"/>
    <w:rsid w:val="007F7610"/>
    <w:rsid w:val="007F768B"/>
    <w:rsid w:val="007F7AF1"/>
    <w:rsid w:val="00800062"/>
    <w:rsid w:val="00800423"/>
    <w:rsid w:val="0080044F"/>
    <w:rsid w:val="008006A9"/>
    <w:rsid w:val="008012E6"/>
    <w:rsid w:val="0080133D"/>
    <w:rsid w:val="008015CF"/>
    <w:rsid w:val="008016B9"/>
    <w:rsid w:val="00801833"/>
    <w:rsid w:val="008018AA"/>
    <w:rsid w:val="00801A53"/>
    <w:rsid w:val="00801B1F"/>
    <w:rsid w:val="008021EA"/>
    <w:rsid w:val="00802312"/>
    <w:rsid w:val="008027F4"/>
    <w:rsid w:val="00802EDD"/>
    <w:rsid w:val="00802FFA"/>
    <w:rsid w:val="008035A3"/>
    <w:rsid w:val="00804017"/>
    <w:rsid w:val="008041A4"/>
    <w:rsid w:val="0080451C"/>
    <w:rsid w:val="00804638"/>
    <w:rsid w:val="00804D43"/>
    <w:rsid w:val="00804F0D"/>
    <w:rsid w:val="00805034"/>
    <w:rsid w:val="0080523C"/>
    <w:rsid w:val="008052D6"/>
    <w:rsid w:val="00805665"/>
    <w:rsid w:val="00805B56"/>
    <w:rsid w:val="00805B70"/>
    <w:rsid w:val="00805C1C"/>
    <w:rsid w:val="008062B2"/>
    <w:rsid w:val="0080694A"/>
    <w:rsid w:val="00806C94"/>
    <w:rsid w:val="00806D2F"/>
    <w:rsid w:val="008070ED"/>
    <w:rsid w:val="00807927"/>
    <w:rsid w:val="00807B95"/>
    <w:rsid w:val="00807DBA"/>
    <w:rsid w:val="00807E60"/>
    <w:rsid w:val="0081003A"/>
    <w:rsid w:val="00810056"/>
    <w:rsid w:val="0081062A"/>
    <w:rsid w:val="008107FE"/>
    <w:rsid w:val="00810D81"/>
    <w:rsid w:val="00810DED"/>
    <w:rsid w:val="00811A95"/>
    <w:rsid w:val="00811BB1"/>
    <w:rsid w:val="00811BC6"/>
    <w:rsid w:val="00811D0A"/>
    <w:rsid w:val="00811E1F"/>
    <w:rsid w:val="00811E66"/>
    <w:rsid w:val="008122E4"/>
    <w:rsid w:val="008126F5"/>
    <w:rsid w:val="008127E8"/>
    <w:rsid w:val="00812C54"/>
    <w:rsid w:val="00813122"/>
    <w:rsid w:val="00813627"/>
    <w:rsid w:val="008139BD"/>
    <w:rsid w:val="00813B91"/>
    <w:rsid w:val="00814550"/>
    <w:rsid w:val="00814563"/>
    <w:rsid w:val="00814884"/>
    <w:rsid w:val="008148C7"/>
    <w:rsid w:val="00814EB9"/>
    <w:rsid w:val="008150A9"/>
    <w:rsid w:val="008154B6"/>
    <w:rsid w:val="008157CD"/>
    <w:rsid w:val="008157EB"/>
    <w:rsid w:val="008158E0"/>
    <w:rsid w:val="00815F87"/>
    <w:rsid w:val="0081619C"/>
    <w:rsid w:val="00816217"/>
    <w:rsid w:val="0081677D"/>
    <w:rsid w:val="00816873"/>
    <w:rsid w:val="00816903"/>
    <w:rsid w:val="00816B30"/>
    <w:rsid w:val="008174BB"/>
    <w:rsid w:val="008174D2"/>
    <w:rsid w:val="00817630"/>
    <w:rsid w:val="00817748"/>
    <w:rsid w:val="008178CA"/>
    <w:rsid w:val="00820104"/>
    <w:rsid w:val="008202D3"/>
    <w:rsid w:val="00820395"/>
    <w:rsid w:val="0082049A"/>
    <w:rsid w:val="0082052B"/>
    <w:rsid w:val="008205E8"/>
    <w:rsid w:val="0082092F"/>
    <w:rsid w:val="0082185E"/>
    <w:rsid w:val="008218E5"/>
    <w:rsid w:val="00821912"/>
    <w:rsid w:val="00821A5B"/>
    <w:rsid w:val="00821A96"/>
    <w:rsid w:val="00821B4E"/>
    <w:rsid w:val="00821E7E"/>
    <w:rsid w:val="00821FC6"/>
    <w:rsid w:val="00822293"/>
    <w:rsid w:val="008222B6"/>
    <w:rsid w:val="00822AE2"/>
    <w:rsid w:val="00822B87"/>
    <w:rsid w:val="008232F4"/>
    <w:rsid w:val="00823CBE"/>
    <w:rsid w:val="00824120"/>
    <w:rsid w:val="0082420D"/>
    <w:rsid w:val="008242E4"/>
    <w:rsid w:val="008245F9"/>
    <w:rsid w:val="008247D4"/>
    <w:rsid w:val="00824825"/>
    <w:rsid w:val="008249A4"/>
    <w:rsid w:val="00824DEE"/>
    <w:rsid w:val="008257E9"/>
    <w:rsid w:val="0082597F"/>
    <w:rsid w:val="00825C31"/>
    <w:rsid w:val="0082615B"/>
    <w:rsid w:val="00826237"/>
    <w:rsid w:val="00826426"/>
    <w:rsid w:val="00826554"/>
    <w:rsid w:val="00826557"/>
    <w:rsid w:val="00826593"/>
    <w:rsid w:val="00826BD0"/>
    <w:rsid w:val="00826C18"/>
    <w:rsid w:val="00826DF4"/>
    <w:rsid w:val="00827D09"/>
    <w:rsid w:val="0083001F"/>
    <w:rsid w:val="0083025D"/>
    <w:rsid w:val="008305B7"/>
    <w:rsid w:val="0083098E"/>
    <w:rsid w:val="00830A2D"/>
    <w:rsid w:val="00830CE4"/>
    <w:rsid w:val="00830CF6"/>
    <w:rsid w:val="0083156D"/>
    <w:rsid w:val="008316F7"/>
    <w:rsid w:val="0083201B"/>
    <w:rsid w:val="00832039"/>
    <w:rsid w:val="00832283"/>
    <w:rsid w:val="00832791"/>
    <w:rsid w:val="0083289B"/>
    <w:rsid w:val="00832BB0"/>
    <w:rsid w:val="00834182"/>
    <w:rsid w:val="008345DF"/>
    <w:rsid w:val="008346A5"/>
    <w:rsid w:val="00834CEB"/>
    <w:rsid w:val="0083516D"/>
    <w:rsid w:val="0083557B"/>
    <w:rsid w:val="00835F63"/>
    <w:rsid w:val="008363DB"/>
    <w:rsid w:val="0083653D"/>
    <w:rsid w:val="008365CD"/>
    <w:rsid w:val="0083668F"/>
    <w:rsid w:val="00836788"/>
    <w:rsid w:val="00836791"/>
    <w:rsid w:val="0083683D"/>
    <w:rsid w:val="00836894"/>
    <w:rsid w:val="00836993"/>
    <w:rsid w:val="00836AAA"/>
    <w:rsid w:val="00836ADC"/>
    <w:rsid w:val="00836EF8"/>
    <w:rsid w:val="00836F79"/>
    <w:rsid w:val="00837520"/>
    <w:rsid w:val="00837AFC"/>
    <w:rsid w:val="008400AF"/>
    <w:rsid w:val="0084022C"/>
    <w:rsid w:val="00840451"/>
    <w:rsid w:val="008405B5"/>
    <w:rsid w:val="008407DE"/>
    <w:rsid w:val="00840B7C"/>
    <w:rsid w:val="00840BF2"/>
    <w:rsid w:val="00840EB0"/>
    <w:rsid w:val="00841282"/>
    <w:rsid w:val="00841946"/>
    <w:rsid w:val="0084199A"/>
    <w:rsid w:val="00841EDF"/>
    <w:rsid w:val="00842191"/>
    <w:rsid w:val="008424CB"/>
    <w:rsid w:val="00842779"/>
    <w:rsid w:val="00842B93"/>
    <w:rsid w:val="0084313F"/>
    <w:rsid w:val="00843230"/>
    <w:rsid w:val="00843565"/>
    <w:rsid w:val="00843C4B"/>
    <w:rsid w:val="0084400D"/>
    <w:rsid w:val="0084493F"/>
    <w:rsid w:val="00844B37"/>
    <w:rsid w:val="00844E86"/>
    <w:rsid w:val="008452BB"/>
    <w:rsid w:val="00845400"/>
    <w:rsid w:val="008458EE"/>
    <w:rsid w:val="00845D4F"/>
    <w:rsid w:val="00845D53"/>
    <w:rsid w:val="00846082"/>
    <w:rsid w:val="00846291"/>
    <w:rsid w:val="008462FC"/>
    <w:rsid w:val="0084661C"/>
    <w:rsid w:val="00847267"/>
    <w:rsid w:val="008476B5"/>
    <w:rsid w:val="008477F9"/>
    <w:rsid w:val="00847C29"/>
    <w:rsid w:val="00847CBC"/>
    <w:rsid w:val="0085006D"/>
    <w:rsid w:val="008501C7"/>
    <w:rsid w:val="00850202"/>
    <w:rsid w:val="008503AC"/>
    <w:rsid w:val="008509D1"/>
    <w:rsid w:val="00850BA5"/>
    <w:rsid w:val="00850FD1"/>
    <w:rsid w:val="0085106E"/>
    <w:rsid w:val="008514FE"/>
    <w:rsid w:val="00851620"/>
    <w:rsid w:val="0085165E"/>
    <w:rsid w:val="008516E6"/>
    <w:rsid w:val="00851830"/>
    <w:rsid w:val="008519A7"/>
    <w:rsid w:val="008519E5"/>
    <w:rsid w:val="00851B4F"/>
    <w:rsid w:val="00851BD0"/>
    <w:rsid w:val="00851DD9"/>
    <w:rsid w:val="008526E6"/>
    <w:rsid w:val="008529DA"/>
    <w:rsid w:val="00852A11"/>
    <w:rsid w:val="00852C43"/>
    <w:rsid w:val="00852D05"/>
    <w:rsid w:val="008531EF"/>
    <w:rsid w:val="008533D7"/>
    <w:rsid w:val="00853F57"/>
    <w:rsid w:val="008544D6"/>
    <w:rsid w:val="00854689"/>
    <w:rsid w:val="008547C8"/>
    <w:rsid w:val="008548D6"/>
    <w:rsid w:val="00854B26"/>
    <w:rsid w:val="00854CC8"/>
    <w:rsid w:val="00855CB4"/>
    <w:rsid w:val="00855EC1"/>
    <w:rsid w:val="00856198"/>
    <w:rsid w:val="008565AC"/>
    <w:rsid w:val="008565F3"/>
    <w:rsid w:val="00856913"/>
    <w:rsid w:val="00856A82"/>
    <w:rsid w:val="00856CD9"/>
    <w:rsid w:val="00856D05"/>
    <w:rsid w:val="00856E19"/>
    <w:rsid w:val="0085746C"/>
    <w:rsid w:val="00857B8A"/>
    <w:rsid w:val="00857BA6"/>
    <w:rsid w:val="00857C0C"/>
    <w:rsid w:val="00857C3C"/>
    <w:rsid w:val="00857D39"/>
    <w:rsid w:val="00857E3E"/>
    <w:rsid w:val="00860075"/>
    <w:rsid w:val="00860096"/>
    <w:rsid w:val="008601A0"/>
    <w:rsid w:val="00860A92"/>
    <w:rsid w:val="00860CFE"/>
    <w:rsid w:val="00860F78"/>
    <w:rsid w:val="00860F89"/>
    <w:rsid w:val="00860FA9"/>
    <w:rsid w:val="00860FAF"/>
    <w:rsid w:val="00861283"/>
    <w:rsid w:val="00861642"/>
    <w:rsid w:val="008617B2"/>
    <w:rsid w:val="00861B5C"/>
    <w:rsid w:val="008621D4"/>
    <w:rsid w:val="00862894"/>
    <w:rsid w:val="008629A6"/>
    <w:rsid w:val="00862E39"/>
    <w:rsid w:val="00862E3B"/>
    <w:rsid w:val="008630EA"/>
    <w:rsid w:val="00863129"/>
    <w:rsid w:val="00863255"/>
    <w:rsid w:val="00863271"/>
    <w:rsid w:val="008632D2"/>
    <w:rsid w:val="0086390E"/>
    <w:rsid w:val="00863CE8"/>
    <w:rsid w:val="00863EFF"/>
    <w:rsid w:val="0086418B"/>
    <w:rsid w:val="00864720"/>
    <w:rsid w:val="00864BE0"/>
    <w:rsid w:val="00864F59"/>
    <w:rsid w:val="0086501D"/>
    <w:rsid w:val="00865037"/>
    <w:rsid w:val="00865E25"/>
    <w:rsid w:val="0086626C"/>
    <w:rsid w:val="008668FD"/>
    <w:rsid w:val="00866C1C"/>
    <w:rsid w:val="0086731E"/>
    <w:rsid w:val="008677B5"/>
    <w:rsid w:val="008678E9"/>
    <w:rsid w:val="008678EE"/>
    <w:rsid w:val="00867C37"/>
    <w:rsid w:val="00870052"/>
    <w:rsid w:val="00870336"/>
    <w:rsid w:val="00870361"/>
    <w:rsid w:val="008713DE"/>
    <w:rsid w:val="00871498"/>
    <w:rsid w:val="00871562"/>
    <w:rsid w:val="008716E4"/>
    <w:rsid w:val="00871724"/>
    <w:rsid w:val="0087199A"/>
    <w:rsid w:val="0087228C"/>
    <w:rsid w:val="00872660"/>
    <w:rsid w:val="00872996"/>
    <w:rsid w:val="008729DB"/>
    <w:rsid w:val="00872ABA"/>
    <w:rsid w:val="0087304F"/>
    <w:rsid w:val="008732EF"/>
    <w:rsid w:val="00873368"/>
    <w:rsid w:val="008735BD"/>
    <w:rsid w:val="008739FB"/>
    <w:rsid w:val="00873ABF"/>
    <w:rsid w:val="00873B77"/>
    <w:rsid w:val="00874263"/>
    <w:rsid w:val="008746DC"/>
    <w:rsid w:val="0087492F"/>
    <w:rsid w:val="00874A4B"/>
    <w:rsid w:val="00874AB3"/>
    <w:rsid w:val="00874B8E"/>
    <w:rsid w:val="008755EA"/>
    <w:rsid w:val="00875C1C"/>
    <w:rsid w:val="00876200"/>
    <w:rsid w:val="00876C03"/>
    <w:rsid w:val="00876CCF"/>
    <w:rsid w:val="00877293"/>
    <w:rsid w:val="008772B4"/>
    <w:rsid w:val="00877B3E"/>
    <w:rsid w:val="00877C23"/>
    <w:rsid w:val="00877CD6"/>
    <w:rsid w:val="00877DD3"/>
    <w:rsid w:val="008800DA"/>
    <w:rsid w:val="008809C1"/>
    <w:rsid w:val="00880AB4"/>
    <w:rsid w:val="00880C89"/>
    <w:rsid w:val="00881115"/>
    <w:rsid w:val="00881EC1"/>
    <w:rsid w:val="00881F0C"/>
    <w:rsid w:val="00882393"/>
    <w:rsid w:val="00882722"/>
    <w:rsid w:val="008828DB"/>
    <w:rsid w:val="00882AAB"/>
    <w:rsid w:val="00882ACC"/>
    <w:rsid w:val="00882D2D"/>
    <w:rsid w:val="00882DFF"/>
    <w:rsid w:val="00882F77"/>
    <w:rsid w:val="00883D40"/>
    <w:rsid w:val="00883EC8"/>
    <w:rsid w:val="008840AF"/>
    <w:rsid w:val="008845A2"/>
    <w:rsid w:val="00884CE6"/>
    <w:rsid w:val="00884E79"/>
    <w:rsid w:val="00885053"/>
    <w:rsid w:val="008857AD"/>
    <w:rsid w:val="00886470"/>
    <w:rsid w:val="008865BE"/>
    <w:rsid w:val="00886695"/>
    <w:rsid w:val="00886819"/>
    <w:rsid w:val="00886A92"/>
    <w:rsid w:val="00886DC3"/>
    <w:rsid w:val="008872F9"/>
    <w:rsid w:val="00887463"/>
    <w:rsid w:val="0088790F"/>
    <w:rsid w:val="00890233"/>
    <w:rsid w:val="00890394"/>
    <w:rsid w:val="00890854"/>
    <w:rsid w:val="00890C92"/>
    <w:rsid w:val="00890FD0"/>
    <w:rsid w:val="00891116"/>
    <w:rsid w:val="0089143B"/>
    <w:rsid w:val="008919FF"/>
    <w:rsid w:val="00891C67"/>
    <w:rsid w:val="008923BE"/>
    <w:rsid w:val="008926E7"/>
    <w:rsid w:val="008926FA"/>
    <w:rsid w:val="00892925"/>
    <w:rsid w:val="0089365D"/>
    <w:rsid w:val="0089378F"/>
    <w:rsid w:val="008937C0"/>
    <w:rsid w:val="008942EA"/>
    <w:rsid w:val="00894646"/>
    <w:rsid w:val="00894987"/>
    <w:rsid w:val="00895225"/>
    <w:rsid w:val="008952BB"/>
    <w:rsid w:val="008954A7"/>
    <w:rsid w:val="0089550A"/>
    <w:rsid w:val="00896344"/>
    <w:rsid w:val="0089641E"/>
    <w:rsid w:val="00896911"/>
    <w:rsid w:val="00896C9B"/>
    <w:rsid w:val="0089710D"/>
    <w:rsid w:val="0089713E"/>
    <w:rsid w:val="00897FF3"/>
    <w:rsid w:val="008A02F2"/>
    <w:rsid w:val="008A0799"/>
    <w:rsid w:val="008A0B26"/>
    <w:rsid w:val="008A0C6F"/>
    <w:rsid w:val="008A0E67"/>
    <w:rsid w:val="008A116C"/>
    <w:rsid w:val="008A11FB"/>
    <w:rsid w:val="008A1854"/>
    <w:rsid w:val="008A1EC9"/>
    <w:rsid w:val="008A207C"/>
    <w:rsid w:val="008A21A1"/>
    <w:rsid w:val="008A24DD"/>
    <w:rsid w:val="008A24E7"/>
    <w:rsid w:val="008A28C8"/>
    <w:rsid w:val="008A2B0B"/>
    <w:rsid w:val="008A2C34"/>
    <w:rsid w:val="008A2C4A"/>
    <w:rsid w:val="008A2D42"/>
    <w:rsid w:val="008A2D59"/>
    <w:rsid w:val="008A3071"/>
    <w:rsid w:val="008A3226"/>
    <w:rsid w:val="008A33F6"/>
    <w:rsid w:val="008A34DC"/>
    <w:rsid w:val="008A362D"/>
    <w:rsid w:val="008A378B"/>
    <w:rsid w:val="008A38DC"/>
    <w:rsid w:val="008A3A71"/>
    <w:rsid w:val="008A3D93"/>
    <w:rsid w:val="008A40FE"/>
    <w:rsid w:val="008A467F"/>
    <w:rsid w:val="008A4C35"/>
    <w:rsid w:val="008A4E96"/>
    <w:rsid w:val="008A50E1"/>
    <w:rsid w:val="008A511D"/>
    <w:rsid w:val="008A56D9"/>
    <w:rsid w:val="008A5A8D"/>
    <w:rsid w:val="008A60C6"/>
    <w:rsid w:val="008A6456"/>
    <w:rsid w:val="008A69EC"/>
    <w:rsid w:val="008A6B22"/>
    <w:rsid w:val="008B00FD"/>
    <w:rsid w:val="008B0326"/>
    <w:rsid w:val="008B059C"/>
    <w:rsid w:val="008B066E"/>
    <w:rsid w:val="008B08BA"/>
    <w:rsid w:val="008B0D0F"/>
    <w:rsid w:val="008B0FA8"/>
    <w:rsid w:val="008B1A55"/>
    <w:rsid w:val="008B20F9"/>
    <w:rsid w:val="008B2652"/>
    <w:rsid w:val="008B2981"/>
    <w:rsid w:val="008B2B3C"/>
    <w:rsid w:val="008B2D47"/>
    <w:rsid w:val="008B34AD"/>
    <w:rsid w:val="008B41D5"/>
    <w:rsid w:val="008B4822"/>
    <w:rsid w:val="008B4BB6"/>
    <w:rsid w:val="008B4E1F"/>
    <w:rsid w:val="008B4F61"/>
    <w:rsid w:val="008B4F9D"/>
    <w:rsid w:val="008B500B"/>
    <w:rsid w:val="008B519A"/>
    <w:rsid w:val="008B54A8"/>
    <w:rsid w:val="008B58CF"/>
    <w:rsid w:val="008B6620"/>
    <w:rsid w:val="008B672F"/>
    <w:rsid w:val="008B6BB0"/>
    <w:rsid w:val="008B7334"/>
    <w:rsid w:val="008B7533"/>
    <w:rsid w:val="008B7654"/>
    <w:rsid w:val="008B7CFF"/>
    <w:rsid w:val="008C06FE"/>
    <w:rsid w:val="008C0F38"/>
    <w:rsid w:val="008C1181"/>
    <w:rsid w:val="008C1311"/>
    <w:rsid w:val="008C17CC"/>
    <w:rsid w:val="008C26D7"/>
    <w:rsid w:val="008C2D6A"/>
    <w:rsid w:val="008C2FC2"/>
    <w:rsid w:val="008C304C"/>
    <w:rsid w:val="008C315E"/>
    <w:rsid w:val="008C3350"/>
    <w:rsid w:val="008C3997"/>
    <w:rsid w:val="008C3AD8"/>
    <w:rsid w:val="008C3E5A"/>
    <w:rsid w:val="008C400C"/>
    <w:rsid w:val="008C4088"/>
    <w:rsid w:val="008C42AD"/>
    <w:rsid w:val="008C48B3"/>
    <w:rsid w:val="008C4E20"/>
    <w:rsid w:val="008C4EFA"/>
    <w:rsid w:val="008C530C"/>
    <w:rsid w:val="008C53E7"/>
    <w:rsid w:val="008C5543"/>
    <w:rsid w:val="008C569E"/>
    <w:rsid w:val="008C67A0"/>
    <w:rsid w:val="008C682C"/>
    <w:rsid w:val="008C6837"/>
    <w:rsid w:val="008C68D0"/>
    <w:rsid w:val="008C69CB"/>
    <w:rsid w:val="008C6D47"/>
    <w:rsid w:val="008C738E"/>
    <w:rsid w:val="008C7B4E"/>
    <w:rsid w:val="008C7D6D"/>
    <w:rsid w:val="008D0174"/>
    <w:rsid w:val="008D074E"/>
    <w:rsid w:val="008D17FA"/>
    <w:rsid w:val="008D1AA3"/>
    <w:rsid w:val="008D1B10"/>
    <w:rsid w:val="008D1CF5"/>
    <w:rsid w:val="008D1D63"/>
    <w:rsid w:val="008D1DFD"/>
    <w:rsid w:val="008D1F9E"/>
    <w:rsid w:val="008D210E"/>
    <w:rsid w:val="008D2364"/>
    <w:rsid w:val="008D2BB7"/>
    <w:rsid w:val="008D3269"/>
    <w:rsid w:val="008D3309"/>
    <w:rsid w:val="008D37F0"/>
    <w:rsid w:val="008D3927"/>
    <w:rsid w:val="008D3983"/>
    <w:rsid w:val="008D3D51"/>
    <w:rsid w:val="008D3F28"/>
    <w:rsid w:val="008D406C"/>
    <w:rsid w:val="008D4405"/>
    <w:rsid w:val="008D469C"/>
    <w:rsid w:val="008D46A0"/>
    <w:rsid w:val="008D4845"/>
    <w:rsid w:val="008D4DE8"/>
    <w:rsid w:val="008D4E63"/>
    <w:rsid w:val="008D5149"/>
    <w:rsid w:val="008D54E9"/>
    <w:rsid w:val="008D56EA"/>
    <w:rsid w:val="008D5C74"/>
    <w:rsid w:val="008D5D1A"/>
    <w:rsid w:val="008D5DD2"/>
    <w:rsid w:val="008D62CC"/>
    <w:rsid w:val="008D6C52"/>
    <w:rsid w:val="008D6D5B"/>
    <w:rsid w:val="008D6EB6"/>
    <w:rsid w:val="008D7604"/>
    <w:rsid w:val="008D790D"/>
    <w:rsid w:val="008D7FC2"/>
    <w:rsid w:val="008E018B"/>
    <w:rsid w:val="008E0212"/>
    <w:rsid w:val="008E2329"/>
    <w:rsid w:val="008E2346"/>
    <w:rsid w:val="008E2762"/>
    <w:rsid w:val="008E2D69"/>
    <w:rsid w:val="008E3017"/>
    <w:rsid w:val="008E321A"/>
    <w:rsid w:val="008E34D8"/>
    <w:rsid w:val="008E356A"/>
    <w:rsid w:val="008E359E"/>
    <w:rsid w:val="008E35F4"/>
    <w:rsid w:val="008E3A7E"/>
    <w:rsid w:val="008E3D35"/>
    <w:rsid w:val="008E3F8B"/>
    <w:rsid w:val="008E41A7"/>
    <w:rsid w:val="008E428A"/>
    <w:rsid w:val="008E4651"/>
    <w:rsid w:val="008E480F"/>
    <w:rsid w:val="008E49CE"/>
    <w:rsid w:val="008E5681"/>
    <w:rsid w:val="008E597B"/>
    <w:rsid w:val="008E5C31"/>
    <w:rsid w:val="008E5EE9"/>
    <w:rsid w:val="008E629A"/>
    <w:rsid w:val="008E661D"/>
    <w:rsid w:val="008E6A27"/>
    <w:rsid w:val="008E6F52"/>
    <w:rsid w:val="008E6FEA"/>
    <w:rsid w:val="008E70FA"/>
    <w:rsid w:val="008E7221"/>
    <w:rsid w:val="008E7243"/>
    <w:rsid w:val="008E75BC"/>
    <w:rsid w:val="008E76B6"/>
    <w:rsid w:val="008E7C89"/>
    <w:rsid w:val="008E7E43"/>
    <w:rsid w:val="008E7F4B"/>
    <w:rsid w:val="008E7F7B"/>
    <w:rsid w:val="008F057E"/>
    <w:rsid w:val="008F08AB"/>
    <w:rsid w:val="008F150A"/>
    <w:rsid w:val="008F168B"/>
    <w:rsid w:val="008F188B"/>
    <w:rsid w:val="008F1C77"/>
    <w:rsid w:val="008F1D9B"/>
    <w:rsid w:val="008F1EC3"/>
    <w:rsid w:val="008F2093"/>
    <w:rsid w:val="008F28AC"/>
    <w:rsid w:val="008F29C6"/>
    <w:rsid w:val="008F353E"/>
    <w:rsid w:val="008F3670"/>
    <w:rsid w:val="008F3BB7"/>
    <w:rsid w:val="008F3C29"/>
    <w:rsid w:val="008F3DA8"/>
    <w:rsid w:val="008F3EA2"/>
    <w:rsid w:val="008F4B39"/>
    <w:rsid w:val="008F4D72"/>
    <w:rsid w:val="008F52BB"/>
    <w:rsid w:val="008F52BD"/>
    <w:rsid w:val="008F57E2"/>
    <w:rsid w:val="008F5BC1"/>
    <w:rsid w:val="008F5CE2"/>
    <w:rsid w:val="008F6149"/>
    <w:rsid w:val="008F6359"/>
    <w:rsid w:val="008F693D"/>
    <w:rsid w:val="008F705A"/>
    <w:rsid w:val="008F7294"/>
    <w:rsid w:val="008F78A4"/>
    <w:rsid w:val="008F7B3B"/>
    <w:rsid w:val="009000A4"/>
    <w:rsid w:val="009004DA"/>
    <w:rsid w:val="009008A6"/>
    <w:rsid w:val="0090163D"/>
    <w:rsid w:val="009016E9"/>
    <w:rsid w:val="00902068"/>
    <w:rsid w:val="009020BE"/>
    <w:rsid w:val="0090213D"/>
    <w:rsid w:val="00902980"/>
    <w:rsid w:val="00903195"/>
    <w:rsid w:val="0090357E"/>
    <w:rsid w:val="00903616"/>
    <w:rsid w:val="00903761"/>
    <w:rsid w:val="00903A4C"/>
    <w:rsid w:val="00903AA5"/>
    <w:rsid w:val="00903C3C"/>
    <w:rsid w:val="00904025"/>
    <w:rsid w:val="0090425C"/>
    <w:rsid w:val="0090433E"/>
    <w:rsid w:val="009043EC"/>
    <w:rsid w:val="009045F8"/>
    <w:rsid w:val="009048D6"/>
    <w:rsid w:val="00904CBA"/>
    <w:rsid w:val="00905164"/>
    <w:rsid w:val="00905589"/>
    <w:rsid w:val="0090569A"/>
    <w:rsid w:val="00905BFA"/>
    <w:rsid w:val="00906546"/>
    <w:rsid w:val="00906927"/>
    <w:rsid w:val="00906962"/>
    <w:rsid w:val="00907045"/>
    <w:rsid w:val="0090709B"/>
    <w:rsid w:val="00907A42"/>
    <w:rsid w:val="00907CF4"/>
    <w:rsid w:val="00907E0B"/>
    <w:rsid w:val="0091003B"/>
    <w:rsid w:val="0091009A"/>
    <w:rsid w:val="009100C5"/>
    <w:rsid w:val="009100EC"/>
    <w:rsid w:val="00910661"/>
    <w:rsid w:val="00910D2A"/>
    <w:rsid w:val="009113E7"/>
    <w:rsid w:val="00911470"/>
    <w:rsid w:val="00911C84"/>
    <w:rsid w:val="00911CBC"/>
    <w:rsid w:val="00911DF9"/>
    <w:rsid w:val="00912290"/>
    <w:rsid w:val="0091247A"/>
    <w:rsid w:val="00912A3C"/>
    <w:rsid w:val="00913514"/>
    <w:rsid w:val="009136EF"/>
    <w:rsid w:val="009137E6"/>
    <w:rsid w:val="00913AC8"/>
    <w:rsid w:val="00913FA6"/>
    <w:rsid w:val="0091437C"/>
    <w:rsid w:val="00914463"/>
    <w:rsid w:val="0091446D"/>
    <w:rsid w:val="009145DF"/>
    <w:rsid w:val="00914AD1"/>
    <w:rsid w:val="00914B43"/>
    <w:rsid w:val="00914B46"/>
    <w:rsid w:val="00914E7E"/>
    <w:rsid w:val="00914E94"/>
    <w:rsid w:val="00914FE5"/>
    <w:rsid w:val="009152AD"/>
    <w:rsid w:val="009153D2"/>
    <w:rsid w:val="00915582"/>
    <w:rsid w:val="00915818"/>
    <w:rsid w:val="00915B3D"/>
    <w:rsid w:val="00915D8B"/>
    <w:rsid w:val="0091601A"/>
    <w:rsid w:val="009162BD"/>
    <w:rsid w:val="00916CC3"/>
    <w:rsid w:val="00916F62"/>
    <w:rsid w:val="00917305"/>
    <w:rsid w:val="009174F8"/>
    <w:rsid w:val="00920486"/>
    <w:rsid w:val="009204B7"/>
    <w:rsid w:val="00920C94"/>
    <w:rsid w:val="009216EE"/>
    <w:rsid w:val="00921CB0"/>
    <w:rsid w:val="00921E20"/>
    <w:rsid w:val="00922020"/>
    <w:rsid w:val="0092272D"/>
    <w:rsid w:val="009228AE"/>
    <w:rsid w:val="00922A36"/>
    <w:rsid w:val="00922A9E"/>
    <w:rsid w:val="00922BF4"/>
    <w:rsid w:val="00922CE4"/>
    <w:rsid w:val="009232C5"/>
    <w:rsid w:val="00923391"/>
    <w:rsid w:val="00923472"/>
    <w:rsid w:val="0092353E"/>
    <w:rsid w:val="00923685"/>
    <w:rsid w:val="00923D38"/>
    <w:rsid w:val="0092427D"/>
    <w:rsid w:val="0092462E"/>
    <w:rsid w:val="00925004"/>
    <w:rsid w:val="009254F0"/>
    <w:rsid w:val="00925B18"/>
    <w:rsid w:val="00925DC4"/>
    <w:rsid w:val="009261BB"/>
    <w:rsid w:val="00926201"/>
    <w:rsid w:val="00926253"/>
    <w:rsid w:val="0092628F"/>
    <w:rsid w:val="009263D2"/>
    <w:rsid w:val="00926638"/>
    <w:rsid w:val="0092664B"/>
    <w:rsid w:val="00926716"/>
    <w:rsid w:val="00926DCE"/>
    <w:rsid w:val="00926EC3"/>
    <w:rsid w:val="009272B3"/>
    <w:rsid w:val="0092748E"/>
    <w:rsid w:val="009276BA"/>
    <w:rsid w:val="00927835"/>
    <w:rsid w:val="009279CF"/>
    <w:rsid w:val="00927ABF"/>
    <w:rsid w:val="00927E06"/>
    <w:rsid w:val="00930B3B"/>
    <w:rsid w:val="00930EF3"/>
    <w:rsid w:val="00931132"/>
    <w:rsid w:val="0093150C"/>
    <w:rsid w:val="009317D5"/>
    <w:rsid w:val="009318E5"/>
    <w:rsid w:val="00931A75"/>
    <w:rsid w:val="00931EAD"/>
    <w:rsid w:val="00932AAC"/>
    <w:rsid w:val="00932F0D"/>
    <w:rsid w:val="00932F1E"/>
    <w:rsid w:val="0093322F"/>
    <w:rsid w:val="009333A9"/>
    <w:rsid w:val="00933AEF"/>
    <w:rsid w:val="00934A83"/>
    <w:rsid w:val="009350DD"/>
    <w:rsid w:val="00935951"/>
    <w:rsid w:val="00935EA7"/>
    <w:rsid w:val="00936197"/>
    <w:rsid w:val="00936255"/>
    <w:rsid w:val="009362BA"/>
    <w:rsid w:val="00936AD9"/>
    <w:rsid w:val="00936DE4"/>
    <w:rsid w:val="00937041"/>
    <w:rsid w:val="009371FC"/>
    <w:rsid w:val="00937768"/>
    <w:rsid w:val="0094009F"/>
    <w:rsid w:val="009400AF"/>
    <w:rsid w:val="0094019D"/>
    <w:rsid w:val="00940CEB"/>
    <w:rsid w:val="009412A9"/>
    <w:rsid w:val="00941475"/>
    <w:rsid w:val="00941963"/>
    <w:rsid w:val="00941FAF"/>
    <w:rsid w:val="00942250"/>
    <w:rsid w:val="009423AE"/>
    <w:rsid w:val="00942707"/>
    <w:rsid w:val="0094283E"/>
    <w:rsid w:val="00942B36"/>
    <w:rsid w:val="00942C12"/>
    <w:rsid w:val="00942DC3"/>
    <w:rsid w:val="009430AA"/>
    <w:rsid w:val="0094366A"/>
    <w:rsid w:val="00943983"/>
    <w:rsid w:val="00943BE0"/>
    <w:rsid w:val="00943E2D"/>
    <w:rsid w:val="00943FE4"/>
    <w:rsid w:val="0094404D"/>
    <w:rsid w:val="00944343"/>
    <w:rsid w:val="009444DE"/>
    <w:rsid w:val="0094468D"/>
    <w:rsid w:val="009449EF"/>
    <w:rsid w:val="009450BA"/>
    <w:rsid w:val="00945C78"/>
    <w:rsid w:val="00946279"/>
    <w:rsid w:val="009470CD"/>
    <w:rsid w:val="0094728D"/>
    <w:rsid w:val="009473FE"/>
    <w:rsid w:val="00947624"/>
    <w:rsid w:val="00947667"/>
    <w:rsid w:val="0094790D"/>
    <w:rsid w:val="00950138"/>
    <w:rsid w:val="00950540"/>
    <w:rsid w:val="009505FE"/>
    <w:rsid w:val="009506F2"/>
    <w:rsid w:val="00950D66"/>
    <w:rsid w:val="009513F4"/>
    <w:rsid w:val="0095180C"/>
    <w:rsid w:val="00951843"/>
    <w:rsid w:val="00951879"/>
    <w:rsid w:val="0095190A"/>
    <w:rsid w:val="00951989"/>
    <w:rsid w:val="00951ECA"/>
    <w:rsid w:val="009527E7"/>
    <w:rsid w:val="0095341B"/>
    <w:rsid w:val="0095385F"/>
    <w:rsid w:val="009538DE"/>
    <w:rsid w:val="009539AC"/>
    <w:rsid w:val="00953DA9"/>
    <w:rsid w:val="0095435A"/>
    <w:rsid w:val="00954A5D"/>
    <w:rsid w:val="00954B54"/>
    <w:rsid w:val="00954FA7"/>
    <w:rsid w:val="00955177"/>
    <w:rsid w:val="00955728"/>
    <w:rsid w:val="009557D7"/>
    <w:rsid w:val="00955BFC"/>
    <w:rsid w:val="0095604D"/>
    <w:rsid w:val="009570A5"/>
    <w:rsid w:val="00957170"/>
    <w:rsid w:val="009573BB"/>
    <w:rsid w:val="009574C0"/>
    <w:rsid w:val="00957AA0"/>
    <w:rsid w:val="009600D2"/>
    <w:rsid w:val="00960220"/>
    <w:rsid w:val="009607E2"/>
    <w:rsid w:val="00960D3F"/>
    <w:rsid w:val="009611EF"/>
    <w:rsid w:val="00961E1B"/>
    <w:rsid w:val="00961E47"/>
    <w:rsid w:val="009624F9"/>
    <w:rsid w:val="009629A8"/>
    <w:rsid w:val="00962BAF"/>
    <w:rsid w:val="00962CA3"/>
    <w:rsid w:val="00962E90"/>
    <w:rsid w:val="00963154"/>
    <w:rsid w:val="00963292"/>
    <w:rsid w:val="0096353D"/>
    <w:rsid w:val="00963798"/>
    <w:rsid w:val="00963C0D"/>
    <w:rsid w:val="00963E49"/>
    <w:rsid w:val="0096415C"/>
    <w:rsid w:val="00964191"/>
    <w:rsid w:val="00964340"/>
    <w:rsid w:val="00964B02"/>
    <w:rsid w:val="00964C94"/>
    <w:rsid w:val="00964D3F"/>
    <w:rsid w:val="00964F0C"/>
    <w:rsid w:val="00965202"/>
    <w:rsid w:val="0096547C"/>
    <w:rsid w:val="00965654"/>
    <w:rsid w:val="00965FE8"/>
    <w:rsid w:val="00966D51"/>
    <w:rsid w:val="00966F1D"/>
    <w:rsid w:val="009670F1"/>
    <w:rsid w:val="0096761D"/>
    <w:rsid w:val="009676F8"/>
    <w:rsid w:val="0096772B"/>
    <w:rsid w:val="00967773"/>
    <w:rsid w:val="00967AFE"/>
    <w:rsid w:val="00967EB5"/>
    <w:rsid w:val="00967F44"/>
    <w:rsid w:val="00970C0E"/>
    <w:rsid w:val="00970DEC"/>
    <w:rsid w:val="0097118F"/>
    <w:rsid w:val="009718C3"/>
    <w:rsid w:val="00971D9C"/>
    <w:rsid w:val="0097242C"/>
    <w:rsid w:val="00972553"/>
    <w:rsid w:val="0097255B"/>
    <w:rsid w:val="00972720"/>
    <w:rsid w:val="00972AD1"/>
    <w:rsid w:val="00972ED0"/>
    <w:rsid w:val="0097369F"/>
    <w:rsid w:val="009739CC"/>
    <w:rsid w:val="00973E19"/>
    <w:rsid w:val="00973F27"/>
    <w:rsid w:val="00974360"/>
    <w:rsid w:val="00974475"/>
    <w:rsid w:val="009745BC"/>
    <w:rsid w:val="0097466C"/>
    <w:rsid w:val="0097477A"/>
    <w:rsid w:val="009749BE"/>
    <w:rsid w:val="00974B50"/>
    <w:rsid w:val="00974C32"/>
    <w:rsid w:val="00974E26"/>
    <w:rsid w:val="00974FED"/>
    <w:rsid w:val="00975742"/>
    <w:rsid w:val="009758B8"/>
    <w:rsid w:val="00975912"/>
    <w:rsid w:val="00975BA9"/>
    <w:rsid w:val="00975C2B"/>
    <w:rsid w:val="00975EAB"/>
    <w:rsid w:val="00975F5E"/>
    <w:rsid w:val="0097609C"/>
    <w:rsid w:val="00976119"/>
    <w:rsid w:val="00976A25"/>
    <w:rsid w:val="00977039"/>
    <w:rsid w:val="0097714D"/>
    <w:rsid w:val="0097776C"/>
    <w:rsid w:val="0097793A"/>
    <w:rsid w:val="00977A52"/>
    <w:rsid w:val="00977AA4"/>
    <w:rsid w:val="00977F72"/>
    <w:rsid w:val="0098008C"/>
    <w:rsid w:val="009802D3"/>
    <w:rsid w:val="009803F2"/>
    <w:rsid w:val="00980752"/>
    <w:rsid w:val="009809F1"/>
    <w:rsid w:val="00980B87"/>
    <w:rsid w:val="00980FB7"/>
    <w:rsid w:val="0098119E"/>
    <w:rsid w:val="009812B6"/>
    <w:rsid w:val="009815F2"/>
    <w:rsid w:val="00982001"/>
    <w:rsid w:val="009820D5"/>
    <w:rsid w:val="00982233"/>
    <w:rsid w:val="009822B2"/>
    <w:rsid w:val="009826FF"/>
    <w:rsid w:val="00983130"/>
    <w:rsid w:val="009831E5"/>
    <w:rsid w:val="0098332F"/>
    <w:rsid w:val="009834E2"/>
    <w:rsid w:val="009837D6"/>
    <w:rsid w:val="009839CC"/>
    <w:rsid w:val="00984B53"/>
    <w:rsid w:val="00984CC9"/>
    <w:rsid w:val="00985AAD"/>
    <w:rsid w:val="00986211"/>
    <w:rsid w:val="009866EC"/>
    <w:rsid w:val="00986C09"/>
    <w:rsid w:val="00987423"/>
    <w:rsid w:val="00987BEC"/>
    <w:rsid w:val="00987EFD"/>
    <w:rsid w:val="00990087"/>
    <w:rsid w:val="0099061B"/>
    <w:rsid w:val="00990BB0"/>
    <w:rsid w:val="00990C2C"/>
    <w:rsid w:val="00990D85"/>
    <w:rsid w:val="00990F8B"/>
    <w:rsid w:val="0099109A"/>
    <w:rsid w:val="0099133F"/>
    <w:rsid w:val="0099183E"/>
    <w:rsid w:val="00991BB2"/>
    <w:rsid w:val="009922A0"/>
    <w:rsid w:val="00992402"/>
    <w:rsid w:val="00992C49"/>
    <w:rsid w:val="00992C72"/>
    <w:rsid w:val="009931AE"/>
    <w:rsid w:val="009934AB"/>
    <w:rsid w:val="00993687"/>
    <w:rsid w:val="00993959"/>
    <w:rsid w:val="00993BC5"/>
    <w:rsid w:val="00993D15"/>
    <w:rsid w:val="00993E60"/>
    <w:rsid w:val="00993EC7"/>
    <w:rsid w:val="009946F9"/>
    <w:rsid w:val="00994AAC"/>
    <w:rsid w:val="00994EB1"/>
    <w:rsid w:val="0099521B"/>
    <w:rsid w:val="00995316"/>
    <w:rsid w:val="00995C90"/>
    <w:rsid w:val="00995DCA"/>
    <w:rsid w:val="00995ED7"/>
    <w:rsid w:val="0099607D"/>
    <w:rsid w:val="00996387"/>
    <w:rsid w:val="009970F7"/>
    <w:rsid w:val="00997548"/>
    <w:rsid w:val="0099783D"/>
    <w:rsid w:val="00997866"/>
    <w:rsid w:val="00997DF6"/>
    <w:rsid w:val="009A0049"/>
    <w:rsid w:val="009A015E"/>
    <w:rsid w:val="009A096C"/>
    <w:rsid w:val="009A0D92"/>
    <w:rsid w:val="009A102F"/>
    <w:rsid w:val="009A10A3"/>
    <w:rsid w:val="009A16BF"/>
    <w:rsid w:val="009A1F2A"/>
    <w:rsid w:val="009A24D1"/>
    <w:rsid w:val="009A27C5"/>
    <w:rsid w:val="009A3204"/>
    <w:rsid w:val="009A3515"/>
    <w:rsid w:val="009A35B2"/>
    <w:rsid w:val="009A4141"/>
    <w:rsid w:val="009A41EF"/>
    <w:rsid w:val="009A4321"/>
    <w:rsid w:val="009A552E"/>
    <w:rsid w:val="009A59E6"/>
    <w:rsid w:val="009A5E95"/>
    <w:rsid w:val="009A6065"/>
    <w:rsid w:val="009A638B"/>
    <w:rsid w:val="009A65B2"/>
    <w:rsid w:val="009A6823"/>
    <w:rsid w:val="009A69C8"/>
    <w:rsid w:val="009A7696"/>
    <w:rsid w:val="009A7907"/>
    <w:rsid w:val="009A7964"/>
    <w:rsid w:val="009A7CEE"/>
    <w:rsid w:val="009A7F66"/>
    <w:rsid w:val="009B0C6F"/>
    <w:rsid w:val="009B0DD8"/>
    <w:rsid w:val="009B0E28"/>
    <w:rsid w:val="009B103F"/>
    <w:rsid w:val="009B11D5"/>
    <w:rsid w:val="009B1AA8"/>
    <w:rsid w:val="009B1D52"/>
    <w:rsid w:val="009B1E0E"/>
    <w:rsid w:val="009B20E6"/>
    <w:rsid w:val="009B2289"/>
    <w:rsid w:val="009B2467"/>
    <w:rsid w:val="009B2593"/>
    <w:rsid w:val="009B262A"/>
    <w:rsid w:val="009B275A"/>
    <w:rsid w:val="009B28B2"/>
    <w:rsid w:val="009B28C1"/>
    <w:rsid w:val="009B2C09"/>
    <w:rsid w:val="009B2CC9"/>
    <w:rsid w:val="009B2F8E"/>
    <w:rsid w:val="009B3176"/>
    <w:rsid w:val="009B31F1"/>
    <w:rsid w:val="009B338E"/>
    <w:rsid w:val="009B3872"/>
    <w:rsid w:val="009B3BDC"/>
    <w:rsid w:val="009B3F34"/>
    <w:rsid w:val="009B43F9"/>
    <w:rsid w:val="009B4A48"/>
    <w:rsid w:val="009B4B64"/>
    <w:rsid w:val="009B4BD9"/>
    <w:rsid w:val="009B4C41"/>
    <w:rsid w:val="009B4EA0"/>
    <w:rsid w:val="009B5575"/>
    <w:rsid w:val="009B561D"/>
    <w:rsid w:val="009B606D"/>
    <w:rsid w:val="009B61BB"/>
    <w:rsid w:val="009B637F"/>
    <w:rsid w:val="009B730A"/>
    <w:rsid w:val="009B74B2"/>
    <w:rsid w:val="009B7555"/>
    <w:rsid w:val="009B7992"/>
    <w:rsid w:val="009B7ABF"/>
    <w:rsid w:val="009C0156"/>
    <w:rsid w:val="009C0A9D"/>
    <w:rsid w:val="009C0E60"/>
    <w:rsid w:val="009C0FD0"/>
    <w:rsid w:val="009C11EC"/>
    <w:rsid w:val="009C1207"/>
    <w:rsid w:val="009C161B"/>
    <w:rsid w:val="009C162F"/>
    <w:rsid w:val="009C16DA"/>
    <w:rsid w:val="009C1851"/>
    <w:rsid w:val="009C1C1D"/>
    <w:rsid w:val="009C248B"/>
    <w:rsid w:val="009C2BF3"/>
    <w:rsid w:val="009C3381"/>
    <w:rsid w:val="009C34D5"/>
    <w:rsid w:val="009C36DD"/>
    <w:rsid w:val="009C38B4"/>
    <w:rsid w:val="009C3F11"/>
    <w:rsid w:val="009C3F6B"/>
    <w:rsid w:val="009C426C"/>
    <w:rsid w:val="009C4786"/>
    <w:rsid w:val="009C4B8D"/>
    <w:rsid w:val="009C5267"/>
    <w:rsid w:val="009C5DAA"/>
    <w:rsid w:val="009C5E46"/>
    <w:rsid w:val="009C5E74"/>
    <w:rsid w:val="009C5F08"/>
    <w:rsid w:val="009C60C7"/>
    <w:rsid w:val="009C6473"/>
    <w:rsid w:val="009C74DF"/>
    <w:rsid w:val="009C757D"/>
    <w:rsid w:val="009C75C2"/>
    <w:rsid w:val="009C7A27"/>
    <w:rsid w:val="009C7BC1"/>
    <w:rsid w:val="009C7CD2"/>
    <w:rsid w:val="009C7E24"/>
    <w:rsid w:val="009D04E8"/>
    <w:rsid w:val="009D065E"/>
    <w:rsid w:val="009D0794"/>
    <w:rsid w:val="009D0A0C"/>
    <w:rsid w:val="009D0ADB"/>
    <w:rsid w:val="009D0B31"/>
    <w:rsid w:val="009D0B7C"/>
    <w:rsid w:val="009D0C1C"/>
    <w:rsid w:val="009D0E86"/>
    <w:rsid w:val="009D0EC7"/>
    <w:rsid w:val="009D1023"/>
    <w:rsid w:val="009D1468"/>
    <w:rsid w:val="009D155F"/>
    <w:rsid w:val="009D1762"/>
    <w:rsid w:val="009D239D"/>
    <w:rsid w:val="009D24D2"/>
    <w:rsid w:val="009D24D4"/>
    <w:rsid w:val="009D24D9"/>
    <w:rsid w:val="009D2917"/>
    <w:rsid w:val="009D2C65"/>
    <w:rsid w:val="009D3928"/>
    <w:rsid w:val="009D394D"/>
    <w:rsid w:val="009D3FFC"/>
    <w:rsid w:val="009D412C"/>
    <w:rsid w:val="009D440D"/>
    <w:rsid w:val="009D4644"/>
    <w:rsid w:val="009D47C5"/>
    <w:rsid w:val="009D4AA9"/>
    <w:rsid w:val="009D4EAF"/>
    <w:rsid w:val="009D4EFD"/>
    <w:rsid w:val="009D4F25"/>
    <w:rsid w:val="009D4FDD"/>
    <w:rsid w:val="009D5880"/>
    <w:rsid w:val="009D593C"/>
    <w:rsid w:val="009D5D4B"/>
    <w:rsid w:val="009D5E4E"/>
    <w:rsid w:val="009D6412"/>
    <w:rsid w:val="009D6DF9"/>
    <w:rsid w:val="009D6E9E"/>
    <w:rsid w:val="009D6EB2"/>
    <w:rsid w:val="009D6FA6"/>
    <w:rsid w:val="009D7084"/>
    <w:rsid w:val="009D70CC"/>
    <w:rsid w:val="009D7264"/>
    <w:rsid w:val="009D73F1"/>
    <w:rsid w:val="009D772B"/>
    <w:rsid w:val="009D77CC"/>
    <w:rsid w:val="009D7879"/>
    <w:rsid w:val="009E097E"/>
    <w:rsid w:val="009E0AD2"/>
    <w:rsid w:val="009E0BD1"/>
    <w:rsid w:val="009E0C9A"/>
    <w:rsid w:val="009E0E0C"/>
    <w:rsid w:val="009E1067"/>
    <w:rsid w:val="009E1304"/>
    <w:rsid w:val="009E1B0D"/>
    <w:rsid w:val="009E1B41"/>
    <w:rsid w:val="009E1D28"/>
    <w:rsid w:val="009E1FC7"/>
    <w:rsid w:val="009E272C"/>
    <w:rsid w:val="009E31A5"/>
    <w:rsid w:val="009E3BA9"/>
    <w:rsid w:val="009E40F7"/>
    <w:rsid w:val="009E4129"/>
    <w:rsid w:val="009E41CF"/>
    <w:rsid w:val="009E4575"/>
    <w:rsid w:val="009E4934"/>
    <w:rsid w:val="009E506F"/>
    <w:rsid w:val="009E5A8C"/>
    <w:rsid w:val="009E5B92"/>
    <w:rsid w:val="009E5C8A"/>
    <w:rsid w:val="009E5E3C"/>
    <w:rsid w:val="009E64ED"/>
    <w:rsid w:val="009E6D9B"/>
    <w:rsid w:val="009E716E"/>
    <w:rsid w:val="009E7264"/>
    <w:rsid w:val="009E7866"/>
    <w:rsid w:val="009E78BA"/>
    <w:rsid w:val="009E7910"/>
    <w:rsid w:val="009E7C8B"/>
    <w:rsid w:val="009F04F4"/>
    <w:rsid w:val="009F08DA"/>
    <w:rsid w:val="009F0A92"/>
    <w:rsid w:val="009F0F2D"/>
    <w:rsid w:val="009F0F9E"/>
    <w:rsid w:val="009F1005"/>
    <w:rsid w:val="009F13AA"/>
    <w:rsid w:val="009F1661"/>
    <w:rsid w:val="009F1680"/>
    <w:rsid w:val="009F18E7"/>
    <w:rsid w:val="009F1918"/>
    <w:rsid w:val="009F2726"/>
    <w:rsid w:val="009F2A12"/>
    <w:rsid w:val="009F2E34"/>
    <w:rsid w:val="009F2F7D"/>
    <w:rsid w:val="009F320C"/>
    <w:rsid w:val="009F3A84"/>
    <w:rsid w:val="009F3EAB"/>
    <w:rsid w:val="009F421B"/>
    <w:rsid w:val="009F45FB"/>
    <w:rsid w:val="009F4613"/>
    <w:rsid w:val="009F4676"/>
    <w:rsid w:val="009F4744"/>
    <w:rsid w:val="009F4CB3"/>
    <w:rsid w:val="009F5074"/>
    <w:rsid w:val="009F51B7"/>
    <w:rsid w:val="009F57F6"/>
    <w:rsid w:val="009F59BF"/>
    <w:rsid w:val="009F5A8A"/>
    <w:rsid w:val="009F5F35"/>
    <w:rsid w:val="009F5F49"/>
    <w:rsid w:val="009F6065"/>
    <w:rsid w:val="009F66EC"/>
    <w:rsid w:val="009F6C66"/>
    <w:rsid w:val="009F6E55"/>
    <w:rsid w:val="009F6FE8"/>
    <w:rsid w:val="009F741A"/>
    <w:rsid w:val="009F7795"/>
    <w:rsid w:val="009F7956"/>
    <w:rsid w:val="009F7E7F"/>
    <w:rsid w:val="009F7EDF"/>
    <w:rsid w:val="009F7F1E"/>
    <w:rsid w:val="00A0059C"/>
    <w:rsid w:val="00A00781"/>
    <w:rsid w:val="00A007B1"/>
    <w:rsid w:val="00A00AA0"/>
    <w:rsid w:val="00A00DDB"/>
    <w:rsid w:val="00A0153A"/>
    <w:rsid w:val="00A015F0"/>
    <w:rsid w:val="00A01716"/>
    <w:rsid w:val="00A018BF"/>
    <w:rsid w:val="00A018F5"/>
    <w:rsid w:val="00A01A48"/>
    <w:rsid w:val="00A01C8A"/>
    <w:rsid w:val="00A020BF"/>
    <w:rsid w:val="00A02A08"/>
    <w:rsid w:val="00A02E7F"/>
    <w:rsid w:val="00A03069"/>
    <w:rsid w:val="00A030A0"/>
    <w:rsid w:val="00A0335A"/>
    <w:rsid w:val="00A033FF"/>
    <w:rsid w:val="00A03455"/>
    <w:rsid w:val="00A034B6"/>
    <w:rsid w:val="00A0363E"/>
    <w:rsid w:val="00A038E1"/>
    <w:rsid w:val="00A03F20"/>
    <w:rsid w:val="00A0414D"/>
    <w:rsid w:val="00A0438E"/>
    <w:rsid w:val="00A045C7"/>
    <w:rsid w:val="00A04BF7"/>
    <w:rsid w:val="00A04EA3"/>
    <w:rsid w:val="00A05216"/>
    <w:rsid w:val="00A05445"/>
    <w:rsid w:val="00A0600E"/>
    <w:rsid w:val="00A069CA"/>
    <w:rsid w:val="00A06F83"/>
    <w:rsid w:val="00A0769F"/>
    <w:rsid w:val="00A07A7C"/>
    <w:rsid w:val="00A07F20"/>
    <w:rsid w:val="00A102F8"/>
    <w:rsid w:val="00A10457"/>
    <w:rsid w:val="00A106BC"/>
    <w:rsid w:val="00A1090D"/>
    <w:rsid w:val="00A10B8F"/>
    <w:rsid w:val="00A10E5A"/>
    <w:rsid w:val="00A11230"/>
    <w:rsid w:val="00A1180A"/>
    <w:rsid w:val="00A120CD"/>
    <w:rsid w:val="00A124AD"/>
    <w:rsid w:val="00A12638"/>
    <w:rsid w:val="00A12C94"/>
    <w:rsid w:val="00A1330E"/>
    <w:rsid w:val="00A135FB"/>
    <w:rsid w:val="00A13916"/>
    <w:rsid w:val="00A13DE4"/>
    <w:rsid w:val="00A14016"/>
    <w:rsid w:val="00A1419E"/>
    <w:rsid w:val="00A1467B"/>
    <w:rsid w:val="00A14EB0"/>
    <w:rsid w:val="00A159F1"/>
    <w:rsid w:val="00A15C2F"/>
    <w:rsid w:val="00A15CE0"/>
    <w:rsid w:val="00A1627E"/>
    <w:rsid w:val="00A166D8"/>
    <w:rsid w:val="00A167AB"/>
    <w:rsid w:val="00A167DC"/>
    <w:rsid w:val="00A16810"/>
    <w:rsid w:val="00A168C0"/>
    <w:rsid w:val="00A16C07"/>
    <w:rsid w:val="00A16E2C"/>
    <w:rsid w:val="00A17103"/>
    <w:rsid w:val="00A171DD"/>
    <w:rsid w:val="00A173A4"/>
    <w:rsid w:val="00A17D07"/>
    <w:rsid w:val="00A20083"/>
    <w:rsid w:val="00A201FE"/>
    <w:rsid w:val="00A20EE4"/>
    <w:rsid w:val="00A20EEB"/>
    <w:rsid w:val="00A213F3"/>
    <w:rsid w:val="00A21EFF"/>
    <w:rsid w:val="00A21F2A"/>
    <w:rsid w:val="00A220EC"/>
    <w:rsid w:val="00A223CE"/>
    <w:rsid w:val="00A22491"/>
    <w:rsid w:val="00A2262B"/>
    <w:rsid w:val="00A22B8B"/>
    <w:rsid w:val="00A22E91"/>
    <w:rsid w:val="00A22EBA"/>
    <w:rsid w:val="00A237ED"/>
    <w:rsid w:val="00A242AD"/>
    <w:rsid w:val="00A2445B"/>
    <w:rsid w:val="00A24564"/>
    <w:rsid w:val="00A2481B"/>
    <w:rsid w:val="00A24CF4"/>
    <w:rsid w:val="00A24E27"/>
    <w:rsid w:val="00A24FB5"/>
    <w:rsid w:val="00A25209"/>
    <w:rsid w:val="00A2534A"/>
    <w:rsid w:val="00A25497"/>
    <w:rsid w:val="00A25620"/>
    <w:rsid w:val="00A25966"/>
    <w:rsid w:val="00A25C1A"/>
    <w:rsid w:val="00A25CA0"/>
    <w:rsid w:val="00A2619F"/>
    <w:rsid w:val="00A268CA"/>
    <w:rsid w:val="00A275DD"/>
    <w:rsid w:val="00A27871"/>
    <w:rsid w:val="00A278F0"/>
    <w:rsid w:val="00A27F6C"/>
    <w:rsid w:val="00A30239"/>
    <w:rsid w:val="00A307F5"/>
    <w:rsid w:val="00A30E99"/>
    <w:rsid w:val="00A310F4"/>
    <w:rsid w:val="00A3110D"/>
    <w:rsid w:val="00A312F3"/>
    <w:rsid w:val="00A31300"/>
    <w:rsid w:val="00A3130E"/>
    <w:rsid w:val="00A31503"/>
    <w:rsid w:val="00A317BE"/>
    <w:rsid w:val="00A31890"/>
    <w:rsid w:val="00A31B6D"/>
    <w:rsid w:val="00A31EE7"/>
    <w:rsid w:val="00A32044"/>
    <w:rsid w:val="00A323EF"/>
    <w:rsid w:val="00A324F4"/>
    <w:rsid w:val="00A32715"/>
    <w:rsid w:val="00A329E6"/>
    <w:rsid w:val="00A32D3E"/>
    <w:rsid w:val="00A32E55"/>
    <w:rsid w:val="00A33007"/>
    <w:rsid w:val="00A33559"/>
    <w:rsid w:val="00A33D2E"/>
    <w:rsid w:val="00A33F91"/>
    <w:rsid w:val="00A341F3"/>
    <w:rsid w:val="00A345DB"/>
    <w:rsid w:val="00A3461E"/>
    <w:rsid w:val="00A34BE4"/>
    <w:rsid w:val="00A35B0B"/>
    <w:rsid w:val="00A35E10"/>
    <w:rsid w:val="00A3605F"/>
    <w:rsid w:val="00A36401"/>
    <w:rsid w:val="00A366D1"/>
    <w:rsid w:val="00A3673D"/>
    <w:rsid w:val="00A36BE4"/>
    <w:rsid w:val="00A370CD"/>
    <w:rsid w:val="00A37602"/>
    <w:rsid w:val="00A37A18"/>
    <w:rsid w:val="00A37F91"/>
    <w:rsid w:val="00A403FA"/>
    <w:rsid w:val="00A40405"/>
    <w:rsid w:val="00A4066F"/>
    <w:rsid w:val="00A409BD"/>
    <w:rsid w:val="00A40F42"/>
    <w:rsid w:val="00A41105"/>
    <w:rsid w:val="00A418CB"/>
    <w:rsid w:val="00A423C3"/>
    <w:rsid w:val="00A423C5"/>
    <w:rsid w:val="00A42C41"/>
    <w:rsid w:val="00A42ED7"/>
    <w:rsid w:val="00A42FA8"/>
    <w:rsid w:val="00A434B6"/>
    <w:rsid w:val="00A437F3"/>
    <w:rsid w:val="00A44151"/>
    <w:rsid w:val="00A4430C"/>
    <w:rsid w:val="00A44579"/>
    <w:rsid w:val="00A445A0"/>
    <w:rsid w:val="00A44642"/>
    <w:rsid w:val="00A44643"/>
    <w:rsid w:val="00A44707"/>
    <w:rsid w:val="00A447B0"/>
    <w:rsid w:val="00A449D7"/>
    <w:rsid w:val="00A449DB"/>
    <w:rsid w:val="00A44B91"/>
    <w:rsid w:val="00A44C21"/>
    <w:rsid w:val="00A44D8D"/>
    <w:rsid w:val="00A451CA"/>
    <w:rsid w:val="00A45304"/>
    <w:rsid w:val="00A45345"/>
    <w:rsid w:val="00A45733"/>
    <w:rsid w:val="00A4599F"/>
    <w:rsid w:val="00A45BEE"/>
    <w:rsid w:val="00A45E70"/>
    <w:rsid w:val="00A45F1B"/>
    <w:rsid w:val="00A466BC"/>
    <w:rsid w:val="00A4671D"/>
    <w:rsid w:val="00A46EBE"/>
    <w:rsid w:val="00A4731C"/>
    <w:rsid w:val="00A47345"/>
    <w:rsid w:val="00A4764C"/>
    <w:rsid w:val="00A47685"/>
    <w:rsid w:val="00A47705"/>
    <w:rsid w:val="00A47A3F"/>
    <w:rsid w:val="00A47D97"/>
    <w:rsid w:val="00A50812"/>
    <w:rsid w:val="00A50852"/>
    <w:rsid w:val="00A508B6"/>
    <w:rsid w:val="00A50929"/>
    <w:rsid w:val="00A50ADC"/>
    <w:rsid w:val="00A50B28"/>
    <w:rsid w:val="00A50EC4"/>
    <w:rsid w:val="00A510E3"/>
    <w:rsid w:val="00A5154F"/>
    <w:rsid w:val="00A5194C"/>
    <w:rsid w:val="00A5196F"/>
    <w:rsid w:val="00A51D44"/>
    <w:rsid w:val="00A51E38"/>
    <w:rsid w:val="00A51ED1"/>
    <w:rsid w:val="00A51EDB"/>
    <w:rsid w:val="00A520AA"/>
    <w:rsid w:val="00A52404"/>
    <w:rsid w:val="00A52E35"/>
    <w:rsid w:val="00A53091"/>
    <w:rsid w:val="00A53389"/>
    <w:rsid w:val="00A53585"/>
    <w:rsid w:val="00A537A5"/>
    <w:rsid w:val="00A53A7C"/>
    <w:rsid w:val="00A53B47"/>
    <w:rsid w:val="00A53E5E"/>
    <w:rsid w:val="00A54122"/>
    <w:rsid w:val="00A5458D"/>
    <w:rsid w:val="00A549C1"/>
    <w:rsid w:val="00A54B35"/>
    <w:rsid w:val="00A564AE"/>
    <w:rsid w:val="00A56F00"/>
    <w:rsid w:val="00A5717A"/>
    <w:rsid w:val="00A57578"/>
    <w:rsid w:val="00A57893"/>
    <w:rsid w:val="00A578A1"/>
    <w:rsid w:val="00A579ED"/>
    <w:rsid w:val="00A57DB4"/>
    <w:rsid w:val="00A600A0"/>
    <w:rsid w:val="00A602DA"/>
    <w:rsid w:val="00A60302"/>
    <w:rsid w:val="00A60780"/>
    <w:rsid w:val="00A60972"/>
    <w:rsid w:val="00A60E8E"/>
    <w:rsid w:val="00A60EF0"/>
    <w:rsid w:val="00A60F01"/>
    <w:rsid w:val="00A611A0"/>
    <w:rsid w:val="00A61240"/>
    <w:rsid w:val="00A61582"/>
    <w:rsid w:val="00A61A71"/>
    <w:rsid w:val="00A62148"/>
    <w:rsid w:val="00A62A30"/>
    <w:rsid w:val="00A62D48"/>
    <w:rsid w:val="00A63008"/>
    <w:rsid w:val="00A63958"/>
    <w:rsid w:val="00A63AE6"/>
    <w:rsid w:val="00A63EE8"/>
    <w:rsid w:val="00A646CB"/>
    <w:rsid w:val="00A6485E"/>
    <w:rsid w:val="00A650EB"/>
    <w:rsid w:val="00A65413"/>
    <w:rsid w:val="00A65C0A"/>
    <w:rsid w:val="00A65E58"/>
    <w:rsid w:val="00A65EC9"/>
    <w:rsid w:val="00A669CD"/>
    <w:rsid w:val="00A66CD6"/>
    <w:rsid w:val="00A66FCF"/>
    <w:rsid w:val="00A67321"/>
    <w:rsid w:val="00A6737E"/>
    <w:rsid w:val="00A70672"/>
    <w:rsid w:val="00A7073A"/>
    <w:rsid w:val="00A70C1D"/>
    <w:rsid w:val="00A712F0"/>
    <w:rsid w:val="00A716C6"/>
    <w:rsid w:val="00A71D20"/>
    <w:rsid w:val="00A71E14"/>
    <w:rsid w:val="00A71EE6"/>
    <w:rsid w:val="00A71F34"/>
    <w:rsid w:val="00A7286F"/>
    <w:rsid w:val="00A72C5E"/>
    <w:rsid w:val="00A72CE8"/>
    <w:rsid w:val="00A7300B"/>
    <w:rsid w:val="00A73164"/>
    <w:rsid w:val="00A7361B"/>
    <w:rsid w:val="00A73774"/>
    <w:rsid w:val="00A73ADD"/>
    <w:rsid w:val="00A74492"/>
    <w:rsid w:val="00A7473C"/>
    <w:rsid w:val="00A74A86"/>
    <w:rsid w:val="00A74C44"/>
    <w:rsid w:val="00A74EDD"/>
    <w:rsid w:val="00A75060"/>
    <w:rsid w:val="00A75109"/>
    <w:rsid w:val="00A75239"/>
    <w:rsid w:val="00A75434"/>
    <w:rsid w:val="00A756E9"/>
    <w:rsid w:val="00A758DD"/>
    <w:rsid w:val="00A75930"/>
    <w:rsid w:val="00A762E4"/>
    <w:rsid w:val="00A767FD"/>
    <w:rsid w:val="00A76CA7"/>
    <w:rsid w:val="00A76EE8"/>
    <w:rsid w:val="00A76FE4"/>
    <w:rsid w:val="00A77FE6"/>
    <w:rsid w:val="00A8034F"/>
    <w:rsid w:val="00A806AF"/>
    <w:rsid w:val="00A808B7"/>
    <w:rsid w:val="00A80C6D"/>
    <w:rsid w:val="00A80DA9"/>
    <w:rsid w:val="00A810DD"/>
    <w:rsid w:val="00A812D0"/>
    <w:rsid w:val="00A81478"/>
    <w:rsid w:val="00A818F0"/>
    <w:rsid w:val="00A81C2F"/>
    <w:rsid w:val="00A82194"/>
    <w:rsid w:val="00A82A75"/>
    <w:rsid w:val="00A82C65"/>
    <w:rsid w:val="00A82F0B"/>
    <w:rsid w:val="00A831E1"/>
    <w:rsid w:val="00A833BE"/>
    <w:rsid w:val="00A83637"/>
    <w:rsid w:val="00A83805"/>
    <w:rsid w:val="00A838A9"/>
    <w:rsid w:val="00A8402F"/>
    <w:rsid w:val="00A84207"/>
    <w:rsid w:val="00A8427E"/>
    <w:rsid w:val="00A84585"/>
    <w:rsid w:val="00A8478A"/>
    <w:rsid w:val="00A84C95"/>
    <w:rsid w:val="00A84E87"/>
    <w:rsid w:val="00A85112"/>
    <w:rsid w:val="00A854C7"/>
    <w:rsid w:val="00A857FA"/>
    <w:rsid w:val="00A85821"/>
    <w:rsid w:val="00A86653"/>
    <w:rsid w:val="00A868CE"/>
    <w:rsid w:val="00A86A1A"/>
    <w:rsid w:val="00A86C2B"/>
    <w:rsid w:val="00A86E52"/>
    <w:rsid w:val="00A87139"/>
    <w:rsid w:val="00A871CD"/>
    <w:rsid w:val="00A873B0"/>
    <w:rsid w:val="00A87616"/>
    <w:rsid w:val="00A87A1F"/>
    <w:rsid w:val="00A90301"/>
    <w:rsid w:val="00A90C1A"/>
    <w:rsid w:val="00A90E25"/>
    <w:rsid w:val="00A90E46"/>
    <w:rsid w:val="00A9134B"/>
    <w:rsid w:val="00A918DE"/>
    <w:rsid w:val="00A91940"/>
    <w:rsid w:val="00A91D29"/>
    <w:rsid w:val="00A91DBE"/>
    <w:rsid w:val="00A92118"/>
    <w:rsid w:val="00A92627"/>
    <w:rsid w:val="00A92768"/>
    <w:rsid w:val="00A92C01"/>
    <w:rsid w:val="00A92ED2"/>
    <w:rsid w:val="00A93131"/>
    <w:rsid w:val="00A937DE"/>
    <w:rsid w:val="00A94341"/>
    <w:rsid w:val="00A94583"/>
    <w:rsid w:val="00A94638"/>
    <w:rsid w:val="00A9472F"/>
    <w:rsid w:val="00A94DDB"/>
    <w:rsid w:val="00A94E82"/>
    <w:rsid w:val="00A95087"/>
    <w:rsid w:val="00A95127"/>
    <w:rsid w:val="00A96242"/>
    <w:rsid w:val="00A96A13"/>
    <w:rsid w:val="00A96FCA"/>
    <w:rsid w:val="00A97423"/>
    <w:rsid w:val="00A97659"/>
    <w:rsid w:val="00A9774F"/>
    <w:rsid w:val="00A977AA"/>
    <w:rsid w:val="00A97D7F"/>
    <w:rsid w:val="00A97E84"/>
    <w:rsid w:val="00A97EE4"/>
    <w:rsid w:val="00AA00CC"/>
    <w:rsid w:val="00AA00D7"/>
    <w:rsid w:val="00AA06E1"/>
    <w:rsid w:val="00AA0705"/>
    <w:rsid w:val="00AA086D"/>
    <w:rsid w:val="00AA0D05"/>
    <w:rsid w:val="00AA10F9"/>
    <w:rsid w:val="00AA1228"/>
    <w:rsid w:val="00AA16F2"/>
    <w:rsid w:val="00AA1A32"/>
    <w:rsid w:val="00AA2090"/>
    <w:rsid w:val="00AA2317"/>
    <w:rsid w:val="00AA266C"/>
    <w:rsid w:val="00AA2A11"/>
    <w:rsid w:val="00AA2B21"/>
    <w:rsid w:val="00AA2F0E"/>
    <w:rsid w:val="00AA32C5"/>
    <w:rsid w:val="00AA32E1"/>
    <w:rsid w:val="00AA35ED"/>
    <w:rsid w:val="00AA3650"/>
    <w:rsid w:val="00AA398A"/>
    <w:rsid w:val="00AA39C2"/>
    <w:rsid w:val="00AA3B2C"/>
    <w:rsid w:val="00AA3F54"/>
    <w:rsid w:val="00AA42DF"/>
    <w:rsid w:val="00AA430D"/>
    <w:rsid w:val="00AA4322"/>
    <w:rsid w:val="00AA46A8"/>
    <w:rsid w:val="00AA4858"/>
    <w:rsid w:val="00AA4908"/>
    <w:rsid w:val="00AA4B3A"/>
    <w:rsid w:val="00AA4CB3"/>
    <w:rsid w:val="00AA6339"/>
    <w:rsid w:val="00AA65B6"/>
    <w:rsid w:val="00AA6F78"/>
    <w:rsid w:val="00AA7095"/>
    <w:rsid w:val="00AA7631"/>
    <w:rsid w:val="00AA7890"/>
    <w:rsid w:val="00AA7DF9"/>
    <w:rsid w:val="00AB034F"/>
    <w:rsid w:val="00AB035B"/>
    <w:rsid w:val="00AB0AAC"/>
    <w:rsid w:val="00AB0AAE"/>
    <w:rsid w:val="00AB0BC8"/>
    <w:rsid w:val="00AB0C7F"/>
    <w:rsid w:val="00AB1619"/>
    <w:rsid w:val="00AB1EE4"/>
    <w:rsid w:val="00AB23CD"/>
    <w:rsid w:val="00AB243E"/>
    <w:rsid w:val="00AB2560"/>
    <w:rsid w:val="00AB2595"/>
    <w:rsid w:val="00AB26BA"/>
    <w:rsid w:val="00AB2B50"/>
    <w:rsid w:val="00AB2D51"/>
    <w:rsid w:val="00AB3106"/>
    <w:rsid w:val="00AB331C"/>
    <w:rsid w:val="00AB3398"/>
    <w:rsid w:val="00AB34E7"/>
    <w:rsid w:val="00AB3667"/>
    <w:rsid w:val="00AB3BBA"/>
    <w:rsid w:val="00AB3D97"/>
    <w:rsid w:val="00AB3FF5"/>
    <w:rsid w:val="00AB41B2"/>
    <w:rsid w:val="00AB441D"/>
    <w:rsid w:val="00AB452E"/>
    <w:rsid w:val="00AB45BB"/>
    <w:rsid w:val="00AB486D"/>
    <w:rsid w:val="00AB4CB9"/>
    <w:rsid w:val="00AB4CBB"/>
    <w:rsid w:val="00AB4F1C"/>
    <w:rsid w:val="00AB51F4"/>
    <w:rsid w:val="00AB59C1"/>
    <w:rsid w:val="00AB5FEF"/>
    <w:rsid w:val="00AB60B5"/>
    <w:rsid w:val="00AB62D7"/>
    <w:rsid w:val="00AB6AB2"/>
    <w:rsid w:val="00AB6B33"/>
    <w:rsid w:val="00AB7529"/>
    <w:rsid w:val="00AB78B1"/>
    <w:rsid w:val="00AC0A11"/>
    <w:rsid w:val="00AC0A35"/>
    <w:rsid w:val="00AC0ACF"/>
    <w:rsid w:val="00AC0C98"/>
    <w:rsid w:val="00AC139A"/>
    <w:rsid w:val="00AC1845"/>
    <w:rsid w:val="00AC1856"/>
    <w:rsid w:val="00AC1898"/>
    <w:rsid w:val="00AC233E"/>
    <w:rsid w:val="00AC2A49"/>
    <w:rsid w:val="00AC2B0D"/>
    <w:rsid w:val="00AC303B"/>
    <w:rsid w:val="00AC35C5"/>
    <w:rsid w:val="00AC37E2"/>
    <w:rsid w:val="00AC3B88"/>
    <w:rsid w:val="00AC41A5"/>
    <w:rsid w:val="00AC425B"/>
    <w:rsid w:val="00AC4565"/>
    <w:rsid w:val="00AC4B24"/>
    <w:rsid w:val="00AC4FDB"/>
    <w:rsid w:val="00AC502B"/>
    <w:rsid w:val="00AC5156"/>
    <w:rsid w:val="00AC535A"/>
    <w:rsid w:val="00AC5618"/>
    <w:rsid w:val="00AC5753"/>
    <w:rsid w:val="00AC57BD"/>
    <w:rsid w:val="00AC581B"/>
    <w:rsid w:val="00AC5BFB"/>
    <w:rsid w:val="00AC5FB8"/>
    <w:rsid w:val="00AC6106"/>
    <w:rsid w:val="00AC68CD"/>
    <w:rsid w:val="00AC6964"/>
    <w:rsid w:val="00AC6F42"/>
    <w:rsid w:val="00AC6F4B"/>
    <w:rsid w:val="00AC73F8"/>
    <w:rsid w:val="00AC7659"/>
    <w:rsid w:val="00AD00B2"/>
    <w:rsid w:val="00AD02C2"/>
    <w:rsid w:val="00AD04FB"/>
    <w:rsid w:val="00AD05C0"/>
    <w:rsid w:val="00AD0C14"/>
    <w:rsid w:val="00AD100A"/>
    <w:rsid w:val="00AD127C"/>
    <w:rsid w:val="00AD1688"/>
    <w:rsid w:val="00AD174A"/>
    <w:rsid w:val="00AD188D"/>
    <w:rsid w:val="00AD1A91"/>
    <w:rsid w:val="00AD1D2C"/>
    <w:rsid w:val="00AD1E1B"/>
    <w:rsid w:val="00AD1E8C"/>
    <w:rsid w:val="00AD1F49"/>
    <w:rsid w:val="00AD2184"/>
    <w:rsid w:val="00AD26EB"/>
    <w:rsid w:val="00AD2898"/>
    <w:rsid w:val="00AD318B"/>
    <w:rsid w:val="00AD370C"/>
    <w:rsid w:val="00AD375C"/>
    <w:rsid w:val="00AD38B3"/>
    <w:rsid w:val="00AD3F0A"/>
    <w:rsid w:val="00AD41DA"/>
    <w:rsid w:val="00AD48BA"/>
    <w:rsid w:val="00AD4C4A"/>
    <w:rsid w:val="00AD4DE5"/>
    <w:rsid w:val="00AD5232"/>
    <w:rsid w:val="00AD59EC"/>
    <w:rsid w:val="00AD5B06"/>
    <w:rsid w:val="00AD6425"/>
    <w:rsid w:val="00AD6735"/>
    <w:rsid w:val="00AD69C0"/>
    <w:rsid w:val="00AD6A3A"/>
    <w:rsid w:val="00AD6A8E"/>
    <w:rsid w:val="00AD6D79"/>
    <w:rsid w:val="00AD6FA0"/>
    <w:rsid w:val="00AD73E5"/>
    <w:rsid w:val="00AD7412"/>
    <w:rsid w:val="00AD7592"/>
    <w:rsid w:val="00AD7C91"/>
    <w:rsid w:val="00AE0A90"/>
    <w:rsid w:val="00AE0B0B"/>
    <w:rsid w:val="00AE0EFE"/>
    <w:rsid w:val="00AE0F18"/>
    <w:rsid w:val="00AE14EE"/>
    <w:rsid w:val="00AE19BB"/>
    <w:rsid w:val="00AE1DE5"/>
    <w:rsid w:val="00AE1E2D"/>
    <w:rsid w:val="00AE2033"/>
    <w:rsid w:val="00AE20F6"/>
    <w:rsid w:val="00AE25BA"/>
    <w:rsid w:val="00AE27D7"/>
    <w:rsid w:val="00AE281E"/>
    <w:rsid w:val="00AE29A0"/>
    <w:rsid w:val="00AE3D4B"/>
    <w:rsid w:val="00AE405C"/>
    <w:rsid w:val="00AE44BE"/>
    <w:rsid w:val="00AE49DC"/>
    <w:rsid w:val="00AE5810"/>
    <w:rsid w:val="00AE5B6F"/>
    <w:rsid w:val="00AE5D39"/>
    <w:rsid w:val="00AE5ED1"/>
    <w:rsid w:val="00AE5FF5"/>
    <w:rsid w:val="00AE627D"/>
    <w:rsid w:val="00AE6CC0"/>
    <w:rsid w:val="00AE6E27"/>
    <w:rsid w:val="00AE6F85"/>
    <w:rsid w:val="00AE704E"/>
    <w:rsid w:val="00AE7799"/>
    <w:rsid w:val="00AE78CE"/>
    <w:rsid w:val="00AF0124"/>
    <w:rsid w:val="00AF0245"/>
    <w:rsid w:val="00AF056F"/>
    <w:rsid w:val="00AF08D8"/>
    <w:rsid w:val="00AF0DA9"/>
    <w:rsid w:val="00AF0F59"/>
    <w:rsid w:val="00AF1350"/>
    <w:rsid w:val="00AF17CC"/>
    <w:rsid w:val="00AF1985"/>
    <w:rsid w:val="00AF19BE"/>
    <w:rsid w:val="00AF1CCE"/>
    <w:rsid w:val="00AF1DAE"/>
    <w:rsid w:val="00AF28B5"/>
    <w:rsid w:val="00AF29EB"/>
    <w:rsid w:val="00AF3169"/>
    <w:rsid w:val="00AF343F"/>
    <w:rsid w:val="00AF3C1E"/>
    <w:rsid w:val="00AF41A6"/>
    <w:rsid w:val="00AF4594"/>
    <w:rsid w:val="00AF4639"/>
    <w:rsid w:val="00AF477D"/>
    <w:rsid w:val="00AF4B1B"/>
    <w:rsid w:val="00AF4C79"/>
    <w:rsid w:val="00AF5000"/>
    <w:rsid w:val="00AF50B5"/>
    <w:rsid w:val="00AF5106"/>
    <w:rsid w:val="00AF5305"/>
    <w:rsid w:val="00AF5717"/>
    <w:rsid w:val="00AF5767"/>
    <w:rsid w:val="00AF598A"/>
    <w:rsid w:val="00AF5CBF"/>
    <w:rsid w:val="00AF6087"/>
    <w:rsid w:val="00AF63E4"/>
    <w:rsid w:val="00AF740C"/>
    <w:rsid w:val="00AF7D5F"/>
    <w:rsid w:val="00B0087C"/>
    <w:rsid w:val="00B01262"/>
    <w:rsid w:val="00B012A3"/>
    <w:rsid w:val="00B01416"/>
    <w:rsid w:val="00B015C0"/>
    <w:rsid w:val="00B018FA"/>
    <w:rsid w:val="00B01A94"/>
    <w:rsid w:val="00B01D8C"/>
    <w:rsid w:val="00B01DAC"/>
    <w:rsid w:val="00B02918"/>
    <w:rsid w:val="00B02923"/>
    <w:rsid w:val="00B02CE4"/>
    <w:rsid w:val="00B036B2"/>
    <w:rsid w:val="00B03855"/>
    <w:rsid w:val="00B038A5"/>
    <w:rsid w:val="00B04805"/>
    <w:rsid w:val="00B04872"/>
    <w:rsid w:val="00B05076"/>
    <w:rsid w:val="00B052FB"/>
    <w:rsid w:val="00B0584B"/>
    <w:rsid w:val="00B05ABA"/>
    <w:rsid w:val="00B05EF3"/>
    <w:rsid w:val="00B061E2"/>
    <w:rsid w:val="00B06569"/>
    <w:rsid w:val="00B065AE"/>
    <w:rsid w:val="00B06915"/>
    <w:rsid w:val="00B06BF2"/>
    <w:rsid w:val="00B06EDE"/>
    <w:rsid w:val="00B070B2"/>
    <w:rsid w:val="00B07405"/>
    <w:rsid w:val="00B074B6"/>
    <w:rsid w:val="00B07C2B"/>
    <w:rsid w:val="00B07FBA"/>
    <w:rsid w:val="00B100F5"/>
    <w:rsid w:val="00B1031C"/>
    <w:rsid w:val="00B10478"/>
    <w:rsid w:val="00B1077E"/>
    <w:rsid w:val="00B10843"/>
    <w:rsid w:val="00B10C99"/>
    <w:rsid w:val="00B10CE2"/>
    <w:rsid w:val="00B128A6"/>
    <w:rsid w:val="00B128C4"/>
    <w:rsid w:val="00B129CB"/>
    <w:rsid w:val="00B13031"/>
    <w:rsid w:val="00B138FB"/>
    <w:rsid w:val="00B13C09"/>
    <w:rsid w:val="00B13D0A"/>
    <w:rsid w:val="00B1426F"/>
    <w:rsid w:val="00B144AD"/>
    <w:rsid w:val="00B14522"/>
    <w:rsid w:val="00B14D90"/>
    <w:rsid w:val="00B15242"/>
    <w:rsid w:val="00B15596"/>
    <w:rsid w:val="00B15703"/>
    <w:rsid w:val="00B15B90"/>
    <w:rsid w:val="00B16170"/>
    <w:rsid w:val="00B168D0"/>
    <w:rsid w:val="00B16DDF"/>
    <w:rsid w:val="00B16FDA"/>
    <w:rsid w:val="00B17029"/>
    <w:rsid w:val="00B17042"/>
    <w:rsid w:val="00B1709A"/>
    <w:rsid w:val="00B170A4"/>
    <w:rsid w:val="00B1722B"/>
    <w:rsid w:val="00B17726"/>
    <w:rsid w:val="00B1794B"/>
    <w:rsid w:val="00B179E7"/>
    <w:rsid w:val="00B17C05"/>
    <w:rsid w:val="00B21111"/>
    <w:rsid w:val="00B21165"/>
    <w:rsid w:val="00B2135D"/>
    <w:rsid w:val="00B21654"/>
    <w:rsid w:val="00B2185D"/>
    <w:rsid w:val="00B219A0"/>
    <w:rsid w:val="00B21C0D"/>
    <w:rsid w:val="00B21C0F"/>
    <w:rsid w:val="00B21CC6"/>
    <w:rsid w:val="00B21E06"/>
    <w:rsid w:val="00B21E95"/>
    <w:rsid w:val="00B22621"/>
    <w:rsid w:val="00B234FF"/>
    <w:rsid w:val="00B23D16"/>
    <w:rsid w:val="00B240CA"/>
    <w:rsid w:val="00B245FA"/>
    <w:rsid w:val="00B24636"/>
    <w:rsid w:val="00B248BE"/>
    <w:rsid w:val="00B248ED"/>
    <w:rsid w:val="00B24A55"/>
    <w:rsid w:val="00B24D58"/>
    <w:rsid w:val="00B24D84"/>
    <w:rsid w:val="00B2584A"/>
    <w:rsid w:val="00B2613A"/>
    <w:rsid w:val="00B26192"/>
    <w:rsid w:val="00B2625A"/>
    <w:rsid w:val="00B26370"/>
    <w:rsid w:val="00B265E1"/>
    <w:rsid w:val="00B2664E"/>
    <w:rsid w:val="00B2698A"/>
    <w:rsid w:val="00B269C1"/>
    <w:rsid w:val="00B26C7C"/>
    <w:rsid w:val="00B26CAA"/>
    <w:rsid w:val="00B26CEB"/>
    <w:rsid w:val="00B270CA"/>
    <w:rsid w:val="00B2758B"/>
    <w:rsid w:val="00B27669"/>
    <w:rsid w:val="00B276C2"/>
    <w:rsid w:val="00B27AD6"/>
    <w:rsid w:val="00B27BDA"/>
    <w:rsid w:val="00B300C4"/>
    <w:rsid w:val="00B300E5"/>
    <w:rsid w:val="00B30422"/>
    <w:rsid w:val="00B30721"/>
    <w:rsid w:val="00B307E4"/>
    <w:rsid w:val="00B3089C"/>
    <w:rsid w:val="00B311E3"/>
    <w:rsid w:val="00B313A8"/>
    <w:rsid w:val="00B31BA8"/>
    <w:rsid w:val="00B320ED"/>
    <w:rsid w:val="00B32D82"/>
    <w:rsid w:val="00B332A8"/>
    <w:rsid w:val="00B337D1"/>
    <w:rsid w:val="00B33AD7"/>
    <w:rsid w:val="00B33B18"/>
    <w:rsid w:val="00B33CF7"/>
    <w:rsid w:val="00B33E9D"/>
    <w:rsid w:val="00B34105"/>
    <w:rsid w:val="00B3418C"/>
    <w:rsid w:val="00B34D68"/>
    <w:rsid w:val="00B34F22"/>
    <w:rsid w:val="00B34FD1"/>
    <w:rsid w:val="00B35226"/>
    <w:rsid w:val="00B35565"/>
    <w:rsid w:val="00B35658"/>
    <w:rsid w:val="00B357E0"/>
    <w:rsid w:val="00B3585A"/>
    <w:rsid w:val="00B35D50"/>
    <w:rsid w:val="00B35E80"/>
    <w:rsid w:val="00B3701D"/>
    <w:rsid w:val="00B378A3"/>
    <w:rsid w:val="00B37977"/>
    <w:rsid w:val="00B37B60"/>
    <w:rsid w:val="00B405D0"/>
    <w:rsid w:val="00B40886"/>
    <w:rsid w:val="00B40A07"/>
    <w:rsid w:val="00B40EF1"/>
    <w:rsid w:val="00B41274"/>
    <w:rsid w:val="00B41469"/>
    <w:rsid w:val="00B414C3"/>
    <w:rsid w:val="00B4169A"/>
    <w:rsid w:val="00B416AF"/>
    <w:rsid w:val="00B419A2"/>
    <w:rsid w:val="00B419C2"/>
    <w:rsid w:val="00B41A4B"/>
    <w:rsid w:val="00B41ABF"/>
    <w:rsid w:val="00B423C4"/>
    <w:rsid w:val="00B4290C"/>
    <w:rsid w:val="00B42ABD"/>
    <w:rsid w:val="00B42B86"/>
    <w:rsid w:val="00B43080"/>
    <w:rsid w:val="00B430AB"/>
    <w:rsid w:val="00B437A9"/>
    <w:rsid w:val="00B437B9"/>
    <w:rsid w:val="00B43876"/>
    <w:rsid w:val="00B43BB3"/>
    <w:rsid w:val="00B43F55"/>
    <w:rsid w:val="00B43FA0"/>
    <w:rsid w:val="00B446CF"/>
    <w:rsid w:val="00B44759"/>
    <w:rsid w:val="00B4484B"/>
    <w:rsid w:val="00B44B4B"/>
    <w:rsid w:val="00B44BA7"/>
    <w:rsid w:val="00B44D63"/>
    <w:rsid w:val="00B44F11"/>
    <w:rsid w:val="00B45258"/>
    <w:rsid w:val="00B45867"/>
    <w:rsid w:val="00B45D59"/>
    <w:rsid w:val="00B463F2"/>
    <w:rsid w:val="00B464D6"/>
    <w:rsid w:val="00B46762"/>
    <w:rsid w:val="00B46AFC"/>
    <w:rsid w:val="00B46BF5"/>
    <w:rsid w:val="00B46DC9"/>
    <w:rsid w:val="00B46E49"/>
    <w:rsid w:val="00B46FED"/>
    <w:rsid w:val="00B46FEF"/>
    <w:rsid w:val="00B475E7"/>
    <w:rsid w:val="00B47656"/>
    <w:rsid w:val="00B4792A"/>
    <w:rsid w:val="00B47C1A"/>
    <w:rsid w:val="00B47D67"/>
    <w:rsid w:val="00B50561"/>
    <w:rsid w:val="00B505D8"/>
    <w:rsid w:val="00B507B8"/>
    <w:rsid w:val="00B50EE7"/>
    <w:rsid w:val="00B517B4"/>
    <w:rsid w:val="00B51F21"/>
    <w:rsid w:val="00B526C2"/>
    <w:rsid w:val="00B52755"/>
    <w:rsid w:val="00B529BD"/>
    <w:rsid w:val="00B52EE7"/>
    <w:rsid w:val="00B532F8"/>
    <w:rsid w:val="00B5331E"/>
    <w:rsid w:val="00B5347D"/>
    <w:rsid w:val="00B53D36"/>
    <w:rsid w:val="00B53F5F"/>
    <w:rsid w:val="00B540F2"/>
    <w:rsid w:val="00B54920"/>
    <w:rsid w:val="00B54D4C"/>
    <w:rsid w:val="00B54EC6"/>
    <w:rsid w:val="00B55616"/>
    <w:rsid w:val="00B5566B"/>
    <w:rsid w:val="00B557C5"/>
    <w:rsid w:val="00B55947"/>
    <w:rsid w:val="00B55995"/>
    <w:rsid w:val="00B5621C"/>
    <w:rsid w:val="00B562DC"/>
    <w:rsid w:val="00B567A1"/>
    <w:rsid w:val="00B5682F"/>
    <w:rsid w:val="00B568A4"/>
    <w:rsid w:val="00B56AE0"/>
    <w:rsid w:val="00B5717E"/>
    <w:rsid w:val="00B572B0"/>
    <w:rsid w:val="00B573F2"/>
    <w:rsid w:val="00B5769F"/>
    <w:rsid w:val="00B579B5"/>
    <w:rsid w:val="00B57E34"/>
    <w:rsid w:val="00B57E9B"/>
    <w:rsid w:val="00B6059C"/>
    <w:rsid w:val="00B60B9D"/>
    <w:rsid w:val="00B60E80"/>
    <w:rsid w:val="00B614D4"/>
    <w:rsid w:val="00B61EB4"/>
    <w:rsid w:val="00B624CD"/>
    <w:rsid w:val="00B62D04"/>
    <w:rsid w:val="00B62D67"/>
    <w:rsid w:val="00B62D6F"/>
    <w:rsid w:val="00B62F57"/>
    <w:rsid w:val="00B63673"/>
    <w:rsid w:val="00B639BD"/>
    <w:rsid w:val="00B63B0F"/>
    <w:rsid w:val="00B63CA8"/>
    <w:rsid w:val="00B642D9"/>
    <w:rsid w:val="00B6473B"/>
    <w:rsid w:val="00B648BB"/>
    <w:rsid w:val="00B64CC1"/>
    <w:rsid w:val="00B64F5F"/>
    <w:rsid w:val="00B651DF"/>
    <w:rsid w:val="00B65A8E"/>
    <w:rsid w:val="00B665E1"/>
    <w:rsid w:val="00B66B71"/>
    <w:rsid w:val="00B66C48"/>
    <w:rsid w:val="00B66E59"/>
    <w:rsid w:val="00B66F88"/>
    <w:rsid w:val="00B67378"/>
    <w:rsid w:val="00B67B4F"/>
    <w:rsid w:val="00B67FA4"/>
    <w:rsid w:val="00B70636"/>
    <w:rsid w:val="00B70813"/>
    <w:rsid w:val="00B70A0C"/>
    <w:rsid w:val="00B70B14"/>
    <w:rsid w:val="00B70CB3"/>
    <w:rsid w:val="00B71614"/>
    <w:rsid w:val="00B7161A"/>
    <w:rsid w:val="00B71657"/>
    <w:rsid w:val="00B71709"/>
    <w:rsid w:val="00B7175F"/>
    <w:rsid w:val="00B721A9"/>
    <w:rsid w:val="00B72A2D"/>
    <w:rsid w:val="00B72B1B"/>
    <w:rsid w:val="00B73359"/>
    <w:rsid w:val="00B735A2"/>
    <w:rsid w:val="00B73675"/>
    <w:rsid w:val="00B737C9"/>
    <w:rsid w:val="00B737CD"/>
    <w:rsid w:val="00B737F0"/>
    <w:rsid w:val="00B73886"/>
    <w:rsid w:val="00B73E2F"/>
    <w:rsid w:val="00B73EA3"/>
    <w:rsid w:val="00B73F55"/>
    <w:rsid w:val="00B740AE"/>
    <w:rsid w:val="00B74283"/>
    <w:rsid w:val="00B745B5"/>
    <w:rsid w:val="00B748AB"/>
    <w:rsid w:val="00B74D60"/>
    <w:rsid w:val="00B74F17"/>
    <w:rsid w:val="00B75374"/>
    <w:rsid w:val="00B75821"/>
    <w:rsid w:val="00B75FF3"/>
    <w:rsid w:val="00B7623E"/>
    <w:rsid w:val="00B76699"/>
    <w:rsid w:val="00B770C4"/>
    <w:rsid w:val="00B77209"/>
    <w:rsid w:val="00B779DD"/>
    <w:rsid w:val="00B77D10"/>
    <w:rsid w:val="00B77F44"/>
    <w:rsid w:val="00B8020D"/>
    <w:rsid w:val="00B80941"/>
    <w:rsid w:val="00B80F29"/>
    <w:rsid w:val="00B812CF"/>
    <w:rsid w:val="00B81640"/>
    <w:rsid w:val="00B81879"/>
    <w:rsid w:val="00B81A8F"/>
    <w:rsid w:val="00B81A90"/>
    <w:rsid w:val="00B81B17"/>
    <w:rsid w:val="00B81FDB"/>
    <w:rsid w:val="00B8205B"/>
    <w:rsid w:val="00B82536"/>
    <w:rsid w:val="00B82E73"/>
    <w:rsid w:val="00B82ED4"/>
    <w:rsid w:val="00B82EF6"/>
    <w:rsid w:val="00B83392"/>
    <w:rsid w:val="00B83681"/>
    <w:rsid w:val="00B83768"/>
    <w:rsid w:val="00B83987"/>
    <w:rsid w:val="00B83E7F"/>
    <w:rsid w:val="00B83EC2"/>
    <w:rsid w:val="00B8448C"/>
    <w:rsid w:val="00B844E4"/>
    <w:rsid w:val="00B845FA"/>
    <w:rsid w:val="00B84831"/>
    <w:rsid w:val="00B8493B"/>
    <w:rsid w:val="00B84B96"/>
    <w:rsid w:val="00B84CDC"/>
    <w:rsid w:val="00B84E8E"/>
    <w:rsid w:val="00B8500E"/>
    <w:rsid w:val="00B85177"/>
    <w:rsid w:val="00B85B14"/>
    <w:rsid w:val="00B85F66"/>
    <w:rsid w:val="00B85F82"/>
    <w:rsid w:val="00B86029"/>
    <w:rsid w:val="00B86174"/>
    <w:rsid w:val="00B86384"/>
    <w:rsid w:val="00B87102"/>
    <w:rsid w:val="00B873A5"/>
    <w:rsid w:val="00B875A0"/>
    <w:rsid w:val="00B87833"/>
    <w:rsid w:val="00B87A8D"/>
    <w:rsid w:val="00B87C61"/>
    <w:rsid w:val="00B87EAC"/>
    <w:rsid w:val="00B87FD9"/>
    <w:rsid w:val="00B902E5"/>
    <w:rsid w:val="00B903F5"/>
    <w:rsid w:val="00B905CD"/>
    <w:rsid w:val="00B90D17"/>
    <w:rsid w:val="00B90D8E"/>
    <w:rsid w:val="00B910EF"/>
    <w:rsid w:val="00B9119C"/>
    <w:rsid w:val="00B91608"/>
    <w:rsid w:val="00B916A4"/>
    <w:rsid w:val="00B916B4"/>
    <w:rsid w:val="00B9172D"/>
    <w:rsid w:val="00B91B07"/>
    <w:rsid w:val="00B91C48"/>
    <w:rsid w:val="00B91D2B"/>
    <w:rsid w:val="00B91FD2"/>
    <w:rsid w:val="00B91FE3"/>
    <w:rsid w:val="00B91FF4"/>
    <w:rsid w:val="00B92448"/>
    <w:rsid w:val="00B925FC"/>
    <w:rsid w:val="00B92A02"/>
    <w:rsid w:val="00B92BD4"/>
    <w:rsid w:val="00B93503"/>
    <w:rsid w:val="00B93905"/>
    <w:rsid w:val="00B939FA"/>
    <w:rsid w:val="00B93C42"/>
    <w:rsid w:val="00B940AB"/>
    <w:rsid w:val="00B942F0"/>
    <w:rsid w:val="00B944E0"/>
    <w:rsid w:val="00B9458C"/>
    <w:rsid w:val="00B94D89"/>
    <w:rsid w:val="00B95056"/>
    <w:rsid w:val="00B952A4"/>
    <w:rsid w:val="00B952CE"/>
    <w:rsid w:val="00B95772"/>
    <w:rsid w:val="00B95917"/>
    <w:rsid w:val="00B95F24"/>
    <w:rsid w:val="00B96122"/>
    <w:rsid w:val="00B963A4"/>
    <w:rsid w:val="00B96815"/>
    <w:rsid w:val="00B96852"/>
    <w:rsid w:val="00B968B1"/>
    <w:rsid w:val="00B96AC4"/>
    <w:rsid w:val="00B96F51"/>
    <w:rsid w:val="00B96F72"/>
    <w:rsid w:val="00B96F97"/>
    <w:rsid w:val="00B96F9C"/>
    <w:rsid w:val="00B97238"/>
    <w:rsid w:val="00B97250"/>
    <w:rsid w:val="00B9756E"/>
    <w:rsid w:val="00B97CE2"/>
    <w:rsid w:val="00B97DCA"/>
    <w:rsid w:val="00B97E1E"/>
    <w:rsid w:val="00BA036F"/>
    <w:rsid w:val="00BA04E7"/>
    <w:rsid w:val="00BA0977"/>
    <w:rsid w:val="00BA09F0"/>
    <w:rsid w:val="00BA0D2B"/>
    <w:rsid w:val="00BA0ED7"/>
    <w:rsid w:val="00BA1088"/>
    <w:rsid w:val="00BA10A7"/>
    <w:rsid w:val="00BA1733"/>
    <w:rsid w:val="00BA185E"/>
    <w:rsid w:val="00BA1A43"/>
    <w:rsid w:val="00BA229B"/>
    <w:rsid w:val="00BA2AA5"/>
    <w:rsid w:val="00BA2BE0"/>
    <w:rsid w:val="00BA320E"/>
    <w:rsid w:val="00BA3386"/>
    <w:rsid w:val="00BA36D3"/>
    <w:rsid w:val="00BA3A5C"/>
    <w:rsid w:val="00BA3AC6"/>
    <w:rsid w:val="00BA3C07"/>
    <w:rsid w:val="00BA3FB3"/>
    <w:rsid w:val="00BA4EE6"/>
    <w:rsid w:val="00BA4F38"/>
    <w:rsid w:val="00BA5132"/>
    <w:rsid w:val="00BA520B"/>
    <w:rsid w:val="00BA524F"/>
    <w:rsid w:val="00BA5337"/>
    <w:rsid w:val="00BA5B39"/>
    <w:rsid w:val="00BA5C1D"/>
    <w:rsid w:val="00BA685D"/>
    <w:rsid w:val="00BA6951"/>
    <w:rsid w:val="00BA6A66"/>
    <w:rsid w:val="00BA6D54"/>
    <w:rsid w:val="00BA6D7D"/>
    <w:rsid w:val="00BA761C"/>
    <w:rsid w:val="00BA7938"/>
    <w:rsid w:val="00BA7A07"/>
    <w:rsid w:val="00BA7B5E"/>
    <w:rsid w:val="00BA7C68"/>
    <w:rsid w:val="00BA7F1E"/>
    <w:rsid w:val="00BA7F99"/>
    <w:rsid w:val="00BB000D"/>
    <w:rsid w:val="00BB01DB"/>
    <w:rsid w:val="00BB03B5"/>
    <w:rsid w:val="00BB051F"/>
    <w:rsid w:val="00BB06F9"/>
    <w:rsid w:val="00BB0AE2"/>
    <w:rsid w:val="00BB0B9B"/>
    <w:rsid w:val="00BB0E0D"/>
    <w:rsid w:val="00BB1019"/>
    <w:rsid w:val="00BB1539"/>
    <w:rsid w:val="00BB1F15"/>
    <w:rsid w:val="00BB2A95"/>
    <w:rsid w:val="00BB2D24"/>
    <w:rsid w:val="00BB2D44"/>
    <w:rsid w:val="00BB2E29"/>
    <w:rsid w:val="00BB2F01"/>
    <w:rsid w:val="00BB34EF"/>
    <w:rsid w:val="00BB37E4"/>
    <w:rsid w:val="00BB4372"/>
    <w:rsid w:val="00BB484F"/>
    <w:rsid w:val="00BB4C9F"/>
    <w:rsid w:val="00BB4F61"/>
    <w:rsid w:val="00BB55B7"/>
    <w:rsid w:val="00BB64C2"/>
    <w:rsid w:val="00BB664B"/>
    <w:rsid w:val="00BB67A8"/>
    <w:rsid w:val="00BB6854"/>
    <w:rsid w:val="00BB69DC"/>
    <w:rsid w:val="00BB751F"/>
    <w:rsid w:val="00BB7685"/>
    <w:rsid w:val="00BC0138"/>
    <w:rsid w:val="00BC027A"/>
    <w:rsid w:val="00BC08C0"/>
    <w:rsid w:val="00BC0934"/>
    <w:rsid w:val="00BC09B6"/>
    <w:rsid w:val="00BC0C2A"/>
    <w:rsid w:val="00BC0F3C"/>
    <w:rsid w:val="00BC1026"/>
    <w:rsid w:val="00BC11CE"/>
    <w:rsid w:val="00BC122E"/>
    <w:rsid w:val="00BC12A5"/>
    <w:rsid w:val="00BC19C4"/>
    <w:rsid w:val="00BC1C6C"/>
    <w:rsid w:val="00BC1CAB"/>
    <w:rsid w:val="00BC1D2B"/>
    <w:rsid w:val="00BC1FE6"/>
    <w:rsid w:val="00BC20C9"/>
    <w:rsid w:val="00BC251B"/>
    <w:rsid w:val="00BC289D"/>
    <w:rsid w:val="00BC2A63"/>
    <w:rsid w:val="00BC2F6F"/>
    <w:rsid w:val="00BC3387"/>
    <w:rsid w:val="00BC3DF6"/>
    <w:rsid w:val="00BC3EEC"/>
    <w:rsid w:val="00BC4342"/>
    <w:rsid w:val="00BC4601"/>
    <w:rsid w:val="00BC48D5"/>
    <w:rsid w:val="00BC4AB7"/>
    <w:rsid w:val="00BC4F00"/>
    <w:rsid w:val="00BC550B"/>
    <w:rsid w:val="00BC5D02"/>
    <w:rsid w:val="00BC5DFA"/>
    <w:rsid w:val="00BC675D"/>
    <w:rsid w:val="00BC67FD"/>
    <w:rsid w:val="00BC7258"/>
    <w:rsid w:val="00BC7C16"/>
    <w:rsid w:val="00BD0220"/>
    <w:rsid w:val="00BD040B"/>
    <w:rsid w:val="00BD06F9"/>
    <w:rsid w:val="00BD08CA"/>
    <w:rsid w:val="00BD138B"/>
    <w:rsid w:val="00BD1425"/>
    <w:rsid w:val="00BD1434"/>
    <w:rsid w:val="00BD1D63"/>
    <w:rsid w:val="00BD2205"/>
    <w:rsid w:val="00BD2384"/>
    <w:rsid w:val="00BD2E20"/>
    <w:rsid w:val="00BD2ECE"/>
    <w:rsid w:val="00BD31BF"/>
    <w:rsid w:val="00BD36E9"/>
    <w:rsid w:val="00BD3ABA"/>
    <w:rsid w:val="00BD3DC1"/>
    <w:rsid w:val="00BD3E94"/>
    <w:rsid w:val="00BD3F87"/>
    <w:rsid w:val="00BD52AD"/>
    <w:rsid w:val="00BD6676"/>
    <w:rsid w:val="00BD6ADD"/>
    <w:rsid w:val="00BD6BAF"/>
    <w:rsid w:val="00BD6C36"/>
    <w:rsid w:val="00BD6FBC"/>
    <w:rsid w:val="00BD70A4"/>
    <w:rsid w:val="00BD71A4"/>
    <w:rsid w:val="00BD71C7"/>
    <w:rsid w:val="00BD726C"/>
    <w:rsid w:val="00BD74F6"/>
    <w:rsid w:val="00BE045F"/>
    <w:rsid w:val="00BE050C"/>
    <w:rsid w:val="00BE085E"/>
    <w:rsid w:val="00BE0C04"/>
    <w:rsid w:val="00BE0DE1"/>
    <w:rsid w:val="00BE15CC"/>
    <w:rsid w:val="00BE15CF"/>
    <w:rsid w:val="00BE179C"/>
    <w:rsid w:val="00BE1BAB"/>
    <w:rsid w:val="00BE1CE0"/>
    <w:rsid w:val="00BE1ED7"/>
    <w:rsid w:val="00BE1FAF"/>
    <w:rsid w:val="00BE2166"/>
    <w:rsid w:val="00BE2AAB"/>
    <w:rsid w:val="00BE2D8C"/>
    <w:rsid w:val="00BE3E0A"/>
    <w:rsid w:val="00BE3E27"/>
    <w:rsid w:val="00BE3E33"/>
    <w:rsid w:val="00BE3E93"/>
    <w:rsid w:val="00BE41DE"/>
    <w:rsid w:val="00BE440D"/>
    <w:rsid w:val="00BE451D"/>
    <w:rsid w:val="00BE4601"/>
    <w:rsid w:val="00BE4F5A"/>
    <w:rsid w:val="00BE515E"/>
    <w:rsid w:val="00BE525C"/>
    <w:rsid w:val="00BE5405"/>
    <w:rsid w:val="00BE5713"/>
    <w:rsid w:val="00BE58A5"/>
    <w:rsid w:val="00BE593C"/>
    <w:rsid w:val="00BE5C85"/>
    <w:rsid w:val="00BE6018"/>
    <w:rsid w:val="00BE617D"/>
    <w:rsid w:val="00BE659A"/>
    <w:rsid w:val="00BE6D0F"/>
    <w:rsid w:val="00BE6EB3"/>
    <w:rsid w:val="00BE728E"/>
    <w:rsid w:val="00BE75A7"/>
    <w:rsid w:val="00BF0092"/>
    <w:rsid w:val="00BF02E3"/>
    <w:rsid w:val="00BF03DF"/>
    <w:rsid w:val="00BF08F2"/>
    <w:rsid w:val="00BF0B1C"/>
    <w:rsid w:val="00BF0CA2"/>
    <w:rsid w:val="00BF105E"/>
    <w:rsid w:val="00BF13FA"/>
    <w:rsid w:val="00BF1468"/>
    <w:rsid w:val="00BF1DDD"/>
    <w:rsid w:val="00BF2682"/>
    <w:rsid w:val="00BF27E9"/>
    <w:rsid w:val="00BF2AE7"/>
    <w:rsid w:val="00BF3418"/>
    <w:rsid w:val="00BF3E83"/>
    <w:rsid w:val="00BF4075"/>
    <w:rsid w:val="00BF40ED"/>
    <w:rsid w:val="00BF4161"/>
    <w:rsid w:val="00BF476F"/>
    <w:rsid w:val="00BF484D"/>
    <w:rsid w:val="00BF4CAE"/>
    <w:rsid w:val="00BF4EA1"/>
    <w:rsid w:val="00BF4EF0"/>
    <w:rsid w:val="00BF4F07"/>
    <w:rsid w:val="00BF5158"/>
    <w:rsid w:val="00BF55CD"/>
    <w:rsid w:val="00BF58AF"/>
    <w:rsid w:val="00BF5C8C"/>
    <w:rsid w:val="00BF5FCD"/>
    <w:rsid w:val="00BF749E"/>
    <w:rsid w:val="00BF75FB"/>
    <w:rsid w:val="00BF7814"/>
    <w:rsid w:val="00BF79A3"/>
    <w:rsid w:val="00BF7C36"/>
    <w:rsid w:val="00C000F9"/>
    <w:rsid w:val="00C00952"/>
    <w:rsid w:val="00C00F63"/>
    <w:rsid w:val="00C01092"/>
    <w:rsid w:val="00C011A5"/>
    <w:rsid w:val="00C0136C"/>
    <w:rsid w:val="00C01703"/>
    <w:rsid w:val="00C01CD8"/>
    <w:rsid w:val="00C020D3"/>
    <w:rsid w:val="00C026AF"/>
    <w:rsid w:val="00C027FE"/>
    <w:rsid w:val="00C029CE"/>
    <w:rsid w:val="00C029E7"/>
    <w:rsid w:val="00C02C28"/>
    <w:rsid w:val="00C036D6"/>
    <w:rsid w:val="00C03958"/>
    <w:rsid w:val="00C039B1"/>
    <w:rsid w:val="00C03BDE"/>
    <w:rsid w:val="00C03E49"/>
    <w:rsid w:val="00C04049"/>
    <w:rsid w:val="00C04111"/>
    <w:rsid w:val="00C043C1"/>
    <w:rsid w:val="00C04D82"/>
    <w:rsid w:val="00C05126"/>
    <w:rsid w:val="00C05204"/>
    <w:rsid w:val="00C052FB"/>
    <w:rsid w:val="00C05C8B"/>
    <w:rsid w:val="00C05F17"/>
    <w:rsid w:val="00C06378"/>
    <w:rsid w:val="00C06451"/>
    <w:rsid w:val="00C0650D"/>
    <w:rsid w:val="00C06534"/>
    <w:rsid w:val="00C0665E"/>
    <w:rsid w:val="00C06729"/>
    <w:rsid w:val="00C07523"/>
    <w:rsid w:val="00C07BA7"/>
    <w:rsid w:val="00C100AA"/>
    <w:rsid w:val="00C100CC"/>
    <w:rsid w:val="00C10267"/>
    <w:rsid w:val="00C10324"/>
    <w:rsid w:val="00C10434"/>
    <w:rsid w:val="00C10451"/>
    <w:rsid w:val="00C115CB"/>
    <w:rsid w:val="00C117A3"/>
    <w:rsid w:val="00C119CC"/>
    <w:rsid w:val="00C11D7E"/>
    <w:rsid w:val="00C12498"/>
    <w:rsid w:val="00C127AE"/>
    <w:rsid w:val="00C12822"/>
    <w:rsid w:val="00C12F17"/>
    <w:rsid w:val="00C130A1"/>
    <w:rsid w:val="00C133DD"/>
    <w:rsid w:val="00C137D5"/>
    <w:rsid w:val="00C13C6C"/>
    <w:rsid w:val="00C13CB0"/>
    <w:rsid w:val="00C146E2"/>
    <w:rsid w:val="00C14775"/>
    <w:rsid w:val="00C15776"/>
    <w:rsid w:val="00C15B93"/>
    <w:rsid w:val="00C1608C"/>
    <w:rsid w:val="00C160FA"/>
    <w:rsid w:val="00C16377"/>
    <w:rsid w:val="00C164E1"/>
    <w:rsid w:val="00C169E2"/>
    <w:rsid w:val="00C20125"/>
    <w:rsid w:val="00C2037E"/>
    <w:rsid w:val="00C203D2"/>
    <w:rsid w:val="00C20D89"/>
    <w:rsid w:val="00C22826"/>
    <w:rsid w:val="00C22D24"/>
    <w:rsid w:val="00C22E6A"/>
    <w:rsid w:val="00C23474"/>
    <w:rsid w:val="00C2377C"/>
    <w:rsid w:val="00C23869"/>
    <w:rsid w:val="00C23B08"/>
    <w:rsid w:val="00C23BFE"/>
    <w:rsid w:val="00C241E6"/>
    <w:rsid w:val="00C247C3"/>
    <w:rsid w:val="00C24AE8"/>
    <w:rsid w:val="00C24D2E"/>
    <w:rsid w:val="00C2538D"/>
    <w:rsid w:val="00C2552A"/>
    <w:rsid w:val="00C25B67"/>
    <w:rsid w:val="00C26874"/>
    <w:rsid w:val="00C26D0E"/>
    <w:rsid w:val="00C26F82"/>
    <w:rsid w:val="00C26FEF"/>
    <w:rsid w:val="00C27015"/>
    <w:rsid w:val="00C2738C"/>
    <w:rsid w:val="00C3066C"/>
    <w:rsid w:val="00C306D7"/>
    <w:rsid w:val="00C31461"/>
    <w:rsid w:val="00C31821"/>
    <w:rsid w:val="00C31879"/>
    <w:rsid w:val="00C31978"/>
    <w:rsid w:val="00C31EBE"/>
    <w:rsid w:val="00C3231C"/>
    <w:rsid w:val="00C326F8"/>
    <w:rsid w:val="00C3270F"/>
    <w:rsid w:val="00C32729"/>
    <w:rsid w:val="00C32778"/>
    <w:rsid w:val="00C3287F"/>
    <w:rsid w:val="00C32B79"/>
    <w:rsid w:val="00C32B96"/>
    <w:rsid w:val="00C32E4D"/>
    <w:rsid w:val="00C332A4"/>
    <w:rsid w:val="00C332E9"/>
    <w:rsid w:val="00C3354F"/>
    <w:rsid w:val="00C336FD"/>
    <w:rsid w:val="00C337AE"/>
    <w:rsid w:val="00C33BE8"/>
    <w:rsid w:val="00C33DBA"/>
    <w:rsid w:val="00C34157"/>
    <w:rsid w:val="00C3435F"/>
    <w:rsid w:val="00C34768"/>
    <w:rsid w:val="00C34835"/>
    <w:rsid w:val="00C34AA0"/>
    <w:rsid w:val="00C3537E"/>
    <w:rsid w:val="00C35408"/>
    <w:rsid w:val="00C35641"/>
    <w:rsid w:val="00C35E0E"/>
    <w:rsid w:val="00C36480"/>
    <w:rsid w:val="00C36C1B"/>
    <w:rsid w:val="00C37071"/>
    <w:rsid w:val="00C3733D"/>
    <w:rsid w:val="00C37919"/>
    <w:rsid w:val="00C37EE5"/>
    <w:rsid w:val="00C40497"/>
    <w:rsid w:val="00C40AAC"/>
    <w:rsid w:val="00C40BC7"/>
    <w:rsid w:val="00C41217"/>
    <w:rsid w:val="00C41595"/>
    <w:rsid w:val="00C417F9"/>
    <w:rsid w:val="00C41965"/>
    <w:rsid w:val="00C4266B"/>
    <w:rsid w:val="00C42988"/>
    <w:rsid w:val="00C42FE6"/>
    <w:rsid w:val="00C43231"/>
    <w:rsid w:val="00C43705"/>
    <w:rsid w:val="00C438B2"/>
    <w:rsid w:val="00C4392B"/>
    <w:rsid w:val="00C43A99"/>
    <w:rsid w:val="00C4444B"/>
    <w:rsid w:val="00C446D0"/>
    <w:rsid w:val="00C44E80"/>
    <w:rsid w:val="00C45431"/>
    <w:rsid w:val="00C4545E"/>
    <w:rsid w:val="00C4560F"/>
    <w:rsid w:val="00C45932"/>
    <w:rsid w:val="00C459A4"/>
    <w:rsid w:val="00C45D8C"/>
    <w:rsid w:val="00C46344"/>
    <w:rsid w:val="00C463A9"/>
    <w:rsid w:val="00C46567"/>
    <w:rsid w:val="00C46A33"/>
    <w:rsid w:val="00C472D0"/>
    <w:rsid w:val="00C47697"/>
    <w:rsid w:val="00C47A98"/>
    <w:rsid w:val="00C47B56"/>
    <w:rsid w:val="00C47F37"/>
    <w:rsid w:val="00C5021F"/>
    <w:rsid w:val="00C502F8"/>
    <w:rsid w:val="00C505DE"/>
    <w:rsid w:val="00C506E9"/>
    <w:rsid w:val="00C5074E"/>
    <w:rsid w:val="00C50EE8"/>
    <w:rsid w:val="00C511A7"/>
    <w:rsid w:val="00C51D22"/>
    <w:rsid w:val="00C51D65"/>
    <w:rsid w:val="00C51E0A"/>
    <w:rsid w:val="00C51E3C"/>
    <w:rsid w:val="00C51FC4"/>
    <w:rsid w:val="00C52B4D"/>
    <w:rsid w:val="00C52EE5"/>
    <w:rsid w:val="00C5368F"/>
    <w:rsid w:val="00C53809"/>
    <w:rsid w:val="00C53DBB"/>
    <w:rsid w:val="00C54137"/>
    <w:rsid w:val="00C541F7"/>
    <w:rsid w:val="00C54AE4"/>
    <w:rsid w:val="00C54CEC"/>
    <w:rsid w:val="00C553A5"/>
    <w:rsid w:val="00C557FC"/>
    <w:rsid w:val="00C55876"/>
    <w:rsid w:val="00C55BA5"/>
    <w:rsid w:val="00C55CF2"/>
    <w:rsid w:val="00C55DB0"/>
    <w:rsid w:val="00C5644B"/>
    <w:rsid w:val="00C56B94"/>
    <w:rsid w:val="00C56D2B"/>
    <w:rsid w:val="00C57162"/>
    <w:rsid w:val="00C5761A"/>
    <w:rsid w:val="00C57884"/>
    <w:rsid w:val="00C57A05"/>
    <w:rsid w:val="00C57CE2"/>
    <w:rsid w:val="00C57CE5"/>
    <w:rsid w:val="00C60395"/>
    <w:rsid w:val="00C60581"/>
    <w:rsid w:val="00C60702"/>
    <w:rsid w:val="00C60738"/>
    <w:rsid w:val="00C607E7"/>
    <w:rsid w:val="00C607EF"/>
    <w:rsid w:val="00C60AA0"/>
    <w:rsid w:val="00C60ADD"/>
    <w:rsid w:val="00C60D6A"/>
    <w:rsid w:val="00C61115"/>
    <w:rsid w:val="00C61145"/>
    <w:rsid w:val="00C61359"/>
    <w:rsid w:val="00C61818"/>
    <w:rsid w:val="00C619D3"/>
    <w:rsid w:val="00C61B81"/>
    <w:rsid w:val="00C62464"/>
    <w:rsid w:val="00C62757"/>
    <w:rsid w:val="00C62BC4"/>
    <w:rsid w:val="00C62C40"/>
    <w:rsid w:val="00C62EA9"/>
    <w:rsid w:val="00C632C3"/>
    <w:rsid w:val="00C63846"/>
    <w:rsid w:val="00C63922"/>
    <w:rsid w:val="00C6396D"/>
    <w:rsid w:val="00C63BA2"/>
    <w:rsid w:val="00C63DB0"/>
    <w:rsid w:val="00C63F55"/>
    <w:rsid w:val="00C648A2"/>
    <w:rsid w:val="00C64A22"/>
    <w:rsid w:val="00C64A4F"/>
    <w:rsid w:val="00C64F29"/>
    <w:rsid w:val="00C6552B"/>
    <w:rsid w:val="00C657C2"/>
    <w:rsid w:val="00C658C2"/>
    <w:rsid w:val="00C663FC"/>
    <w:rsid w:val="00C6653E"/>
    <w:rsid w:val="00C66808"/>
    <w:rsid w:val="00C6759D"/>
    <w:rsid w:val="00C675D3"/>
    <w:rsid w:val="00C67996"/>
    <w:rsid w:val="00C67A05"/>
    <w:rsid w:val="00C7010B"/>
    <w:rsid w:val="00C7052C"/>
    <w:rsid w:val="00C70E08"/>
    <w:rsid w:val="00C714A4"/>
    <w:rsid w:val="00C7170B"/>
    <w:rsid w:val="00C71E12"/>
    <w:rsid w:val="00C71E35"/>
    <w:rsid w:val="00C720EB"/>
    <w:rsid w:val="00C72215"/>
    <w:rsid w:val="00C723F4"/>
    <w:rsid w:val="00C72786"/>
    <w:rsid w:val="00C728E1"/>
    <w:rsid w:val="00C72B99"/>
    <w:rsid w:val="00C72D5F"/>
    <w:rsid w:val="00C72EEF"/>
    <w:rsid w:val="00C7328D"/>
    <w:rsid w:val="00C736C3"/>
    <w:rsid w:val="00C73A53"/>
    <w:rsid w:val="00C73AB7"/>
    <w:rsid w:val="00C73AEB"/>
    <w:rsid w:val="00C73BFF"/>
    <w:rsid w:val="00C73EF5"/>
    <w:rsid w:val="00C744C9"/>
    <w:rsid w:val="00C745AA"/>
    <w:rsid w:val="00C745FC"/>
    <w:rsid w:val="00C7490C"/>
    <w:rsid w:val="00C74BBE"/>
    <w:rsid w:val="00C75220"/>
    <w:rsid w:val="00C7524E"/>
    <w:rsid w:val="00C75615"/>
    <w:rsid w:val="00C7601D"/>
    <w:rsid w:val="00C7644D"/>
    <w:rsid w:val="00C7650C"/>
    <w:rsid w:val="00C76D63"/>
    <w:rsid w:val="00C76E4A"/>
    <w:rsid w:val="00C76E83"/>
    <w:rsid w:val="00C76FAE"/>
    <w:rsid w:val="00C774BF"/>
    <w:rsid w:val="00C7786B"/>
    <w:rsid w:val="00C77BC1"/>
    <w:rsid w:val="00C77EC1"/>
    <w:rsid w:val="00C8000A"/>
    <w:rsid w:val="00C8018E"/>
    <w:rsid w:val="00C80756"/>
    <w:rsid w:val="00C80C8A"/>
    <w:rsid w:val="00C80FEE"/>
    <w:rsid w:val="00C813CA"/>
    <w:rsid w:val="00C81BE8"/>
    <w:rsid w:val="00C81C5A"/>
    <w:rsid w:val="00C82773"/>
    <w:rsid w:val="00C82AC2"/>
    <w:rsid w:val="00C83767"/>
    <w:rsid w:val="00C83B5B"/>
    <w:rsid w:val="00C840EE"/>
    <w:rsid w:val="00C84181"/>
    <w:rsid w:val="00C841AB"/>
    <w:rsid w:val="00C84499"/>
    <w:rsid w:val="00C84969"/>
    <w:rsid w:val="00C84A78"/>
    <w:rsid w:val="00C84DD7"/>
    <w:rsid w:val="00C84EC2"/>
    <w:rsid w:val="00C84F00"/>
    <w:rsid w:val="00C8558F"/>
    <w:rsid w:val="00C8566B"/>
    <w:rsid w:val="00C859E6"/>
    <w:rsid w:val="00C85D57"/>
    <w:rsid w:val="00C86398"/>
    <w:rsid w:val="00C86642"/>
    <w:rsid w:val="00C86673"/>
    <w:rsid w:val="00C866F8"/>
    <w:rsid w:val="00C86876"/>
    <w:rsid w:val="00C868BE"/>
    <w:rsid w:val="00C86906"/>
    <w:rsid w:val="00C86A2E"/>
    <w:rsid w:val="00C87021"/>
    <w:rsid w:val="00C87248"/>
    <w:rsid w:val="00C87515"/>
    <w:rsid w:val="00C8757A"/>
    <w:rsid w:val="00C87684"/>
    <w:rsid w:val="00C87739"/>
    <w:rsid w:val="00C8774D"/>
    <w:rsid w:val="00C87E7A"/>
    <w:rsid w:val="00C90487"/>
    <w:rsid w:val="00C904D9"/>
    <w:rsid w:val="00C907C7"/>
    <w:rsid w:val="00C907CB"/>
    <w:rsid w:val="00C90A98"/>
    <w:rsid w:val="00C90B92"/>
    <w:rsid w:val="00C90CB2"/>
    <w:rsid w:val="00C90E12"/>
    <w:rsid w:val="00C90FAD"/>
    <w:rsid w:val="00C9121F"/>
    <w:rsid w:val="00C9135B"/>
    <w:rsid w:val="00C925E2"/>
    <w:rsid w:val="00C928ED"/>
    <w:rsid w:val="00C92AB5"/>
    <w:rsid w:val="00C92C41"/>
    <w:rsid w:val="00C92EE2"/>
    <w:rsid w:val="00C9326B"/>
    <w:rsid w:val="00C93431"/>
    <w:rsid w:val="00C9388F"/>
    <w:rsid w:val="00C93C72"/>
    <w:rsid w:val="00C9419D"/>
    <w:rsid w:val="00C94A20"/>
    <w:rsid w:val="00C94A81"/>
    <w:rsid w:val="00C9516F"/>
    <w:rsid w:val="00C955F0"/>
    <w:rsid w:val="00C95917"/>
    <w:rsid w:val="00C95E70"/>
    <w:rsid w:val="00C95FF3"/>
    <w:rsid w:val="00C964A2"/>
    <w:rsid w:val="00C9685A"/>
    <w:rsid w:val="00C968F9"/>
    <w:rsid w:val="00C96CEC"/>
    <w:rsid w:val="00C9711C"/>
    <w:rsid w:val="00C97238"/>
    <w:rsid w:val="00C9754B"/>
    <w:rsid w:val="00C97902"/>
    <w:rsid w:val="00CA0697"/>
    <w:rsid w:val="00CA07D3"/>
    <w:rsid w:val="00CA1636"/>
    <w:rsid w:val="00CA1699"/>
    <w:rsid w:val="00CA1740"/>
    <w:rsid w:val="00CA178C"/>
    <w:rsid w:val="00CA17E5"/>
    <w:rsid w:val="00CA1915"/>
    <w:rsid w:val="00CA25D5"/>
    <w:rsid w:val="00CA2681"/>
    <w:rsid w:val="00CA2799"/>
    <w:rsid w:val="00CA2BC2"/>
    <w:rsid w:val="00CA3E3C"/>
    <w:rsid w:val="00CA4039"/>
    <w:rsid w:val="00CA40F6"/>
    <w:rsid w:val="00CA429E"/>
    <w:rsid w:val="00CA45F0"/>
    <w:rsid w:val="00CA48E4"/>
    <w:rsid w:val="00CA49E2"/>
    <w:rsid w:val="00CA4E79"/>
    <w:rsid w:val="00CA525C"/>
    <w:rsid w:val="00CA5398"/>
    <w:rsid w:val="00CA589B"/>
    <w:rsid w:val="00CA5BBA"/>
    <w:rsid w:val="00CA5C92"/>
    <w:rsid w:val="00CA6475"/>
    <w:rsid w:val="00CA68C8"/>
    <w:rsid w:val="00CA69F3"/>
    <w:rsid w:val="00CA6D81"/>
    <w:rsid w:val="00CA6E51"/>
    <w:rsid w:val="00CA78B6"/>
    <w:rsid w:val="00CA7B7B"/>
    <w:rsid w:val="00CA7D2A"/>
    <w:rsid w:val="00CB067D"/>
    <w:rsid w:val="00CB0755"/>
    <w:rsid w:val="00CB09B8"/>
    <w:rsid w:val="00CB0A16"/>
    <w:rsid w:val="00CB0E86"/>
    <w:rsid w:val="00CB11EB"/>
    <w:rsid w:val="00CB12EF"/>
    <w:rsid w:val="00CB1361"/>
    <w:rsid w:val="00CB141B"/>
    <w:rsid w:val="00CB1469"/>
    <w:rsid w:val="00CB1758"/>
    <w:rsid w:val="00CB17CE"/>
    <w:rsid w:val="00CB17F7"/>
    <w:rsid w:val="00CB1A1E"/>
    <w:rsid w:val="00CB279C"/>
    <w:rsid w:val="00CB27A0"/>
    <w:rsid w:val="00CB2B40"/>
    <w:rsid w:val="00CB30AE"/>
    <w:rsid w:val="00CB3118"/>
    <w:rsid w:val="00CB3691"/>
    <w:rsid w:val="00CB3D6E"/>
    <w:rsid w:val="00CB3E86"/>
    <w:rsid w:val="00CB3EE1"/>
    <w:rsid w:val="00CB4660"/>
    <w:rsid w:val="00CB4B23"/>
    <w:rsid w:val="00CB4B70"/>
    <w:rsid w:val="00CB4F38"/>
    <w:rsid w:val="00CB5409"/>
    <w:rsid w:val="00CB571B"/>
    <w:rsid w:val="00CB58B2"/>
    <w:rsid w:val="00CB59C9"/>
    <w:rsid w:val="00CB5CCB"/>
    <w:rsid w:val="00CB5FBC"/>
    <w:rsid w:val="00CB7239"/>
    <w:rsid w:val="00CB7852"/>
    <w:rsid w:val="00CB78DD"/>
    <w:rsid w:val="00CB7E01"/>
    <w:rsid w:val="00CC02CD"/>
    <w:rsid w:val="00CC0722"/>
    <w:rsid w:val="00CC08A5"/>
    <w:rsid w:val="00CC08CF"/>
    <w:rsid w:val="00CC0C31"/>
    <w:rsid w:val="00CC0EFF"/>
    <w:rsid w:val="00CC158C"/>
    <w:rsid w:val="00CC17D7"/>
    <w:rsid w:val="00CC1AE5"/>
    <w:rsid w:val="00CC1AF5"/>
    <w:rsid w:val="00CC1B09"/>
    <w:rsid w:val="00CC1B4D"/>
    <w:rsid w:val="00CC1B6C"/>
    <w:rsid w:val="00CC1BAD"/>
    <w:rsid w:val="00CC2014"/>
    <w:rsid w:val="00CC24A1"/>
    <w:rsid w:val="00CC25CD"/>
    <w:rsid w:val="00CC2BCA"/>
    <w:rsid w:val="00CC2C50"/>
    <w:rsid w:val="00CC362B"/>
    <w:rsid w:val="00CC3A9D"/>
    <w:rsid w:val="00CC3E2D"/>
    <w:rsid w:val="00CC3E4B"/>
    <w:rsid w:val="00CC4691"/>
    <w:rsid w:val="00CC4864"/>
    <w:rsid w:val="00CC4969"/>
    <w:rsid w:val="00CC4B2C"/>
    <w:rsid w:val="00CC4D37"/>
    <w:rsid w:val="00CC4D3B"/>
    <w:rsid w:val="00CC4F24"/>
    <w:rsid w:val="00CC5009"/>
    <w:rsid w:val="00CC50F1"/>
    <w:rsid w:val="00CC5116"/>
    <w:rsid w:val="00CC52FF"/>
    <w:rsid w:val="00CC5412"/>
    <w:rsid w:val="00CC58D6"/>
    <w:rsid w:val="00CC58DC"/>
    <w:rsid w:val="00CC590A"/>
    <w:rsid w:val="00CC5AF3"/>
    <w:rsid w:val="00CC5B50"/>
    <w:rsid w:val="00CC5D4D"/>
    <w:rsid w:val="00CC62F0"/>
    <w:rsid w:val="00CC6C7D"/>
    <w:rsid w:val="00CC71A5"/>
    <w:rsid w:val="00CC7216"/>
    <w:rsid w:val="00CC7457"/>
    <w:rsid w:val="00CC7470"/>
    <w:rsid w:val="00CC7690"/>
    <w:rsid w:val="00CC7908"/>
    <w:rsid w:val="00CC7AB6"/>
    <w:rsid w:val="00CC7C00"/>
    <w:rsid w:val="00CC7C33"/>
    <w:rsid w:val="00CC7D59"/>
    <w:rsid w:val="00CC7E37"/>
    <w:rsid w:val="00CD017A"/>
    <w:rsid w:val="00CD0340"/>
    <w:rsid w:val="00CD0CB9"/>
    <w:rsid w:val="00CD1334"/>
    <w:rsid w:val="00CD19F2"/>
    <w:rsid w:val="00CD1CA0"/>
    <w:rsid w:val="00CD1F2D"/>
    <w:rsid w:val="00CD217A"/>
    <w:rsid w:val="00CD231E"/>
    <w:rsid w:val="00CD24E3"/>
    <w:rsid w:val="00CD2651"/>
    <w:rsid w:val="00CD2683"/>
    <w:rsid w:val="00CD2896"/>
    <w:rsid w:val="00CD28F4"/>
    <w:rsid w:val="00CD298B"/>
    <w:rsid w:val="00CD2A2B"/>
    <w:rsid w:val="00CD2DAB"/>
    <w:rsid w:val="00CD33C2"/>
    <w:rsid w:val="00CD3FF2"/>
    <w:rsid w:val="00CD4196"/>
    <w:rsid w:val="00CD44FB"/>
    <w:rsid w:val="00CD50E8"/>
    <w:rsid w:val="00CD5A60"/>
    <w:rsid w:val="00CD5D4A"/>
    <w:rsid w:val="00CD61DB"/>
    <w:rsid w:val="00CD692E"/>
    <w:rsid w:val="00CD6A8C"/>
    <w:rsid w:val="00CD6D95"/>
    <w:rsid w:val="00CD72CB"/>
    <w:rsid w:val="00CD7792"/>
    <w:rsid w:val="00CD78A5"/>
    <w:rsid w:val="00CD78D5"/>
    <w:rsid w:val="00CD79D6"/>
    <w:rsid w:val="00CD7F14"/>
    <w:rsid w:val="00CE01F6"/>
    <w:rsid w:val="00CE0527"/>
    <w:rsid w:val="00CE0AF1"/>
    <w:rsid w:val="00CE0C24"/>
    <w:rsid w:val="00CE0D1A"/>
    <w:rsid w:val="00CE0FEF"/>
    <w:rsid w:val="00CE11BF"/>
    <w:rsid w:val="00CE1606"/>
    <w:rsid w:val="00CE1B08"/>
    <w:rsid w:val="00CE1E3C"/>
    <w:rsid w:val="00CE2050"/>
    <w:rsid w:val="00CE21F8"/>
    <w:rsid w:val="00CE2421"/>
    <w:rsid w:val="00CE283F"/>
    <w:rsid w:val="00CE2D2F"/>
    <w:rsid w:val="00CE35B7"/>
    <w:rsid w:val="00CE3A0F"/>
    <w:rsid w:val="00CE40DB"/>
    <w:rsid w:val="00CE4D95"/>
    <w:rsid w:val="00CE52DE"/>
    <w:rsid w:val="00CE548F"/>
    <w:rsid w:val="00CE5A69"/>
    <w:rsid w:val="00CE5B3D"/>
    <w:rsid w:val="00CE5B7D"/>
    <w:rsid w:val="00CE6A0E"/>
    <w:rsid w:val="00CE6ABF"/>
    <w:rsid w:val="00CE6B1D"/>
    <w:rsid w:val="00CE6BD2"/>
    <w:rsid w:val="00CE6FAE"/>
    <w:rsid w:val="00CE710E"/>
    <w:rsid w:val="00CE714E"/>
    <w:rsid w:val="00CE73AA"/>
    <w:rsid w:val="00CE746D"/>
    <w:rsid w:val="00CE74CE"/>
    <w:rsid w:val="00CE7519"/>
    <w:rsid w:val="00CE7A0A"/>
    <w:rsid w:val="00CE7DA2"/>
    <w:rsid w:val="00CF0119"/>
    <w:rsid w:val="00CF09D8"/>
    <w:rsid w:val="00CF0D72"/>
    <w:rsid w:val="00CF1983"/>
    <w:rsid w:val="00CF1B29"/>
    <w:rsid w:val="00CF1F70"/>
    <w:rsid w:val="00CF2047"/>
    <w:rsid w:val="00CF2324"/>
    <w:rsid w:val="00CF2672"/>
    <w:rsid w:val="00CF2874"/>
    <w:rsid w:val="00CF2B1C"/>
    <w:rsid w:val="00CF2D74"/>
    <w:rsid w:val="00CF3444"/>
    <w:rsid w:val="00CF34A7"/>
    <w:rsid w:val="00CF379A"/>
    <w:rsid w:val="00CF3D29"/>
    <w:rsid w:val="00CF3D53"/>
    <w:rsid w:val="00CF3D57"/>
    <w:rsid w:val="00CF3FC0"/>
    <w:rsid w:val="00CF4600"/>
    <w:rsid w:val="00CF4A74"/>
    <w:rsid w:val="00CF51A3"/>
    <w:rsid w:val="00CF52BE"/>
    <w:rsid w:val="00CF570F"/>
    <w:rsid w:val="00CF57B1"/>
    <w:rsid w:val="00CF59FB"/>
    <w:rsid w:val="00CF5A2B"/>
    <w:rsid w:val="00CF5A8D"/>
    <w:rsid w:val="00CF5C38"/>
    <w:rsid w:val="00CF5E6B"/>
    <w:rsid w:val="00CF61DF"/>
    <w:rsid w:val="00CF66E0"/>
    <w:rsid w:val="00CF6773"/>
    <w:rsid w:val="00CF6CFF"/>
    <w:rsid w:val="00CF702A"/>
    <w:rsid w:val="00CF73E8"/>
    <w:rsid w:val="00D00177"/>
    <w:rsid w:val="00D0022B"/>
    <w:rsid w:val="00D00AC6"/>
    <w:rsid w:val="00D00D51"/>
    <w:rsid w:val="00D01222"/>
    <w:rsid w:val="00D014D6"/>
    <w:rsid w:val="00D0189C"/>
    <w:rsid w:val="00D01D20"/>
    <w:rsid w:val="00D01FF4"/>
    <w:rsid w:val="00D022C6"/>
    <w:rsid w:val="00D027DB"/>
    <w:rsid w:val="00D0288C"/>
    <w:rsid w:val="00D02C47"/>
    <w:rsid w:val="00D02D7B"/>
    <w:rsid w:val="00D034DA"/>
    <w:rsid w:val="00D038E1"/>
    <w:rsid w:val="00D03912"/>
    <w:rsid w:val="00D03B99"/>
    <w:rsid w:val="00D046BD"/>
    <w:rsid w:val="00D04A67"/>
    <w:rsid w:val="00D04A86"/>
    <w:rsid w:val="00D04AE4"/>
    <w:rsid w:val="00D04BA3"/>
    <w:rsid w:val="00D050BB"/>
    <w:rsid w:val="00D05BAA"/>
    <w:rsid w:val="00D05DB2"/>
    <w:rsid w:val="00D06FD1"/>
    <w:rsid w:val="00D07330"/>
    <w:rsid w:val="00D07786"/>
    <w:rsid w:val="00D0791E"/>
    <w:rsid w:val="00D07E1F"/>
    <w:rsid w:val="00D10139"/>
    <w:rsid w:val="00D101F7"/>
    <w:rsid w:val="00D102B3"/>
    <w:rsid w:val="00D10363"/>
    <w:rsid w:val="00D1087C"/>
    <w:rsid w:val="00D10D23"/>
    <w:rsid w:val="00D11492"/>
    <w:rsid w:val="00D11698"/>
    <w:rsid w:val="00D1186C"/>
    <w:rsid w:val="00D1189E"/>
    <w:rsid w:val="00D11DDB"/>
    <w:rsid w:val="00D11E90"/>
    <w:rsid w:val="00D11EDB"/>
    <w:rsid w:val="00D12403"/>
    <w:rsid w:val="00D12951"/>
    <w:rsid w:val="00D12B7A"/>
    <w:rsid w:val="00D12E76"/>
    <w:rsid w:val="00D13017"/>
    <w:rsid w:val="00D13583"/>
    <w:rsid w:val="00D13659"/>
    <w:rsid w:val="00D13E5B"/>
    <w:rsid w:val="00D14565"/>
    <w:rsid w:val="00D14DC3"/>
    <w:rsid w:val="00D1550D"/>
    <w:rsid w:val="00D15EDE"/>
    <w:rsid w:val="00D1629E"/>
    <w:rsid w:val="00D1653E"/>
    <w:rsid w:val="00D1657D"/>
    <w:rsid w:val="00D16AA7"/>
    <w:rsid w:val="00D16F18"/>
    <w:rsid w:val="00D1728D"/>
    <w:rsid w:val="00D176AF"/>
    <w:rsid w:val="00D17760"/>
    <w:rsid w:val="00D17813"/>
    <w:rsid w:val="00D17CE8"/>
    <w:rsid w:val="00D17EE9"/>
    <w:rsid w:val="00D20020"/>
    <w:rsid w:val="00D20123"/>
    <w:rsid w:val="00D20719"/>
    <w:rsid w:val="00D209F3"/>
    <w:rsid w:val="00D20CF7"/>
    <w:rsid w:val="00D20E69"/>
    <w:rsid w:val="00D20FDF"/>
    <w:rsid w:val="00D21117"/>
    <w:rsid w:val="00D212C4"/>
    <w:rsid w:val="00D21515"/>
    <w:rsid w:val="00D218D3"/>
    <w:rsid w:val="00D22265"/>
    <w:rsid w:val="00D22543"/>
    <w:rsid w:val="00D22CE4"/>
    <w:rsid w:val="00D22E7C"/>
    <w:rsid w:val="00D230EC"/>
    <w:rsid w:val="00D235FD"/>
    <w:rsid w:val="00D23941"/>
    <w:rsid w:val="00D23E36"/>
    <w:rsid w:val="00D243D2"/>
    <w:rsid w:val="00D245BB"/>
    <w:rsid w:val="00D24823"/>
    <w:rsid w:val="00D24896"/>
    <w:rsid w:val="00D249E9"/>
    <w:rsid w:val="00D24F62"/>
    <w:rsid w:val="00D25520"/>
    <w:rsid w:val="00D25611"/>
    <w:rsid w:val="00D25A65"/>
    <w:rsid w:val="00D25DD4"/>
    <w:rsid w:val="00D26406"/>
    <w:rsid w:val="00D26702"/>
    <w:rsid w:val="00D268C9"/>
    <w:rsid w:val="00D26F6A"/>
    <w:rsid w:val="00D2705B"/>
    <w:rsid w:val="00D2766C"/>
    <w:rsid w:val="00D276CE"/>
    <w:rsid w:val="00D276D8"/>
    <w:rsid w:val="00D30079"/>
    <w:rsid w:val="00D3026C"/>
    <w:rsid w:val="00D303AA"/>
    <w:rsid w:val="00D3054E"/>
    <w:rsid w:val="00D3065C"/>
    <w:rsid w:val="00D30DFD"/>
    <w:rsid w:val="00D310EE"/>
    <w:rsid w:val="00D31522"/>
    <w:rsid w:val="00D31534"/>
    <w:rsid w:val="00D31E60"/>
    <w:rsid w:val="00D32002"/>
    <w:rsid w:val="00D3208D"/>
    <w:rsid w:val="00D332B2"/>
    <w:rsid w:val="00D33321"/>
    <w:rsid w:val="00D334CA"/>
    <w:rsid w:val="00D33597"/>
    <w:rsid w:val="00D338A9"/>
    <w:rsid w:val="00D34091"/>
    <w:rsid w:val="00D349CE"/>
    <w:rsid w:val="00D34A5A"/>
    <w:rsid w:val="00D34D4D"/>
    <w:rsid w:val="00D350F0"/>
    <w:rsid w:val="00D35170"/>
    <w:rsid w:val="00D35A09"/>
    <w:rsid w:val="00D35C21"/>
    <w:rsid w:val="00D360FF"/>
    <w:rsid w:val="00D361BF"/>
    <w:rsid w:val="00D3639B"/>
    <w:rsid w:val="00D369B2"/>
    <w:rsid w:val="00D369FA"/>
    <w:rsid w:val="00D37515"/>
    <w:rsid w:val="00D3765F"/>
    <w:rsid w:val="00D37960"/>
    <w:rsid w:val="00D379A2"/>
    <w:rsid w:val="00D37AB8"/>
    <w:rsid w:val="00D4001D"/>
    <w:rsid w:val="00D402D6"/>
    <w:rsid w:val="00D40320"/>
    <w:rsid w:val="00D40784"/>
    <w:rsid w:val="00D407CE"/>
    <w:rsid w:val="00D41695"/>
    <w:rsid w:val="00D417B1"/>
    <w:rsid w:val="00D41A95"/>
    <w:rsid w:val="00D422BA"/>
    <w:rsid w:val="00D423BF"/>
    <w:rsid w:val="00D424FD"/>
    <w:rsid w:val="00D42883"/>
    <w:rsid w:val="00D42AFE"/>
    <w:rsid w:val="00D42BD8"/>
    <w:rsid w:val="00D42C41"/>
    <w:rsid w:val="00D42F11"/>
    <w:rsid w:val="00D43440"/>
    <w:rsid w:val="00D43868"/>
    <w:rsid w:val="00D438B1"/>
    <w:rsid w:val="00D43B73"/>
    <w:rsid w:val="00D43D8B"/>
    <w:rsid w:val="00D43E45"/>
    <w:rsid w:val="00D43E4C"/>
    <w:rsid w:val="00D43ED5"/>
    <w:rsid w:val="00D43F87"/>
    <w:rsid w:val="00D44245"/>
    <w:rsid w:val="00D442B3"/>
    <w:rsid w:val="00D44300"/>
    <w:rsid w:val="00D4492D"/>
    <w:rsid w:val="00D44D2E"/>
    <w:rsid w:val="00D45690"/>
    <w:rsid w:val="00D459D2"/>
    <w:rsid w:val="00D45D17"/>
    <w:rsid w:val="00D4628D"/>
    <w:rsid w:val="00D463FF"/>
    <w:rsid w:val="00D46603"/>
    <w:rsid w:val="00D46B96"/>
    <w:rsid w:val="00D46E0C"/>
    <w:rsid w:val="00D46F8C"/>
    <w:rsid w:val="00D47044"/>
    <w:rsid w:val="00D476DB"/>
    <w:rsid w:val="00D478FF"/>
    <w:rsid w:val="00D47959"/>
    <w:rsid w:val="00D47F1D"/>
    <w:rsid w:val="00D5000F"/>
    <w:rsid w:val="00D50228"/>
    <w:rsid w:val="00D50F1A"/>
    <w:rsid w:val="00D510FD"/>
    <w:rsid w:val="00D5133A"/>
    <w:rsid w:val="00D5141A"/>
    <w:rsid w:val="00D514A8"/>
    <w:rsid w:val="00D515CF"/>
    <w:rsid w:val="00D51D18"/>
    <w:rsid w:val="00D51E02"/>
    <w:rsid w:val="00D52310"/>
    <w:rsid w:val="00D5265D"/>
    <w:rsid w:val="00D5279C"/>
    <w:rsid w:val="00D52D65"/>
    <w:rsid w:val="00D5406D"/>
    <w:rsid w:val="00D54439"/>
    <w:rsid w:val="00D544E5"/>
    <w:rsid w:val="00D546C6"/>
    <w:rsid w:val="00D5495C"/>
    <w:rsid w:val="00D549F1"/>
    <w:rsid w:val="00D551DC"/>
    <w:rsid w:val="00D551E4"/>
    <w:rsid w:val="00D55340"/>
    <w:rsid w:val="00D55EF2"/>
    <w:rsid w:val="00D5618E"/>
    <w:rsid w:val="00D567F4"/>
    <w:rsid w:val="00D56BE7"/>
    <w:rsid w:val="00D56F05"/>
    <w:rsid w:val="00D576C2"/>
    <w:rsid w:val="00D57BBB"/>
    <w:rsid w:val="00D6014F"/>
    <w:rsid w:val="00D60727"/>
    <w:rsid w:val="00D60A06"/>
    <w:rsid w:val="00D60B4B"/>
    <w:rsid w:val="00D60DD0"/>
    <w:rsid w:val="00D614FE"/>
    <w:rsid w:val="00D6190A"/>
    <w:rsid w:val="00D61985"/>
    <w:rsid w:val="00D61A75"/>
    <w:rsid w:val="00D61EC4"/>
    <w:rsid w:val="00D62103"/>
    <w:rsid w:val="00D624E9"/>
    <w:rsid w:val="00D628E4"/>
    <w:rsid w:val="00D6291E"/>
    <w:rsid w:val="00D63309"/>
    <w:rsid w:val="00D637DD"/>
    <w:rsid w:val="00D63973"/>
    <w:rsid w:val="00D63A64"/>
    <w:rsid w:val="00D63C0C"/>
    <w:rsid w:val="00D6420F"/>
    <w:rsid w:val="00D6424A"/>
    <w:rsid w:val="00D642BC"/>
    <w:rsid w:val="00D64301"/>
    <w:rsid w:val="00D64762"/>
    <w:rsid w:val="00D6496A"/>
    <w:rsid w:val="00D64A86"/>
    <w:rsid w:val="00D64BF0"/>
    <w:rsid w:val="00D65644"/>
    <w:rsid w:val="00D65A5C"/>
    <w:rsid w:val="00D65BDA"/>
    <w:rsid w:val="00D65F03"/>
    <w:rsid w:val="00D665EF"/>
    <w:rsid w:val="00D66642"/>
    <w:rsid w:val="00D66726"/>
    <w:rsid w:val="00D66E89"/>
    <w:rsid w:val="00D6792E"/>
    <w:rsid w:val="00D67DC5"/>
    <w:rsid w:val="00D704A8"/>
    <w:rsid w:val="00D708EC"/>
    <w:rsid w:val="00D7151F"/>
    <w:rsid w:val="00D7171F"/>
    <w:rsid w:val="00D7184B"/>
    <w:rsid w:val="00D71A10"/>
    <w:rsid w:val="00D72299"/>
    <w:rsid w:val="00D72C39"/>
    <w:rsid w:val="00D72F8A"/>
    <w:rsid w:val="00D72FB1"/>
    <w:rsid w:val="00D73411"/>
    <w:rsid w:val="00D73771"/>
    <w:rsid w:val="00D73BA6"/>
    <w:rsid w:val="00D7437E"/>
    <w:rsid w:val="00D745F5"/>
    <w:rsid w:val="00D746CB"/>
    <w:rsid w:val="00D74B59"/>
    <w:rsid w:val="00D74D8B"/>
    <w:rsid w:val="00D74E0A"/>
    <w:rsid w:val="00D74EF7"/>
    <w:rsid w:val="00D75283"/>
    <w:rsid w:val="00D75BD3"/>
    <w:rsid w:val="00D76083"/>
    <w:rsid w:val="00D767AE"/>
    <w:rsid w:val="00D76BE4"/>
    <w:rsid w:val="00D76ED8"/>
    <w:rsid w:val="00D772D7"/>
    <w:rsid w:val="00D77AC6"/>
    <w:rsid w:val="00D77CD9"/>
    <w:rsid w:val="00D805E4"/>
    <w:rsid w:val="00D80A53"/>
    <w:rsid w:val="00D80B84"/>
    <w:rsid w:val="00D8159A"/>
    <w:rsid w:val="00D81F43"/>
    <w:rsid w:val="00D81FA3"/>
    <w:rsid w:val="00D82FC1"/>
    <w:rsid w:val="00D8346D"/>
    <w:rsid w:val="00D835C0"/>
    <w:rsid w:val="00D83663"/>
    <w:rsid w:val="00D83CEB"/>
    <w:rsid w:val="00D83EA8"/>
    <w:rsid w:val="00D83FBC"/>
    <w:rsid w:val="00D8446C"/>
    <w:rsid w:val="00D844D0"/>
    <w:rsid w:val="00D8450A"/>
    <w:rsid w:val="00D84F08"/>
    <w:rsid w:val="00D853E2"/>
    <w:rsid w:val="00D85934"/>
    <w:rsid w:val="00D85A46"/>
    <w:rsid w:val="00D85C54"/>
    <w:rsid w:val="00D85C5C"/>
    <w:rsid w:val="00D85F0A"/>
    <w:rsid w:val="00D861E1"/>
    <w:rsid w:val="00D86257"/>
    <w:rsid w:val="00D862F3"/>
    <w:rsid w:val="00D86314"/>
    <w:rsid w:val="00D86377"/>
    <w:rsid w:val="00D86410"/>
    <w:rsid w:val="00D86B25"/>
    <w:rsid w:val="00D86F99"/>
    <w:rsid w:val="00D871B1"/>
    <w:rsid w:val="00D87764"/>
    <w:rsid w:val="00D87B1C"/>
    <w:rsid w:val="00D87EAB"/>
    <w:rsid w:val="00D90297"/>
    <w:rsid w:val="00D906EF"/>
    <w:rsid w:val="00D908BD"/>
    <w:rsid w:val="00D90B00"/>
    <w:rsid w:val="00D911A5"/>
    <w:rsid w:val="00D9126A"/>
    <w:rsid w:val="00D91595"/>
    <w:rsid w:val="00D91814"/>
    <w:rsid w:val="00D91851"/>
    <w:rsid w:val="00D91B4B"/>
    <w:rsid w:val="00D91F01"/>
    <w:rsid w:val="00D92463"/>
    <w:rsid w:val="00D924F6"/>
    <w:rsid w:val="00D92A8B"/>
    <w:rsid w:val="00D92E8A"/>
    <w:rsid w:val="00D937D8"/>
    <w:rsid w:val="00D93878"/>
    <w:rsid w:val="00D9396F"/>
    <w:rsid w:val="00D939CE"/>
    <w:rsid w:val="00D94925"/>
    <w:rsid w:val="00D94C44"/>
    <w:rsid w:val="00D94C8E"/>
    <w:rsid w:val="00D95013"/>
    <w:rsid w:val="00D95418"/>
    <w:rsid w:val="00D9544E"/>
    <w:rsid w:val="00D95576"/>
    <w:rsid w:val="00D956BA"/>
    <w:rsid w:val="00D958F9"/>
    <w:rsid w:val="00D95E57"/>
    <w:rsid w:val="00D9632D"/>
    <w:rsid w:val="00D9654F"/>
    <w:rsid w:val="00D965E6"/>
    <w:rsid w:val="00D966FD"/>
    <w:rsid w:val="00D969BA"/>
    <w:rsid w:val="00D96AAD"/>
    <w:rsid w:val="00D96B60"/>
    <w:rsid w:val="00D96C06"/>
    <w:rsid w:val="00D9718D"/>
    <w:rsid w:val="00D976D6"/>
    <w:rsid w:val="00D97751"/>
    <w:rsid w:val="00D97A4F"/>
    <w:rsid w:val="00D97DF0"/>
    <w:rsid w:val="00D97FAC"/>
    <w:rsid w:val="00DA01F7"/>
    <w:rsid w:val="00DA09D9"/>
    <w:rsid w:val="00DA0C2F"/>
    <w:rsid w:val="00DA0E78"/>
    <w:rsid w:val="00DA181A"/>
    <w:rsid w:val="00DA1E37"/>
    <w:rsid w:val="00DA1E54"/>
    <w:rsid w:val="00DA27D4"/>
    <w:rsid w:val="00DA28F2"/>
    <w:rsid w:val="00DA2B6A"/>
    <w:rsid w:val="00DA31C5"/>
    <w:rsid w:val="00DA33D9"/>
    <w:rsid w:val="00DA3BD6"/>
    <w:rsid w:val="00DA3CE1"/>
    <w:rsid w:val="00DA3D23"/>
    <w:rsid w:val="00DA3DB1"/>
    <w:rsid w:val="00DA480B"/>
    <w:rsid w:val="00DA4AF8"/>
    <w:rsid w:val="00DA4B34"/>
    <w:rsid w:val="00DA4DA4"/>
    <w:rsid w:val="00DA4E9F"/>
    <w:rsid w:val="00DA59E5"/>
    <w:rsid w:val="00DA5B8A"/>
    <w:rsid w:val="00DA605F"/>
    <w:rsid w:val="00DA6283"/>
    <w:rsid w:val="00DA6A4E"/>
    <w:rsid w:val="00DA6F09"/>
    <w:rsid w:val="00DA7478"/>
    <w:rsid w:val="00DA7502"/>
    <w:rsid w:val="00DA7B6E"/>
    <w:rsid w:val="00DA7EC2"/>
    <w:rsid w:val="00DB0214"/>
    <w:rsid w:val="00DB0814"/>
    <w:rsid w:val="00DB0C8A"/>
    <w:rsid w:val="00DB0DAC"/>
    <w:rsid w:val="00DB1278"/>
    <w:rsid w:val="00DB15B5"/>
    <w:rsid w:val="00DB1720"/>
    <w:rsid w:val="00DB1792"/>
    <w:rsid w:val="00DB1B68"/>
    <w:rsid w:val="00DB1C75"/>
    <w:rsid w:val="00DB22E1"/>
    <w:rsid w:val="00DB239D"/>
    <w:rsid w:val="00DB29EA"/>
    <w:rsid w:val="00DB2C52"/>
    <w:rsid w:val="00DB30D7"/>
    <w:rsid w:val="00DB39B8"/>
    <w:rsid w:val="00DB3A26"/>
    <w:rsid w:val="00DB3A28"/>
    <w:rsid w:val="00DB3FF9"/>
    <w:rsid w:val="00DB4291"/>
    <w:rsid w:val="00DB488A"/>
    <w:rsid w:val="00DB4E48"/>
    <w:rsid w:val="00DB539F"/>
    <w:rsid w:val="00DB59D1"/>
    <w:rsid w:val="00DB5E4F"/>
    <w:rsid w:val="00DB6006"/>
    <w:rsid w:val="00DB6CBF"/>
    <w:rsid w:val="00DB6F18"/>
    <w:rsid w:val="00DB6F36"/>
    <w:rsid w:val="00DB7347"/>
    <w:rsid w:val="00DB73DE"/>
    <w:rsid w:val="00DB765B"/>
    <w:rsid w:val="00DB7748"/>
    <w:rsid w:val="00DB7FB3"/>
    <w:rsid w:val="00DC0413"/>
    <w:rsid w:val="00DC050A"/>
    <w:rsid w:val="00DC059B"/>
    <w:rsid w:val="00DC0607"/>
    <w:rsid w:val="00DC08D0"/>
    <w:rsid w:val="00DC0933"/>
    <w:rsid w:val="00DC0B4F"/>
    <w:rsid w:val="00DC10F6"/>
    <w:rsid w:val="00DC127C"/>
    <w:rsid w:val="00DC151A"/>
    <w:rsid w:val="00DC161A"/>
    <w:rsid w:val="00DC196B"/>
    <w:rsid w:val="00DC1A7D"/>
    <w:rsid w:val="00DC1BBF"/>
    <w:rsid w:val="00DC1C8F"/>
    <w:rsid w:val="00DC1CDA"/>
    <w:rsid w:val="00DC1CDF"/>
    <w:rsid w:val="00DC2112"/>
    <w:rsid w:val="00DC2149"/>
    <w:rsid w:val="00DC24DE"/>
    <w:rsid w:val="00DC2634"/>
    <w:rsid w:val="00DC2852"/>
    <w:rsid w:val="00DC28A4"/>
    <w:rsid w:val="00DC299D"/>
    <w:rsid w:val="00DC33E0"/>
    <w:rsid w:val="00DC360A"/>
    <w:rsid w:val="00DC3635"/>
    <w:rsid w:val="00DC3680"/>
    <w:rsid w:val="00DC378B"/>
    <w:rsid w:val="00DC3838"/>
    <w:rsid w:val="00DC3BD1"/>
    <w:rsid w:val="00DC4451"/>
    <w:rsid w:val="00DC4CDD"/>
    <w:rsid w:val="00DC500A"/>
    <w:rsid w:val="00DC5131"/>
    <w:rsid w:val="00DC5257"/>
    <w:rsid w:val="00DC5513"/>
    <w:rsid w:val="00DC572F"/>
    <w:rsid w:val="00DC57F6"/>
    <w:rsid w:val="00DC5AFF"/>
    <w:rsid w:val="00DC603B"/>
    <w:rsid w:val="00DC65E3"/>
    <w:rsid w:val="00DC6615"/>
    <w:rsid w:val="00DC6B4D"/>
    <w:rsid w:val="00DC7201"/>
    <w:rsid w:val="00DC7329"/>
    <w:rsid w:val="00DC74E2"/>
    <w:rsid w:val="00DD02CC"/>
    <w:rsid w:val="00DD03D9"/>
    <w:rsid w:val="00DD1288"/>
    <w:rsid w:val="00DD144F"/>
    <w:rsid w:val="00DD14B3"/>
    <w:rsid w:val="00DD1649"/>
    <w:rsid w:val="00DD180B"/>
    <w:rsid w:val="00DD211E"/>
    <w:rsid w:val="00DD2428"/>
    <w:rsid w:val="00DD2594"/>
    <w:rsid w:val="00DD2FF9"/>
    <w:rsid w:val="00DD3271"/>
    <w:rsid w:val="00DD34FB"/>
    <w:rsid w:val="00DD3589"/>
    <w:rsid w:val="00DD3B85"/>
    <w:rsid w:val="00DD3C59"/>
    <w:rsid w:val="00DD41C6"/>
    <w:rsid w:val="00DD4485"/>
    <w:rsid w:val="00DD4596"/>
    <w:rsid w:val="00DD486C"/>
    <w:rsid w:val="00DD4E14"/>
    <w:rsid w:val="00DD5401"/>
    <w:rsid w:val="00DD578C"/>
    <w:rsid w:val="00DD598A"/>
    <w:rsid w:val="00DD5E75"/>
    <w:rsid w:val="00DD5EE2"/>
    <w:rsid w:val="00DD60A0"/>
    <w:rsid w:val="00DD6197"/>
    <w:rsid w:val="00DD6A78"/>
    <w:rsid w:val="00DD7120"/>
    <w:rsid w:val="00DD7B24"/>
    <w:rsid w:val="00DE01A5"/>
    <w:rsid w:val="00DE0321"/>
    <w:rsid w:val="00DE0370"/>
    <w:rsid w:val="00DE0628"/>
    <w:rsid w:val="00DE0C55"/>
    <w:rsid w:val="00DE0C7E"/>
    <w:rsid w:val="00DE0F57"/>
    <w:rsid w:val="00DE141D"/>
    <w:rsid w:val="00DE1531"/>
    <w:rsid w:val="00DE16C5"/>
    <w:rsid w:val="00DE1818"/>
    <w:rsid w:val="00DE1899"/>
    <w:rsid w:val="00DE19C3"/>
    <w:rsid w:val="00DE1A8F"/>
    <w:rsid w:val="00DE1EB4"/>
    <w:rsid w:val="00DE24E5"/>
    <w:rsid w:val="00DE293C"/>
    <w:rsid w:val="00DE2B4D"/>
    <w:rsid w:val="00DE2E93"/>
    <w:rsid w:val="00DE2FC1"/>
    <w:rsid w:val="00DE30AC"/>
    <w:rsid w:val="00DE3102"/>
    <w:rsid w:val="00DE358A"/>
    <w:rsid w:val="00DE3745"/>
    <w:rsid w:val="00DE38A2"/>
    <w:rsid w:val="00DE3CF3"/>
    <w:rsid w:val="00DE3E1D"/>
    <w:rsid w:val="00DE3E9D"/>
    <w:rsid w:val="00DE3EBD"/>
    <w:rsid w:val="00DE3F1D"/>
    <w:rsid w:val="00DE4423"/>
    <w:rsid w:val="00DE4675"/>
    <w:rsid w:val="00DE4D6C"/>
    <w:rsid w:val="00DE527C"/>
    <w:rsid w:val="00DE56C9"/>
    <w:rsid w:val="00DE5A55"/>
    <w:rsid w:val="00DE5A58"/>
    <w:rsid w:val="00DE6117"/>
    <w:rsid w:val="00DE63C9"/>
    <w:rsid w:val="00DE66A0"/>
    <w:rsid w:val="00DE6EAC"/>
    <w:rsid w:val="00DE7329"/>
    <w:rsid w:val="00DE7A01"/>
    <w:rsid w:val="00DE7CF8"/>
    <w:rsid w:val="00DE7DD3"/>
    <w:rsid w:val="00DE7E45"/>
    <w:rsid w:val="00DE7EE2"/>
    <w:rsid w:val="00DF02AD"/>
    <w:rsid w:val="00DF05DD"/>
    <w:rsid w:val="00DF0632"/>
    <w:rsid w:val="00DF0939"/>
    <w:rsid w:val="00DF0A4D"/>
    <w:rsid w:val="00DF10D8"/>
    <w:rsid w:val="00DF1466"/>
    <w:rsid w:val="00DF1C65"/>
    <w:rsid w:val="00DF1F9F"/>
    <w:rsid w:val="00DF211A"/>
    <w:rsid w:val="00DF2886"/>
    <w:rsid w:val="00DF29E4"/>
    <w:rsid w:val="00DF2FC4"/>
    <w:rsid w:val="00DF30E3"/>
    <w:rsid w:val="00DF34FA"/>
    <w:rsid w:val="00DF36CA"/>
    <w:rsid w:val="00DF3758"/>
    <w:rsid w:val="00DF37E9"/>
    <w:rsid w:val="00DF3A5A"/>
    <w:rsid w:val="00DF4024"/>
    <w:rsid w:val="00DF40E2"/>
    <w:rsid w:val="00DF427B"/>
    <w:rsid w:val="00DF4647"/>
    <w:rsid w:val="00DF4653"/>
    <w:rsid w:val="00DF4900"/>
    <w:rsid w:val="00DF4C53"/>
    <w:rsid w:val="00DF50CD"/>
    <w:rsid w:val="00DF51DA"/>
    <w:rsid w:val="00DF53EB"/>
    <w:rsid w:val="00DF55D0"/>
    <w:rsid w:val="00DF57D4"/>
    <w:rsid w:val="00DF5DA5"/>
    <w:rsid w:val="00DF6106"/>
    <w:rsid w:val="00DF651E"/>
    <w:rsid w:val="00DF68E5"/>
    <w:rsid w:val="00DF69A5"/>
    <w:rsid w:val="00DF6C0D"/>
    <w:rsid w:val="00DF6E27"/>
    <w:rsid w:val="00DF6F53"/>
    <w:rsid w:val="00DF7168"/>
    <w:rsid w:val="00DF75A7"/>
    <w:rsid w:val="00DF75D0"/>
    <w:rsid w:val="00DF7BA4"/>
    <w:rsid w:val="00DF7BB4"/>
    <w:rsid w:val="00DF7BCA"/>
    <w:rsid w:val="00E00253"/>
    <w:rsid w:val="00E00339"/>
    <w:rsid w:val="00E00657"/>
    <w:rsid w:val="00E006ED"/>
    <w:rsid w:val="00E00CEC"/>
    <w:rsid w:val="00E0123C"/>
    <w:rsid w:val="00E01C93"/>
    <w:rsid w:val="00E01F8E"/>
    <w:rsid w:val="00E022BE"/>
    <w:rsid w:val="00E02394"/>
    <w:rsid w:val="00E023BD"/>
    <w:rsid w:val="00E02407"/>
    <w:rsid w:val="00E0259A"/>
    <w:rsid w:val="00E026F6"/>
    <w:rsid w:val="00E0287F"/>
    <w:rsid w:val="00E02F5F"/>
    <w:rsid w:val="00E03B08"/>
    <w:rsid w:val="00E03B8F"/>
    <w:rsid w:val="00E03DDF"/>
    <w:rsid w:val="00E03F1F"/>
    <w:rsid w:val="00E0459B"/>
    <w:rsid w:val="00E045D8"/>
    <w:rsid w:val="00E051C8"/>
    <w:rsid w:val="00E052DB"/>
    <w:rsid w:val="00E05406"/>
    <w:rsid w:val="00E05989"/>
    <w:rsid w:val="00E05C61"/>
    <w:rsid w:val="00E05D7E"/>
    <w:rsid w:val="00E05E8F"/>
    <w:rsid w:val="00E063CF"/>
    <w:rsid w:val="00E06E24"/>
    <w:rsid w:val="00E0775F"/>
    <w:rsid w:val="00E079DD"/>
    <w:rsid w:val="00E07A34"/>
    <w:rsid w:val="00E07BA7"/>
    <w:rsid w:val="00E10263"/>
    <w:rsid w:val="00E105C4"/>
    <w:rsid w:val="00E10887"/>
    <w:rsid w:val="00E108C1"/>
    <w:rsid w:val="00E10ED1"/>
    <w:rsid w:val="00E11119"/>
    <w:rsid w:val="00E112CF"/>
    <w:rsid w:val="00E1137D"/>
    <w:rsid w:val="00E117D1"/>
    <w:rsid w:val="00E11916"/>
    <w:rsid w:val="00E1197F"/>
    <w:rsid w:val="00E11FB7"/>
    <w:rsid w:val="00E120FC"/>
    <w:rsid w:val="00E122AE"/>
    <w:rsid w:val="00E1249E"/>
    <w:rsid w:val="00E132AF"/>
    <w:rsid w:val="00E138E7"/>
    <w:rsid w:val="00E13AAF"/>
    <w:rsid w:val="00E14137"/>
    <w:rsid w:val="00E1414C"/>
    <w:rsid w:val="00E14182"/>
    <w:rsid w:val="00E145B3"/>
    <w:rsid w:val="00E146D2"/>
    <w:rsid w:val="00E14EBD"/>
    <w:rsid w:val="00E15384"/>
    <w:rsid w:val="00E154DD"/>
    <w:rsid w:val="00E1552F"/>
    <w:rsid w:val="00E1562B"/>
    <w:rsid w:val="00E15773"/>
    <w:rsid w:val="00E16113"/>
    <w:rsid w:val="00E163D0"/>
    <w:rsid w:val="00E166ED"/>
    <w:rsid w:val="00E16862"/>
    <w:rsid w:val="00E1707D"/>
    <w:rsid w:val="00E17335"/>
    <w:rsid w:val="00E17564"/>
    <w:rsid w:val="00E17A9D"/>
    <w:rsid w:val="00E17CD0"/>
    <w:rsid w:val="00E2007B"/>
    <w:rsid w:val="00E202D4"/>
    <w:rsid w:val="00E206C0"/>
    <w:rsid w:val="00E20910"/>
    <w:rsid w:val="00E20A00"/>
    <w:rsid w:val="00E20FE4"/>
    <w:rsid w:val="00E21354"/>
    <w:rsid w:val="00E21A1E"/>
    <w:rsid w:val="00E21C79"/>
    <w:rsid w:val="00E222B7"/>
    <w:rsid w:val="00E225EF"/>
    <w:rsid w:val="00E23051"/>
    <w:rsid w:val="00E23337"/>
    <w:rsid w:val="00E2354F"/>
    <w:rsid w:val="00E235F0"/>
    <w:rsid w:val="00E2360D"/>
    <w:rsid w:val="00E23611"/>
    <w:rsid w:val="00E23ACE"/>
    <w:rsid w:val="00E23AE4"/>
    <w:rsid w:val="00E23B4D"/>
    <w:rsid w:val="00E23D9C"/>
    <w:rsid w:val="00E241FA"/>
    <w:rsid w:val="00E24554"/>
    <w:rsid w:val="00E24BCD"/>
    <w:rsid w:val="00E250A2"/>
    <w:rsid w:val="00E25525"/>
    <w:rsid w:val="00E25A75"/>
    <w:rsid w:val="00E25DDF"/>
    <w:rsid w:val="00E25EF4"/>
    <w:rsid w:val="00E26318"/>
    <w:rsid w:val="00E267A9"/>
    <w:rsid w:val="00E26AF8"/>
    <w:rsid w:val="00E26E4E"/>
    <w:rsid w:val="00E26FC1"/>
    <w:rsid w:val="00E27106"/>
    <w:rsid w:val="00E27443"/>
    <w:rsid w:val="00E274E8"/>
    <w:rsid w:val="00E2798E"/>
    <w:rsid w:val="00E27B8C"/>
    <w:rsid w:val="00E27DF3"/>
    <w:rsid w:val="00E30838"/>
    <w:rsid w:val="00E30A1D"/>
    <w:rsid w:val="00E30BAF"/>
    <w:rsid w:val="00E31550"/>
    <w:rsid w:val="00E3160D"/>
    <w:rsid w:val="00E318A5"/>
    <w:rsid w:val="00E31CE6"/>
    <w:rsid w:val="00E32039"/>
    <w:rsid w:val="00E32163"/>
    <w:rsid w:val="00E3223D"/>
    <w:rsid w:val="00E328C1"/>
    <w:rsid w:val="00E32DF1"/>
    <w:rsid w:val="00E33071"/>
    <w:rsid w:val="00E33229"/>
    <w:rsid w:val="00E344D2"/>
    <w:rsid w:val="00E34868"/>
    <w:rsid w:val="00E34D16"/>
    <w:rsid w:val="00E34E50"/>
    <w:rsid w:val="00E35222"/>
    <w:rsid w:val="00E355AB"/>
    <w:rsid w:val="00E3560A"/>
    <w:rsid w:val="00E35758"/>
    <w:rsid w:val="00E35FFA"/>
    <w:rsid w:val="00E36013"/>
    <w:rsid w:val="00E3653D"/>
    <w:rsid w:val="00E3679D"/>
    <w:rsid w:val="00E3787E"/>
    <w:rsid w:val="00E37DE3"/>
    <w:rsid w:val="00E400B8"/>
    <w:rsid w:val="00E403A6"/>
    <w:rsid w:val="00E40715"/>
    <w:rsid w:val="00E4074A"/>
    <w:rsid w:val="00E41A5B"/>
    <w:rsid w:val="00E41EDD"/>
    <w:rsid w:val="00E420B9"/>
    <w:rsid w:val="00E424E6"/>
    <w:rsid w:val="00E42C42"/>
    <w:rsid w:val="00E42CB3"/>
    <w:rsid w:val="00E42CC1"/>
    <w:rsid w:val="00E44493"/>
    <w:rsid w:val="00E44545"/>
    <w:rsid w:val="00E4458E"/>
    <w:rsid w:val="00E44A39"/>
    <w:rsid w:val="00E44B60"/>
    <w:rsid w:val="00E44BE2"/>
    <w:rsid w:val="00E44F35"/>
    <w:rsid w:val="00E45A1D"/>
    <w:rsid w:val="00E45DD4"/>
    <w:rsid w:val="00E45E55"/>
    <w:rsid w:val="00E45F62"/>
    <w:rsid w:val="00E461C1"/>
    <w:rsid w:val="00E4621C"/>
    <w:rsid w:val="00E46A31"/>
    <w:rsid w:val="00E47829"/>
    <w:rsid w:val="00E478AB"/>
    <w:rsid w:val="00E47904"/>
    <w:rsid w:val="00E50049"/>
    <w:rsid w:val="00E502AB"/>
    <w:rsid w:val="00E503CF"/>
    <w:rsid w:val="00E50CAB"/>
    <w:rsid w:val="00E50D06"/>
    <w:rsid w:val="00E512AC"/>
    <w:rsid w:val="00E514BD"/>
    <w:rsid w:val="00E52138"/>
    <w:rsid w:val="00E529D9"/>
    <w:rsid w:val="00E52B35"/>
    <w:rsid w:val="00E5384D"/>
    <w:rsid w:val="00E5389F"/>
    <w:rsid w:val="00E53A36"/>
    <w:rsid w:val="00E53A8C"/>
    <w:rsid w:val="00E54021"/>
    <w:rsid w:val="00E5422B"/>
    <w:rsid w:val="00E5440C"/>
    <w:rsid w:val="00E5472E"/>
    <w:rsid w:val="00E54845"/>
    <w:rsid w:val="00E54A0F"/>
    <w:rsid w:val="00E552CD"/>
    <w:rsid w:val="00E555E7"/>
    <w:rsid w:val="00E55600"/>
    <w:rsid w:val="00E5578F"/>
    <w:rsid w:val="00E55A45"/>
    <w:rsid w:val="00E56154"/>
    <w:rsid w:val="00E563F2"/>
    <w:rsid w:val="00E5669B"/>
    <w:rsid w:val="00E5759A"/>
    <w:rsid w:val="00E579C1"/>
    <w:rsid w:val="00E57C60"/>
    <w:rsid w:val="00E602E4"/>
    <w:rsid w:val="00E604F7"/>
    <w:rsid w:val="00E605AF"/>
    <w:rsid w:val="00E607A1"/>
    <w:rsid w:val="00E608E9"/>
    <w:rsid w:val="00E60A77"/>
    <w:rsid w:val="00E60C4A"/>
    <w:rsid w:val="00E60D85"/>
    <w:rsid w:val="00E60E05"/>
    <w:rsid w:val="00E613C9"/>
    <w:rsid w:val="00E615F2"/>
    <w:rsid w:val="00E617CE"/>
    <w:rsid w:val="00E618B7"/>
    <w:rsid w:val="00E618F6"/>
    <w:rsid w:val="00E62079"/>
    <w:rsid w:val="00E62427"/>
    <w:rsid w:val="00E62515"/>
    <w:rsid w:val="00E62544"/>
    <w:rsid w:val="00E62788"/>
    <w:rsid w:val="00E62A91"/>
    <w:rsid w:val="00E62C6F"/>
    <w:rsid w:val="00E631B2"/>
    <w:rsid w:val="00E63298"/>
    <w:rsid w:val="00E63579"/>
    <w:rsid w:val="00E6382C"/>
    <w:rsid w:val="00E6384B"/>
    <w:rsid w:val="00E639DD"/>
    <w:rsid w:val="00E63BA7"/>
    <w:rsid w:val="00E63C23"/>
    <w:rsid w:val="00E63CD7"/>
    <w:rsid w:val="00E63CE6"/>
    <w:rsid w:val="00E63D87"/>
    <w:rsid w:val="00E63E9A"/>
    <w:rsid w:val="00E640EB"/>
    <w:rsid w:val="00E64317"/>
    <w:rsid w:val="00E64884"/>
    <w:rsid w:val="00E64970"/>
    <w:rsid w:val="00E64A6E"/>
    <w:rsid w:val="00E6516F"/>
    <w:rsid w:val="00E656DC"/>
    <w:rsid w:val="00E657D0"/>
    <w:rsid w:val="00E65966"/>
    <w:rsid w:val="00E659EE"/>
    <w:rsid w:val="00E65A50"/>
    <w:rsid w:val="00E65D45"/>
    <w:rsid w:val="00E65F87"/>
    <w:rsid w:val="00E66193"/>
    <w:rsid w:val="00E661F6"/>
    <w:rsid w:val="00E6628D"/>
    <w:rsid w:val="00E66494"/>
    <w:rsid w:val="00E666BA"/>
    <w:rsid w:val="00E667D5"/>
    <w:rsid w:val="00E66E8D"/>
    <w:rsid w:val="00E66FAC"/>
    <w:rsid w:val="00E670C3"/>
    <w:rsid w:val="00E67179"/>
    <w:rsid w:val="00E675FE"/>
    <w:rsid w:val="00E677FC"/>
    <w:rsid w:val="00E70487"/>
    <w:rsid w:val="00E70797"/>
    <w:rsid w:val="00E70F80"/>
    <w:rsid w:val="00E70FF0"/>
    <w:rsid w:val="00E7133B"/>
    <w:rsid w:val="00E71432"/>
    <w:rsid w:val="00E7143E"/>
    <w:rsid w:val="00E718DD"/>
    <w:rsid w:val="00E7191D"/>
    <w:rsid w:val="00E71A4B"/>
    <w:rsid w:val="00E71D74"/>
    <w:rsid w:val="00E72344"/>
    <w:rsid w:val="00E72487"/>
    <w:rsid w:val="00E725CF"/>
    <w:rsid w:val="00E72926"/>
    <w:rsid w:val="00E7330A"/>
    <w:rsid w:val="00E73983"/>
    <w:rsid w:val="00E73A6E"/>
    <w:rsid w:val="00E73BB7"/>
    <w:rsid w:val="00E73D6E"/>
    <w:rsid w:val="00E73DC2"/>
    <w:rsid w:val="00E743F7"/>
    <w:rsid w:val="00E747D3"/>
    <w:rsid w:val="00E7480D"/>
    <w:rsid w:val="00E74DC3"/>
    <w:rsid w:val="00E74E82"/>
    <w:rsid w:val="00E7587D"/>
    <w:rsid w:val="00E759B0"/>
    <w:rsid w:val="00E75D42"/>
    <w:rsid w:val="00E76165"/>
    <w:rsid w:val="00E76290"/>
    <w:rsid w:val="00E7669D"/>
    <w:rsid w:val="00E76997"/>
    <w:rsid w:val="00E76C09"/>
    <w:rsid w:val="00E77181"/>
    <w:rsid w:val="00E771CB"/>
    <w:rsid w:val="00E77D6E"/>
    <w:rsid w:val="00E77F71"/>
    <w:rsid w:val="00E807D6"/>
    <w:rsid w:val="00E80C61"/>
    <w:rsid w:val="00E8185F"/>
    <w:rsid w:val="00E81930"/>
    <w:rsid w:val="00E81A87"/>
    <w:rsid w:val="00E81F49"/>
    <w:rsid w:val="00E8229A"/>
    <w:rsid w:val="00E82C01"/>
    <w:rsid w:val="00E832C5"/>
    <w:rsid w:val="00E83680"/>
    <w:rsid w:val="00E83A40"/>
    <w:rsid w:val="00E83D2F"/>
    <w:rsid w:val="00E84738"/>
    <w:rsid w:val="00E847AB"/>
    <w:rsid w:val="00E84A2B"/>
    <w:rsid w:val="00E84C3F"/>
    <w:rsid w:val="00E85216"/>
    <w:rsid w:val="00E85975"/>
    <w:rsid w:val="00E85BE6"/>
    <w:rsid w:val="00E85EE9"/>
    <w:rsid w:val="00E86466"/>
    <w:rsid w:val="00E86588"/>
    <w:rsid w:val="00E86804"/>
    <w:rsid w:val="00E8697E"/>
    <w:rsid w:val="00E86C6E"/>
    <w:rsid w:val="00E8726B"/>
    <w:rsid w:val="00E875EF"/>
    <w:rsid w:val="00E876AD"/>
    <w:rsid w:val="00E878A3"/>
    <w:rsid w:val="00E87946"/>
    <w:rsid w:val="00E879DC"/>
    <w:rsid w:val="00E90C51"/>
    <w:rsid w:val="00E91480"/>
    <w:rsid w:val="00E91678"/>
    <w:rsid w:val="00E917BF"/>
    <w:rsid w:val="00E91ADA"/>
    <w:rsid w:val="00E920F6"/>
    <w:rsid w:val="00E9216B"/>
    <w:rsid w:val="00E9243A"/>
    <w:rsid w:val="00E9275D"/>
    <w:rsid w:val="00E92838"/>
    <w:rsid w:val="00E928E2"/>
    <w:rsid w:val="00E92920"/>
    <w:rsid w:val="00E92DD1"/>
    <w:rsid w:val="00E92EB9"/>
    <w:rsid w:val="00E93037"/>
    <w:rsid w:val="00E93068"/>
    <w:rsid w:val="00E932CE"/>
    <w:rsid w:val="00E934CA"/>
    <w:rsid w:val="00E94101"/>
    <w:rsid w:val="00E944C4"/>
    <w:rsid w:val="00E95025"/>
    <w:rsid w:val="00E953AD"/>
    <w:rsid w:val="00E95949"/>
    <w:rsid w:val="00E959E0"/>
    <w:rsid w:val="00E95D71"/>
    <w:rsid w:val="00E95F07"/>
    <w:rsid w:val="00E96509"/>
    <w:rsid w:val="00E9663B"/>
    <w:rsid w:val="00E968A6"/>
    <w:rsid w:val="00E968DD"/>
    <w:rsid w:val="00E96B77"/>
    <w:rsid w:val="00E96BA0"/>
    <w:rsid w:val="00E96FB6"/>
    <w:rsid w:val="00E97973"/>
    <w:rsid w:val="00E979C9"/>
    <w:rsid w:val="00EA05AE"/>
    <w:rsid w:val="00EA08CB"/>
    <w:rsid w:val="00EA0A05"/>
    <w:rsid w:val="00EA0AA3"/>
    <w:rsid w:val="00EA0E1E"/>
    <w:rsid w:val="00EA10CF"/>
    <w:rsid w:val="00EA14AD"/>
    <w:rsid w:val="00EA1811"/>
    <w:rsid w:val="00EA1EB4"/>
    <w:rsid w:val="00EA2AED"/>
    <w:rsid w:val="00EA3401"/>
    <w:rsid w:val="00EA3451"/>
    <w:rsid w:val="00EA3771"/>
    <w:rsid w:val="00EA3825"/>
    <w:rsid w:val="00EA3A12"/>
    <w:rsid w:val="00EA4251"/>
    <w:rsid w:val="00EA4340"/>
    <w:rsid w:val="00EA4467"/>
    <w:rsid w:val="00EA45D0"/>
    <w:rsid w:val="00EA4660"/>
    <w:rsid w:val="00EA4CCE"/>
    <w:rsid w:val="00EA4FFF"/>
    <w:rsid w:val="00EA51DF"/>
    <w:rsid w:val="00EA5475"/>
    <w:rsid w:val="00EA54AE"/>
    <w:rsid w:val="00EA58F8"/>
    <w:rsid w:val="00EA5A04"/>
    <w:rsid w:val="00EA5ACC"/>
    <w:rsid w:val="00EA5E7A"/>
    <w:rsid w:val="00EA600A"/>
    <w:rsid w:val="00EA615B"/>
    <w:rsid w:val="00EA625B"/>
    <w:rsid w:val="00EA634D"/>
    <w:rsid w:val="00EA6455"/>
    <w:rsid w:val="00EA6CE4"/>
    <w:rsid w:val="00EA6D74"/>
    <w:rsid w:val="00EA75CB"/>
    <w:rsid w:val="00EA7604"/>
    <w:rsid w:val="00EA7E1F"/>
    <w:rsid w:val="00EA7FF2"/>
    <w:rsid w:val="00EB00F2"/>
    <w:rsid w:val="00EB07A9"/>
    <w:rsid w:val="00EB116D"/>
    <w:rsid w:val="00EB1174"/>
    <w:rsid w:val="00EB17EE"/>
    <w:rsid w:val="00EB1A44"/>
    <w:rsid w:val="00EB1BC6"/>
    <w:rsid w:val="00EB1C3D"/>
    <w:rsid w:val="00EB1C4C"/>
    <w:rsid w:val="00EB1E31"/>
    <w:rsid w:val="00EB24B1"/>
    <w:rsid w:val="00EB24B2"/>
    <w:rsid w:val="00EB250C"/>
    <w:rsid w:val="00EB2593"/>
    <w:rsid w:val="00EB2A4C"/>
    <w:rsid w:val="00EB2B96"/>
    <w:rsid w:val="00EB3250"/>
    <w:rsid w:val="00EB33FB"/>
    <w:rsid w:val="00EB3A98"/>
    <w:rsid w:val="00EB3E89"/>
    <w:rsid w:val="00EB4422"/>
    <w:rsid w:val="00EB4559"/>
    <w:rsid w:val="00EB4B06"/>
    <w:rsid w:val="00EB4D28"/>
    <w:rsid w:val="00EB4DCB"/>
    <w:rsid w:val="00EB4F46"/>
    <w:rsid w:val="00EB58BA"/>
    <w:rsid w:val="00EB6A08"/>
    <w:rsid w:val="00EB6CF7"/>
    <w:rsid w:val="00EB6D18"/>
    <w:rsid w:val="00EB6E97"/>
    <w:rsid w:val="00EB7527"/>
    <w:rsid w:val="00EC00DA"/>
    <w:rsid w:val="00EC0589"/>
    <w:rsid w:val="00EC0B8A"/>
    <w:rsid w:val="00EC1524"/>
    <w:rsid w:val="00EC1C81"/>
    <w:rsid w:val="00EC2176"/>
    <w:rsid w:val="00EC28D7"/>
    <w:rsid w:val="00EC294B"/>
    <w:rsid w:val="00EC2C1D"/>
    <w:rsid w:val="00EC2EBF"/>
    <w:rsid w:val="00EC3118"/>
    <w:rsid w:val="00EC3142"/>
    <w:rsid w:val="00EC3359"/>
    <w:rsid w:val="00EC383E"/>
    <w:rsid w:val="00EC3912"/>
    <w:rsid w:val="00EC3948"/>
    <w:rsid w:val="00EC39B3"/>
    <w:rsid w:val="00EC3C7D"/>
    <w:rsid w:val="00EC3EBF"/>
    <w:rsid w:val="00EC44F6"/>
    <w:rsid w:val="00EC46A4"/>
    <w:rsid w:val="00EC4A10"/>
    <w:rsid w:val="00EC4AAC"/>
    <w:rsid w:val="00EC518C"/>
    <w:rsid w:val="00EC539A"/>
    <w:rsid w:val="00EC58FA"/>
    <w:rsid w:val="00EC5A0D"/>
    <w:rsid w:val="00EC60D8"/>
    <w:rsid w:val="00EC6742"/>
    <w:rsid w:val="00EC68F0"/>
    <w:rsid w:val="00EC6CF8"/>
    <w:rsid w:val="00EC77A8"/>
    <w:rsid w:val="00EC78E4"/>
    <w:rsid w:val="00EC7A28"/>
    <w:rsid w:val="00EC7C41"/>
    <w:rsid w:val="00ED0295"/>
    <w:rsid w:val="00ED049D"/>
    <w:rsid w:val="00ED0630"/>
    <w:rsid w:val="00ED0A97"/>
    <w:rsid w:val="00ED0C47"/>
    <w:rsid w:val="00ED0D61"/>
    <w:rsid w:val="00ED117E"/>
    <w:rsid w:val="00ED14ED"/>
    <w:rsid w:val="00ED15FF"/>
    <w:rsid w:val="00ED2054"/>
    <w:rsid w:val="00ED20CD"/>
    <w:rsid w:val="00ED2175"/>
    <w:rsid w:val="00ED227C"/>
    <w:rsid w:val="00ED232D"/>
    <w:rsid w:val="00ED2419"/>
    <w:rsid w:val="00ED2580"/>
    <w:rsid w:val="00ED2704"/>
    <w:rsid w:val="00ED2B76"/>
    <w:rsid w:val="00ED31D7"/>
    <w:rsid w:val="00ED350E"/>
    <w:rsid w:val="00ED3542"/>
    <w:rsid w:val="00ED3774"/>
    <w:rsid w:val="00ED3A02"/>
    <w:rsid w:val="00ED3A61"/>
    <w:rsid w:val="00ED3D52"/>
    <w:rsid w:val="00ED3DCC"/>
    <w:rsid w:val="00ED3F92"/>
    <w:rsid w:val="00ED4136"/>
    <w:rsid w:val="00ED43F4"/>
    <w:rsid w:val="00ED4533"/>
    <w:rsid w:val="00ED4832"/>
    <w:rsid w:val="00ED48E9"/>
    <w:rsid w:val="00ED4D1C"/>
    <w:rsid w:val="00ED4D46"/>
    <w:rsid w:val="00ED4EA7"/>
    <w:rsid w:val="00ED4F5D"/>
    <w:rsid w:val="00ED4FEF"/>
    <w:rsid w:val="00ED527B"/>
    <w:rsid w:val="00ED5459"/>
    <w:rsid w:val="00ED55FB"/>
    <w:rsid w:val="00ED5A71"/>
    <w:rsid w:val="00ED6460"/>
    <w:rsid w:val="00ED647E"/>
    <w:rsid w:val="00ED659E"/>
    <w:rsid w:val="00ED6BAB"/>
    <w:rsid w:val="00ED70D6"/>
    <w:rsid w:val="00ED71E6"/>
    <w:rsid w:val="00ED75B0"/>
    <w:rsid w:val="00ED7760"/>
    <w:rsid w:val="00ED7E01"/>
    <w:rsid w:val="00EE054E"/>
    <w:rsid w:val="00EE09E6"/>
    <w:rsid w:val="00EE0A0A"/>
    <w:rsid w:val="00EE0B44"/>
    <w:rsid w:val="00EE0D8C"/>
    <w:rsid w:val="00EE0DA7"/>
    <w:rsid w:val="00EE0E3A"/>
    <w:rsid w:val="00EE159D"/>
    <w:rsid w:val="00EE15A1"/>
    <w:rsid w:val="00EE15E7"/>
    <w:rsid w:val="00EE1BB9"/>
    <w:rsid w:val="00EE24AE"/>
    <w:rsid w:val="00EE285A"/>
    <w:rsid w:val="00EE2D12"/>
    <w:rsid w:val="00EE30C3"/>
    <w:rsid w:val="00EE31F2"/>
    <w:rsid w:val="00EE34D9"/>
    <w:rsid w:val="00EE35C4"/>
    <w:rsid w:val="00EE3637"/>
    <w:rsid w:val="00EE39FB"/>
    <w:rsid w:val="00EE3C7F"/>
    <w:rsid w:val="00EE3D56"/>
    <w:rsid w:val="00EE40A0"/>
    <w:rsid w:val="00EE452D"/>
    <w:rsid w:val="00EE4DF0"/>
    <w:rsid w:val="00EE50FC"/>
    <w:rsid w:val="00EE518B"/>
    <w:rsid w:val="00EE51BD"/>
    <w:rsid w:val="00EE521A"/>
    <w:rsid w:val="00EE57D7"/>
    <w:rsid w:val="00EE581F"/>
    <w:rsid w:val="00EE5AB2"/>
    <w:rsid w:val="00EE5AB3"/>
    <w:rsid w:val="00EE5AD8"/>
    <w:rsid w:val="00EE5BE4"/>
    <w:rsid w:val="00EE61D4"/>
    <w:rsid w:val="00EE65D6"/>
    <w:rsid w:val="00EE6959"/>
    <w:rsid w:val="00EE6C49"/>
    <w:rsid w:val="00EE70BB"/>
    <w:rsid w:val="00EE718B"/>
    <w:rsid w:val="00EE71B0"/>
    <w:rsid w:val="00EE7229"/>
    <w:rsid w:val="00EE75AB"/>
    <w:rsid w:val="00EE760C"/>
    <w:rsid w:val="00EE762E"/>
    <w:rsid w:val="00EE7763"/>
    <w:rsid w:val="00EF016A"/>
    <w:rsid w:val="00EF02AB"/>
    <w:rsid w:val="00EF08AC"/>
    <w:rsid w:val="00EF0B65"/>
    <w:rsid w:val="00EF0BC8"/>
    <w:rsid w:val="00EF0D15"/>
    <w:rsid w:val="00EF13E0"/>
    <w:rsid w:val="00EF147A"/>
    <w:rsid w:val="00EF1B2B"/>
    <w:rsid w:val="00EF1F3E"/>
    <w:rsid w:val="00EF2229"/>
    <w:rsid w:val="00EF2337"/>
    <w:rsid w:val="00EF281C"/>
    <w:rsid w:val="00EF2BAE"/>
    <w:rsid w:val="00EF2D13"/>
    <w:rsid w:val="00EF3028"/>
    <w:rsid w:val="00EF3437"/>
    <w:rsid w:val="00EF3BF9"/>
    <w:rsid w:val="00EF48B6"/>
    <w:rsid w:val="00EF49F3"/>
    <w:rsid w:val="00EF4F27"/>
    <w:rsid w:val="00EF4F30"/>
    <w:rsid w:val="00EF5301"/>
    <w:rsid w:val="00EF571F"/>
    <w:rsid w:val="00EF5A01"/>
    <w:rsid w:val="00EF5BA0"/>
    <w:rsid w:val="00EF66F7"/>
    <w:rsid w:val="00EF6701"/>
    <w:rsid w:val="00EF683C"/>
    <w:rsid w:val="00EF68CF"/>
    <w:rsid w:val="00EF6B5C"/>
    <w:rsid w:val="00EF6DF9"/>
    <w:rsid w:val="00EF6E7E"/>
    <w:rsid w:val="00EF7010"/>
    <w:rsid w:val="00EF726C"/>
    <w:rsid w:val="00EF7358"/>
    <w:rsid w:val="00EF77CA"/>
    <w:rsid w:val="00EF7AC3"/>
    <w:rsid w:val="00EF7D94"/>
    <w:rsid w:val="00F001E3"/>
    <w:rsid w:val="00F004D2"/>
    <w:rsid w:val="00F00508"/>
    <w:rsid w:val="00F00945"/>
    <w:rsid w:val="00F00CEA"/>
    <w:rsid w:val="00F00E71"/>
    <w:rsid w:val="00F0114A"/>
    <w:rsid w:val="00F01267"/>
    <w:rsid w:val="00F0175A"/>
    <w:rsid w:val="00F0234F"/>
    <w:rsid w:val="00F02684"/>
    <w:rsid w:val="00F027FA"/>
    <w:rsid w:val="00F02A14"/>
    <w:rsid w:val="00F02F64"/>
    <w:rsid w:val="00F030EC"/>
    <w:rsid w:val="00F03207"/>
    <w:rsid w:val="00F03535"/>
    <w:rsid w:val="00F03A8D"/>
    <w:rsid w:val="00F03B30"/>
    <w:rsid w:val="00F043C0"/>
    <w:rsid w:val="00F045A1"/>
    <w:rsid w:val="00F0471C"/>
    <w:rsid w:val="00F04926"/>
    <w:rsid w:val="00F04EF7"/>
    <w:rsid w:val="00F05246"/>
    <w:rsid w:val="00F05372"/>
    <w:rsid w:val="00F0553D"/>
    <w:rsid w:val="00F05566"/>
    <w:rsid w:val="00F05BB4"/>
    <w:rsid w:val="00F05DE7"/>
    <w:rsid w:val="00F05E51"/>
    <w:rsid w:val="00F05EC0"/>
    <w:rsid w:val="00F066F7"/>
    <w:rsid w:val="00F06A47"/>
    <w:rsid w:val="00F06C30"/>
    <w:rsid w:val="00F06C3E"/>
    <w:rsid w:val="00F06D20"/>
    <w:rsid w:val="00F06F20"/>
    <w:rsid w:val="00F06F35"/>
    <w:rsid w:val="00F0767E"/>
    <w:rsid w:val="00F10F05"/>
    <w:rsid w:val="00F10F6F"/>
    <w:rsid w:val="00F1104E"/>
    <w:rsid w:val="00F1107B"/>
    <w:rsid w:val="00F110C8"/>
    <w:rsid w:val="00F1119B"/>
    <w:rsid w:val="00F11331"/>
    <w:rsid w:val="00F1152B"/>
    <w:rsid w:val="00F118BC"/>
    <w:rsid w:val="00F1198C"/>
    <w:rsid w:val="00F119F1"/>
    <w:rsid w:val="00F11BFF"/>
    <w:rsid w:val="00F11FC6"/>
    <w:rsid w:val="00F12023"/>
    <w:rsid w:val="00F1280C"/>
    <w:rsid w:val="00F132E0"/>
    <w:rsid w:val="00F13444"/>
    <w:rsid w:val="00F13AC7"/>
    <w:rsid w:val="00F13DA3"/>
    <w:rsid w:val="00F14A4E"/>
    <w:rsid w:val="00F152BB"/>
    <w:rsid w:val="00F1575E"/>
    <w:rsid w:val="00F15A1B"/>
    <w:rsid w:val="00F15DC0"/>
    <w:rsid w:val="00F160DE"/>
    <w:rsid w:val="00F1685E"/>
    <w:rsid w:val="00F17186"/>
    <w:rsid w:val="00F171B6"/>
    <w:rsid w:val="00F17D22"/>
    <w:rsid w:val="00F17F1A"/>
    <w:rsid w:val="00F17FBB"/>
    <w:rsid w:val="00F20E9A"/>
    <w:rsid w:val="00F20F65"/>
    <w:rsid w:val="00F2139F"/>
    <w:rsid w:val="00F21773"/>
    <w:rsid w:val="00F21831"/>
    <w:rsid w:val="00F21980"/>
    <w:rsid w:val="00F21C2D"/>
    <w:rsid w:val="00F2211F"/>
    <w:rsid w:val="00F22296"/>
    <w:rsid w:val="00F228E7"/>
    <w:rsid w:val="00F22BFB"/>
    <w:rsid w:val="00F22F31"/>
    <w:rsid w:val="00F23081"/>
    <w:rsid w:val="00F23538"/>
    <w:rsid w:val="00F23597"/>
    <w:rsid w:val="00F23A9C"/>
    <w:rsid w:val="00F23BEE"/>
    <w:rsid w:val="00F23FAE"/>
    <w:rsid w:val="00F244BD"/>
    <w:rsid w:val="00F24556"/>
    <w:rsid w:val="00F24686"/>
    <w:rsid w:val="00F246F9"/>
    <w:rsid w:val="00F24749"/>
    <w:rsid w:val="00F24771"/>
    <w:rsid w:val="00F24C20"/>
    <w:rsid w:val="00F24D91"/>
    <w:rsid w:val="00F24E1A"/>
    <w:rsid w:val="00F2546B"/>
    <w:rsid w:val="00F254E6"/>
    <w:rsid w:val="00F25D61"/>
    <w:rsid w:val="00F26A9A"/>
    <w:rsid w:val="00F26BDE"/>
    <w:rsid w:val="00F270B7"/>
    <w:rsid w:val="00F27118"/>
    <w:rsid w:val="00F271A6"/>
    <w:rsid w:val="00F274E6"/>
    <w:rsid w:val="00F27669"/>
    <w:rsid w:val="00F27737"/>
    <w:rsid w:val="00F300F5"/>
    <w:rsid w:val="00F30237"/>
    <w:rsid w:val="00F302E1"/>
    <w:rsid w:val="00F3049A"/>
    <w:rsid w:val="00F30D4D"/>
    <w:rsid w:val="00F31587"/>
    <w:rsid w:val="00F3163F"/>
    <w:rsid w:val="00F31852"/>
    <w:rsid w:val="00F31CA1"/>
    <w:rsid w:val="00F329FB"/>
    <w:rsid w:val="00F32D08"/>
    <w:rsid w:val="00F32F46"/>
    <w:rsid w:val="00F332CB"/>
    <w:rsid w:val="00F33380"/>
    <w:rsid w:val="00F33ED6"/>
    <w:rsid w:val="00F33FE7"/>
    <w:rsid w:val="00F34517"/>
    <w:rsid w:val="00F34AD5"/>
    <w:rsid w:val="00F34D23"/>
    <w:rsid w:val="00F34EDD"/>
    <w:rsid w:val="00F35151"/>
    <w:rsid w:val="00F35F16"/>
    <w:rsid w:val="00F36675"/>
    <w:rsid w:val="00F36CBD"/>
    <w:rsid w:val="00F371DE"/>
    <w:rsid w:val="00F3738B"/>
    <w:rsid w:val="00F373D4"/>
    <w:rsid w:val="00F37483"/>
    <w:rsid w:val="00F376E0"/>
    <w:rsid w:val="00F37D4F"/>
    <w:rsid w:val="00F4096A"/>
    <w:rsid w:val="00F40A36"/>
    <w:rsid w:val="00F40E40"/>
    <w:rsid w:val="00F40F94"/>
    <w:rsid w:val="00F4113B"/>
    <w:rsid w:val="00F412E7"/>
    <w:rsid w:val="00F42705"/>
    <w:rsid w:val="00F42997"/>
    <w:rsid w:val="00F42E2C"/>
    <w:rsid w:val="00F42E98"/>
    <w:rsid w:val="00F430A1"/>
    <w:rsid w:val="00F4361D"/>
    <w:rsid w:val="00F439C4"/>
    <w:rsid w:val="00F43AEC"/>
    <w:rsid w:val="00F43B97"/>
    <w:rsid w:val="00F43DE6"/>
    <w:rsid w:val="00F43F8C"/>
    <w:rsid w:val="00F442C3"/>
    <w:rsid w:val="00F4453D"/>
    <w:rsid w:val="00F44870"/>
    <w:rsid w:val="00F44B79"/>
    <w:rsid w:val="00F44E6F"/>
    <w:rsid w:val="00F44F84"/>
    <w:rsid w:val="00F450CB"/>
    <w:rsid w:val="00F45291"/>
    <w:rsid w:val="00F45C2A"/>
    <w:rsid w:val="00F4609D"/>
    <w:rsid w:val="00F46157"/>
    <w:rsid w:val="00F4618C"/>
    <w:rsid w:val="00F4631B"/>
    <w:rsid w:val="00F46B35"/>
    <w:rsid w:val="00F46C77"/>
    <w:rsid w:val="00F46FB2"/>
    <w:rsid w:val="00F473CF"/>
    <w:rsid w:val="00F47664"/>
    <w:rsid w:val="00F47C3A"/>
    <w:rsid w:val="00F47C47"/>
    <w:rsid w:val="00F47DEB"/>
    <w:rsid w:val="00F47FB8"/>
    <w:rsid w:val="00F507F7"/>
    <w:rsid w:val="00F508AB"/>
    <w:rsid w:val="00F50B09"/>
    <w:rsid w:val="00F5107A"/>
    <w:rsid w:val="00F51863"/>
    <w:rsid w:val="00F51D36"/>
    <w:rsid w:val="00F51D55"/>
    <w:rsid w:val="00F51F13"/>
    <w:rsid w:val="00F52016"/>
    <w:rsid w:val="00F52680"/>
    <w:rsid w:val="00F52976"/>
    <w:rsid w:val="00F52AD6"/>
    <w:rsid w:val="00F52D30"/>
    <w:rsid w:val="00F530D1"/>
    <w:rsid w:val="00F53547"/>
    <w:rsid w:val="00F538DD"/>
    <w:rsid w:val="00F53E7A"/>
    <w:rsid w:val="00F54330"/>
    <w:rsid w:val="00F54339"/>
    <w:rsid w:val="00F546CB"/>
    <w:rsid w:val="00F54BB1"/>
    <w:rsid w:val="00F565AD"/>
    <w:rsid w:val="00F56DC8"/>
    <w:rsid w:val="00F572B2"/>
    <w:rsid w:val="00F575F0"/>
    <w:rsid w:val="00F57788"/>
    <w:rsid w:val="00F5799A"/>
    <w:rsid w:val="00F57A95"/>
    <w:rsid w:val="00F57CBE"/>
    <w:rsid w:val="00F601F2"/>
    <w:rsid w:val="00F60341"/>
    <w:rsid w:val="00F605B7"/>
    <w:rsid w:val="00F60BED"/>
    <w:rsid w:val="00F60D00"/>
    <w:rsid w:val="00F61896"/>
    <w:rsid w:val="00F623EC"/>
    <w:rsid w:val="00F6251A"/>
    <w:rsid w:val="00F62568"/>
    <w:rsid w:val="00F62792"/>
    <w:rsid w:val="00F6285A"/>
    <w:rsid w:val="00F62FAA"/>
    <w:rsid w:val="00F63769"/>
    <w:rsid w:val="00F639D0"/>
    <w:rsid w:val="00F63C6A"/>
    <w:rsid w:val="00F6421D"/>
    <w:rsid w:val="00F643FE"/>
    <w:rsid w:val="00F64563"/>
    <w:rsid w:val="00F64AB8"/>
    <w:rsid w:val="00F64BC8"/>
    <w:rsid w:val="00F652F5"/>
    <w:rsid w:val="00F65798"/>
    <w:rsid w:val="00F65883"/>
    <w:rsid w:val="00F6599F"/>
    <w:rsid w:val="00F65A61"/>
    <w:rsid w:val="00F65CB4"/>
    <w:rsid w:val="00F65FB1"/>
    <w:rsid w:val="00F66A8A"/>
    <w:rsid w:val="00F6737A"/>
    <w:rsid w:val="00F679EB"/>
    <w:rsid w:val="00F67F1C"/>
    <w:rsid w:val="00F7011B"/>
    <w:rsid w:val="00F70191"/>
    <w:rsid w:val="00F70224"/>
    <w:rsid w:val="00F70477"/>
    <w:rsid w:val="00F707F5"/>
    <w:rsid w:val="00F70F22"/>
    <w:rsid w:val="00F70F44"/>
    <w:rsid w:val="00F71273"/>
    <w:rsid w:val="00F712F3"/>
    <w:rsid w:val="00F71841"/>
    <w:rsid w:val="00F71CB9"/>
    <w:rsid w:val="00F72093"/>
    <w:rsid w:val="00F72224"/>
    <w:rsid w:val="00F724E6"/>
    <w:rsid w:val="00F7257F"/>
    <w:rsid w:val="00F725E8"/>
    <w:rsid w:val="00F727BA"/>
    <w:rsid w:val="00F72D51"/>
    <w:rsid w:val="00F730D2"/>
    <w:rsid w:val="00F7357E"/>
    <w:rsid w:val="00F735A6"/>
    <w:rsid w:val="00F73AA2"/>
    <w:rsid w:val="00F74A01"/>
    <w:rsid w:val="00F74AE4"/>
    <w:rsid w:val="00F74DC9"/>
    <w:rsid w:val="00F75117"/>
    <w:rsid w:val="00F753BC"/>
    <w:rsid w:val="00F754DB"/>
    <w:rsid w:val="00F75DC9"/>
    <w:rsid w:val="00F76168"/>
    <w:rsid w:val="00F763F5"/>
    <w:rsid w:val="00F7669B"/>
    <w:rsid w:val="00F76E46"/>
    <w:rsid w:val="00F77295"/>
    <w:rsid w:val="00F77840"/>
    <w:rsid w:val="00F77A30"/>
    <w:rsid w:val="00F808A3"/>
    <w:rsid w:val="00F80C1F"/>
    <w:rsid w:val="00F80F1F"/>
    <w:rsid w:val="00F82061"/>
    <w:rsid w:val="00F824C8"/>
    <w:rsid w:val="00F8270E"/>
    <w:rsid w:val="00F82777"/>
    <w:rsid w:val="00F8280B"/>
    <w:rsid w:val="00F82D5A"/>
    <w:rsid w:val="00F82DBB"/>
    <w:rsid w:val="00F831DA"/>
    <w:rsid w:val="00F83378"/>
    <w:rsid w:val="00F835D3"/>
    <w:rsid w:val="00F83C8C"/>
    <w:rsid w:val="00F83FDF"/>
    <w:rsid w:val="00F840C4"/>
    <w:rsid w:val="00F84278"/>
    <w:rsid w:val="00F848FF"/>
    <w:rsid w:val="00F849E5"/>
    <w:rsid w:val="00F84A78"/>
    <w:rsid w:val="00F84BA7"/>
    <w:rsid w:val="00F84CBF"/>
    <w:rsid w:val="00F85486"/>
    <w:rsid w:val="00F8557F"/>
    <w:rsid w:val="00F85946"/>
    <w:rsid w:val="00F86064"/>
    <w:rsid w:val="00F86066"/>
    <w:rsid w:val="00F86CB4"/>
    <w:rsid w:val="00F871AF"/>
    <w:rsid w:val="00F877F9"/>
    <w:rsid w:val="00F87895"/>
    <w:rsid w:val="00F87A37"/>
    <w:rsid w:val="00F87A6D"/>
    <w:rsid w:val="00F87AD5"/>
    <w:rsid w:val="00F902DF"/>
    <w:rsid w:val="00F9068E"/>
    <w:rsid w:val="00F90D55"/>
    <w:rsid w:val="00F9152C"/>
    <w:rsid w:val="00F91ACC"/>
    <w:rsid w:val="00F920AB"/>
    <w:rsid w:val="00F92540"/>
    <w:rsid w:val="00F92598"/>
    <w:rsid w:val="00F9278E"/>
    <w:rsid w:val="00F92AEB"/>
    <w:rsid w:val="00F92D86"/>
    <w:rsid w:val="00F9390C"/>
    <w:rsid w:val="00F93EDF"/>
    <w:rsid w:val="00F9438E"/>
    <w:rsid w:val="00F948A4"/>
    <w:rsid w:val="00F954DC"/>
    <w:rsid w:val="00F95537"/>
    <w:rsid w:val="00F95583"/>
    <w:rsid w:val="00F95C0D"/>
    <w:rsid w:val="00F967A6"/>
    <w:rsid w:val="00F96A06"/>
    <w:rsid w:val="00F96CB1"/>
    <w:rsid w:val="00F96F34"/>
    <w:rsid w:val="00F96FD4"/>
    <w:rsid w:val="00F970D3"/>
    <w:rsid w:val="00F975CE"/>
    <w:rsid w:val="00F9788D"/>
    <w:rsid w:val="00F97F09"/>
    <w:rsid w:val="00F97F54"/>
    <w:rsid w:val="00FA0033"/>
    <w:rsid w:val="00FA044F"/>
    <w:rsid w:val="00FA08DB"/>
    <w:rsid w:val="00FA109A"/>
    <w:rsid w:val="00FA118D"/>
    <w:rsid w:val="00FA188F"/>
    <w:rsid w:val="00FA18C5"/>
    <w:rsid w:val="00FA1CD1"/>
    <w:rsid w:val="00FA251A"/>
    <w:rsid w:val="00FA2A3A"/>
    <w:rsid w:val="00FA2B67"/>
    <w:rsid w:val="00FA2FA8"/>
    <w:rsid w:val="00FA311B"/>
    <w:rsid w:val="00FA319D"/>
    <w:rsid w:val="00FA388B"/>
    <w:rsid w:val="00FA38B0"/>
    <w:rsid w:val="00FA3CB4"/>
    <w:rsid w:val="00FA3EA7"/>
    <w:rsid w:val="00FA4889"/>
    <w:rsid w:val="00FA4A11"/>
    <w:rsid w:val="00FA4A24"/>
    <w:rsid w:val="00FA4A7E"/>
    <w:rsid w:val="00FA4B47"/>
    <w:rsid w:val="00FA4EB0"/>
    <w:rsid w:val="00FA525E"/>
    <w:rsid w:val="00FA533C"/>
    <w:rsid w:val="00FA5872"/>
    <w:rsid w:val="00FA592A"/>
    <w:rsid w:val="00FA5A97"/>
    <w:rsid w:val="00FA5EEC"/>
    <w:rsid w:val="00FA5F9C"/>
    <w:rsid w:val="00FA6092"/>
    <w:rsid w:val="00FA64CE"/>
    <w:rsid w:val="00FA6C2E"/>
    <w:rsid w:val="00FA6D91"/>
    <w:rsid w:val="00FA70E6"/>
    <w:rsid w:val="00FA771E"/>
    <w:rsid w:val="00FA79DE"/>
    <w:rsid w:val="00FA79EC"/>
    <w:rsid w:val="00FA7EDA"/>
    <w:rsid w:val="00FB0372"/>
    <w:rsid w:val="00FB0479"/>
    <w:rsid w:val="00FB1354"/>
    <w:rsid w:val="00FB14B9"/>
    <w:rsid w:val="00FB1502"/>
    <w:rsid w:val="00FB1613"/>
    <w:rsid w:val="00FB1B55"/>
    <w:rsid w:val="00FB1E70"/>
    <w:rsid w:val="00FB1F14"/>
    <w:rsid w:val="00FB2320"/>
    <w:rsid w:val="00FB2B8A"/>
    <w:rsid w:val="00FB2C4A"/>
    <w:rsid w:val="00FB3EDF"/>
    <w:rsid w:val="00FB4093"/>
    <w:rsid w:val="00FB421E"/>
    <w:rsid w:val="00FB43B5"/>
    <w:rsid w:val="00FB43E5"/>
    <w:rsid w:val="00FB45F7"/>
    <w:rsid w:val="00FB46ED"/>
    <w:rsid w:val="00FB4CBA"/>
    <w:rsid w:val="00FB4D67"/>
    <w:rsid w:val="00FB4DD0"/>
    <w:rsid w:val="00FB5104"/>
    <w:rsid w:val="00FB5E3C"/>
    <w:rsid w:val="00FB5F0A"/>
    <w:rsid w:val="00FB5FF6"/>
    <w:rsid w:val="00FB6618"/>
    <w:rsid w:val="00FB73CD"/>
    <w:rsid w:val="00FB763F"/>
    <w:rsid w:val="00FB76B9"/>
    <w:rsid w:val="00FB7713"/>
    <w:rsid w:val="00FB7A85"/>
    <w:rsid w:val="00FB7C2F"/>
    <w:rsid w:val="00FC01FA"/>
    <w:rsid w:val="00FC025C"/>
    <w:rsid w:val="00FC03AB"/>
    <w:rsid w:val="00FC041F"/>
    <w:rsid w:val="00FC0741"/>
    <w:rsid w:val="00FC0ECE"/>
    <w:rsid w:val="00FC148A"/>
    <w:rsid w:val="00FC167D"/>
    <w:rsid w:val="00FC16B1"/>
    <w:rsid w:val="00FC1831"/>
    <w:rsid w:val="00FC1E10"/>
    <w:rsid w:val="00FC29D5"/>
    <w:rsid w:val="00FC2C79"/>
    <w:rsid w:val="00FC378C"/>
    <w:rsid w:val="00FC3994"/>
    <w:rsid w:val="00FC39FA"/>
    <w:rsid w:val="00FC3EC4"/>
    <w:rsid w:val="00FC4061"/>
    <w:rsid w:val="00FC4169"/>
    <w:rsid w:val="00FC446E"/>
    <w:rsid w:val="00FC4753"/>
    <w:rsid w:val="00FC4BA0"/>
    <w:rsid w:val="00FC4F6E"/>
    <w:rsid w:val="00FC5CC8"/>
    <w:rsid w:val="00FC5D3F"/>
    <w:rsid w:val="00FC6009"/>
    <w:rsid w:val="00FC6175"/>
    <w:rsid w:val="00FC62FB"/>
    <w:rsid w:val="00FC64EE"/>
    <w:rsid w:val="00FC65BB"/>
    <w:rsid w:val="00FC677F"/>
    <w:rsid w:val="00FC6871"/>
    <w:rsid w:val="00FC71B9"/>
    <w:rsid w:val="00FC7719"/>
    <w:rsid w:val="00FC78DF"/>
    <w:rsid w:val="00FC7D5F"/>
    <w:rsid w:val="00FD0080"/>
    <w:rsid w:val="00FD00B0"/>
    <w:rsid w:val="00FD0137"/>
    <w:rsid w:val="00FD02E3"/>
    <w:rsid w:val="00FD035F"/>
    <w:rsid w:val="00FD06CD"/>
    <w:rsid w:val="00FD0BE6"/>
    <w:rsid w:val="00FD0F82"/>
    <w:rsid w:val="00FD1B8F"/>
    <w:rsid w:val="00FD20D1"/>
    <w:rsid w:val="00FD2200"/>
    <w:rsid w:val="00FD2552"/>
    <w:rsid w:val="00FD2557"/>
    <w:rsid w:val="00FD28B7"/>
    <w:rsid w:val="00FD28D3"/>
    <w:rsid w:val="00FD2C3F"/>
    <w:rsid w:val="00FD3012"/>
    <w:rsid w:val="00FD3244"/>
    <w:rsid w:val="00FD36D4"/>
    <w:rsid w:val="00FD3C56"/>
    <w:rsid w:val="00FD40AB"/>
    <w:rsid w:val="00FD41DD"/>
    <w:rsid w:val="00FD454E"/>
    <w:rsid w:val="00FD4869"/>
    <w:rsid w:val="00FD4D2B"/>
    <w:rsid w:val="00FD50BF"/>
    <w:rsid w:val="00FD5919"/>
    <w:rsid w:val="00FD606C"/>
    <w:rsid w:val="00FD61E4"/>
    <w:rsid w:val="00FD61F2"/>
    <w:rsid w:val="00FD6AE7"/>
    <w:rsid w:val="00FD6BDA"/>
    <w:rsid w:val="00FD6C8F"/>
    <w:rsid w:val="00FD6D5A"/>
    <w:rsid w:val="00FD6EF5"/>
    <w:rsid w:val="00FD7CD9"/>
    <w:rsid w:val="00FD7DC2"/>
    <w:rsid w:val="00FD7ECC"/>
    <w:rsid w:val="00FE00BA"/>
    <w:rsid w:val="00FE0628"/>
    <w:rsid w:val="00FE0BD0"/>
    <w:rsid w:val="00FE1163"/>
    <w:rsid w:val="00FE2660"/>
    <w:rsid w:val="00FE2B2E"/>
    <w:rsid w:val="00FE2D4D"/>
    <w:rsid w:val="00FE348E"/>
    <w:rsid w:val="00FE3815"/>
    <w:rsid w:val="00FE3894"/>
    <w:rsid w:val="00FE3918"/>
    <w:rsid w:val="00FE39DA"/>
    <w:rsid w:val="00FE3AB3"/>
    <w:rsid w:val="00FE3B96"/>
    <w:rsid w:val="00FE3C4A"/>
    <w:rsid w:val="00FE3C62"/>
    <w:rsid w:val="00FE42AA"/>
    <w:rsid w:val="00FE4FD2"/>
    <w:rsid w:val="00FE5194"/>
    <w:rsid w:val="00FE5A24"/>
    <w:rsid w:val="00FE5A9B"/>
    <w:rsid w:val="00FE5BBD"/>
    <w:rsid w:val="00FE5C8E"/>
    <w:rsid w:val="00FE5EFA"/>
    <w:rsid w:val="00FE625A"/>
    <w:rsid w:val="00FE6905"/>
    <w:rsid w:val="00FE6FD6"/>
    <w:rsid w:val="00FE7465"/>
    <w:rsid w:val="00FE7624"/>
    <w:rsid w:val="00FF0272"/>
    <w:rsid w:val="00FF07C6"/>
    <w:rsid w:val="00FF0864"/>
    <w:rsid w:val="00FF0ED5"/>
    <w:rsid w:val="00FF16D3"/>
    <w:rsid w:val="00FF1804"/>
    <w:rsid w:val="00FF1B96"/>
    <w:rsid w:val="00FF1C97"/>
    <w:rsid w:val="00FF1D54"/>
    <w:rsid w:val="00FF2062"/>
    <w:rsid w:val="00FF24D7"/>
    <w:rsid w:val="00FF28F1"/>
    <w:rsid w:val="00FF34BE"/>
    <w:rsid w:val="00FF3990"/>
    <w:rsid w:val="00FF3D18"/>
    <w:rsid w:val="00FF4420"/>
    <w:rsid w:val="00FF4844"/>
    <w:rsid w:val="00FF4A04"/>
    <w:rsid w:val="00FF4A4C"/>
    <w:rsid w:val="00FF50E8"/>
    <w:rsid w:val="00FF5387"/>
    <w:rsid w:val="00FF54F4"/>
    <w:rsid w:val="00FF555E"/>
    <w:rsid w:val="00FF5758"/>
    <w:rsid w:val="00FF5875"/>
    <w:rsid w:val="00FF5A25"/>
    <w:rsid w:val="00FF6093"/>
    <w:rsid w:val="00FF6115"/>
    <w:rsid w:val="00FF668B"/>
    <w:rsid w:val="00FF66C1"/>
    <w:rsid w:val="00FF6B7D"/>
    <w:rsid w:val="00FF6BBE"/>
    <w:rsid w:val="00FF6D16"/>
    <w:rsid w:val="00FF6F5F"/>
    <w:rsid w:val="00FF7083"/>
    <w:rsid w:val="00FF7670"/>
    <w:rsid w:val="00FF79B2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C4BA7"/>
  <w15:docId w15:val="{DA1AC925-0360-4099-BF7A-1BB2E804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2AF"/>
    <w:rPr>
      <w:rFonts w:ascii="Arial Armenian" w:hAnsi="Arial Armenian"/>
      <w:sz w:val="30"/>
      <w:szCs w:val="30"/>
      <w:lang w:val="en-AU" w:eastAsia="ru-RU"/>
    </w:rPr>
  </w:style>
  <w:style w:type="paragraph" w:styleId="1">
    <w:name w:val="heading 1"/>
    <w:basedOn w:val="a"/>
    <w:next w:val="a"/>
    <w:qFormat/>
    <w:rsid w:val="00504293"/>
    <w:pPr>
      <w:keepNext/>
      <w:spacing w:line="360" w:lineRule="auto"/>
      <w:jc w:val="center"/>
      <w:outlineLvl w:val="0"/>
    </w:pPr>
    <w:rPr>
      <w:rFonts w:ascii="Times Armenian" w:hAnsi="Times Armenian"/>
      <w:u w:val="single"/>
      <w:lang w:val="en-US" w:eastAsia="en-US"/>
    </w:rPr>
  </w:style>
  <w:style w:type="paragraph" w:styleId="2">
    <w:name w:val="heading 2"/>
    <w:basedOn w:val="a"/>
    <w:next w:val="a"/>
    <w:qFormat/>
    <w:rsid w:val="00504293"/>
    <w:pPr>
      <w:keepNext/>
      <w:spacing w:line="360" w:lineRule="auto"/>
      <w:jc w:val="center"/>
      <w:outlineLvl w:val="1"/>
    </w:pPr>
    <w:rPr>
      <w:rFonts w:ascii="Times Armenian" w:hAnsi="Times Armenian"/>
      <w:lang w:val="en-US" w:eastAsia="en-US"/>
    </w:rPr>
  </w:style>
  <w:style w:type="paragraph" w:styleId="3">
    <w:name w:val="heading 3"/>
    <w:basedOn w:val="a"/>
    <w:next w:val="a"/>
    <w:qFormat/>
    <w:rsid w:val="00504293"/>
    <w:pPr>
      <w:keepNext/>
      <w:spacing w:line="360" w:lineRule="auto"/>
      <w:jc w:val="center"/>
      <w:outlineLvl w:val="2"/>
    </w:pPr>
    <w:rPr>
      <w:rFonts w:ascii="Times Armenian" w:hAnsi="Times Armenian"/>
      <w:b/>
      <w:bCs/>
      <w:lang w:val="en-US" w:eastAsia="en-US"/>
    </w:rPr>
  </w:style>
  <w:style w:type="paragraph" w:styleId="4">
    <w:name w:val="heading 4"/>
    <w:basedOn w:val="a"/>
    <w:next w:val="a"/>
    <w:qFormat/>
    <w:rsid w:val="00504293"/>
    <w:pPr>
      <w:keepNext/>
      <w:spacing w:line="360" w:lineRule="auto"/>
      <w:jc w:val="center"/>
      <w:outlineLvl w:val="3"/>
    </w:pPr>
    <w:rPr>
      <w:rFonts w:ascii="Times Armenian" w:hAnsi="Times Armeni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qFormat/>
    <w:rsid w:val="00504293"/>
    <w:pPr>
      <w:keepNext/>
      <w:spacing w:line="360" w:lineRule="auto"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04293"/>
    <w:pPr>
      <w:keepNext/>
      <w:jc w:val="center"/>
      <w:outlineLvl w:val="5"/>
    </w:pPr>
    <w:rPr>
      <w:b/>
      <w:bCs/>
      <w:snapToGrid w:val="0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4293"/>
    <w:pPr>
      <w:tabs>
        <w:tab w:val="left" w:pos="540"/>
      </w:tabs>
      <w:spacing w:line="360" w:lineRule="auto"/>
      <w:jc w:val="both"/>
    </w:pPr>
    <w:rPr>
      <w:rFonts w:ascii="Times Armenian" w:hAnsi="Times Armenian"/>
      <w:lang w:val="en-US" w:eastAsia="en-US"/>
    </w:rPr>
  </w:style>
  <w:style w:type="paragraph" w:styleId="a5">
    <w:name w:val="Body Text"/>
    <w:basedOn w:val="a"/>
    <w:link w:val="a6"/>
    <w:rsid w:val="00504293"/>
    <w:pPr>
      <w:tabs>
        <w:tab w:val="left" w:pos="720"/>
        <w:tab w:val="left" w:pos="4960"/>
      </w:tabs>
      <w:jc w:val="center"/>
    </w:pPr>
    <w:rPr>
      <w:rFonts w:ascii="Times Armenian" w:hAnsi="Times Armenian"/>
      <w:lang w:val="en-US" w:eastAsia="en-US"/>
    </w:rPr>
  </w:style>
  <w:style w:type="paragraph" w:customStyle="1" w:styleId="xl74">
    <w:name w:val="xl74"/>
    <w:basedOn w:val="a"/>
    <w:rsid w:val="00504293"/>
    <w:pPr>
      <w:pBdr>
        <w:left w:val="single" w:sz="8" w:space="21" w:color="auto"/>
        <w:bottom w:val="single" w:sz="4" w:space="0" w:color="auto"/>
        <w:right w:val="single" w:sz="4" w:space="0" w:color="auto"/>
      </w:pBdr>
      <w:spacing w:before="100" w:after="100"/>
    </w:pPr>
    <w:rPr>
      <w:b/>
      <w:bCs/>
      <w:lang w:val="en-US" w:eastAsia="en-US"/>
    </w:rPr>
  </w:style>
  <w:style w:type="paragraph" w:styleId="a7">
    <w:name w:val="footer"/>
    <w:basedOn w:val="a"/>
    <w:rsid w:val="00504293"/>
    <w:pPr>
      <w:tabs>
        <w:tab w:val="center" w:pos="4677"/>
        <w:tab w:val="right" w:pos="9355"/>
      </w:tabs>
    </w:pPr>
    <w:rPr>
      <w:lang w:val="en-US" w:eastAsia="en-US"/>
    </w:rPr>
  </w:style>
  <w:style w:type="paragraph" w:styleId="20">
    <w:name w:val="Body Text Indent 2"/>
    <w:basedOn w:val="a"/>
    <w:rsid w:val="00504293"/>
    <w:pPr>
      <w:spacing w:line="360" w:lineRule="auto"/>
      <w:ind w:left="1412" w:hanging="706"/>
      <w:jc w:val="both"/>
    </w:pPr>
    <w:rPr>
      <w:lang w:val="en-US" w:eastAsia="en-US"/>
    </w:rPr>
  </w:style>
  <w:style w:type="paragraph" w:styleId="30">
    <w:name w:val="Body Text Indent 3"/>
    <w:basedOn w:val="a"/>
    <w:rsid w:val="00504293"/>
    <w:pPr>
      <w:spacing w:line="360" w:lineRule="auto"/>
      <w:ind w:left="7200" w:firstLine="720"/>
      <w:jc w:val="right"/>
    </w:pPr>
    <w:rPr>
      <w:i/>
      <w:iCs/>
      <w:sz w:val="22"/>
      <w:szCs w:val="22"/>
    </w:rPr>
  </w:style>
  <w:style w:type="paragraph" w:styleId="21">
    <w:name w:val="Body Text 2"/>
    <w:basedOn w:val="a"/>
    <w:rsid w:val="00504293"/>
    <w:pPr>
      <w:spacing w:line="360" w:lineRule="auto"/>
      <w:jc w:val="both"/>
    </w:pPr>
  </w:style>
  <w:style w:type="character" w:styleId="a8">
    <w:name w:val="page number"/>
    <w:basedOn w:val="a0"/>
    <w:rsid w:val="00504293"/>
  </w:style>
  <w:style w:type="paragraph" w:styleId="31">
    <w:name w:val="Body Text 3"/>
    <w:basedOn w:val="a"/>
    <w:rsid w:val="00504293"/>
    <w:pPr>
      <w:tabs>
        <w:tab w:val="left" w:pos="540"/>
      </w:tabs>
      <w:spacing w:line="360" w:lineRule="auto"/>
    </w:pPr>
    <w:rPr>
      <w:sz w:val="22"/>
      <w:szCs w:val="22"/>
      <w:lang w:val="en-US" w:eastAsia="en-US"/>
    </w:rPr>
  </w:style>
  <w:style w:type="paragraph" w:styleId="a9">
    <w:name w:val="header"/>
    <w:basedOn w:val="a"/>
    <w:link w:val="aa"/>
    <w:uiPriority w:val="99"/>
    <w:rsid w:val="00504293"/>
    <w:pPr>
      <w:tabs>
        <w:tab w:val="center" w:pos="4153"/>
        <w:tab w:val="right" w:pos="8306"/>
      </w:tabs>
    </w:pPr>
  </w:style>
  <w:style w:type="character" w:customStyle="1" w:styleId="a4">
    <w:name w:val="Основной текст с отступом Знак"/>
    <w:basedOn w:val="a0"/>
    <w:link w:val="a3"/>
    <w:rsid w:val="00D708EC"/>
    <w:rPr>
      <w:rFonts w:ascii="Times Armenian" w:hAnsi="Times Armenian"/>
      <w:sz w:val="30"/>
      <w:szCs w:val="30"/>
    </w:rPr>
  </w:style>
  <w:style w:type="paragraph" w:styleId="ab">
    <w:name w:val="List Paragraph"/>
    <w:basedOn w:val="a"/>
    <w:uiPriority w:val="34"/>
    <w:qFormat/>
    <w:rsid w:val="00461CFD"/>
    <w:pPr>
      <w:ind w:left="720"/>
    </w:pPr>
  </w:style>
  <w:style w:type="character" w:customStyle="1" w:styleId="a6">
    <w:name w:val="Основной текст Знак"/>
    <w:basedOn w:val="a0"/>
    <w:link w:val="a5"/>
    <w:rsid w:val="00E26FC1"/>
    <w:rPr>
      <w:rFonts w:ascii="Times Armenian" w:hAnsi="Times Armenian"/>
      <w:sz w:val="30"/>
      <w:szCs w:val="30"/>
    </w:rPr>
  </w:style>
  <w:style w:type="table" w:styleId="ac">
    <w:name w:val="Table Grid"/>
    <w:basedOn w:val="a1"/>
    <w:uiPriority w:val="59"/>
    <w:rsid w:val="00F43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9C5267"/>
    <w:rPr>
      <w:b/>
      <w:bCs/>
    </w:rPr>
  </w:style>
  <w:style w:type="paragraph" w:customStyle="1" w:styleId="ANnorm">
    <w:name w:val="AN_norm"/>
    <w:basedOn w:val="a"/>
    <w:qFormat/>
    <w:rsid w:val="009C34D5"/>
    <w:pPr>
      <w:widowControl w:val="0"/>
      <w:overflowPunct w:val="0"/>
      <w:autoSpaceDE w:val="0"/>
      <w:autoSpaceDN w:val="0"/>
      <w:adjustRightInd w:val="0"/>
      <w:spacing w:before="120" w:after="120" w:line="300" w:lineRule="auto"/>
      <w:jc w:val="both"/>
      <w:textAlignment w:val="baseline"/>
    </w:pPr>
    <w:rPr>
      <w:rFonts w:ascii="GHEA Grapalat" w:hAnsi="GHEA Grapalat" w:cs="Sylfaen"/>
      <w:sz w:val="20"/>
      <w:szCs w:val="20"/>
      <w:lang w:val="hy-AM" w:eastAsia="en-US"/>
    </w:rPr>
  </w:style>
  <w:style w:type="paragraph" w:customStyle="1" w:styleId="mechtex">
    <w:name w:val="mechtex"/>
    <w:basedOn w:val="a"/>
    <w:link w:val="mechtexChar"/>
    <w:rsid w:val="001912ED"/>
    <w:pPr>
      <w:jc w:val="center"/>
    </w:pPr>
    <w:rPr>
      <w:sz w:val="22"/>
      <w:szCs w:val="20"/>
      <w:lang w:val="en-US"/>
    </w:rPr>
  </w:style>
  <w:style w:type="character" w:customStyle="1" w:styleId="mechtexChar">
    <w:name w:val="mechtex Char"/>
    <w:basedOn w:val="a0"/>
    <w:link w:val="mechtex"/>
    <w:rsid w:val="001912ED"/>
    <w:rPr>
      <w:rFonts w:ascii="Arial Armenian" w:hAnsi="Arial Armenian"/>
      <w:sz w:val="22"/>
      <w:lang w:val="en-US"/>
    </w:rPr>
  </w:style>
  <w:style w:type="paragraph" w:customStyle="1" w:styleId="Char1CharCharCharCharCharCharCharCharCharCharCharChar">
    <w:name w:val="Char1 Char Char Char Char Char Char Char Char Char Char Char Char"/>
    <w:basedOn w:val="a"/>
    <w:rsid w:val="007501DF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4F62C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F62C4"/>
    <w:rPr>
      <w:rFonts w:ascii="Tahoma" w:hAnsi="Tahoma" w:cs="Tahoma"/>
      <w:sz w:val="16"/>
      <w:szCs w:val="16"/>
      <w:lang w:val="en-AU" w:eastAsia="ru-RU"/>
    </w:rPr>
  </w:style>
  <w:style w:type="paragraph" w:styleId="af0">
    <w:name w:val="Normal (Web)"/>
    <w:basedOn w:val="a"/>
    <w:uiPriority w:val="99"/>
    <w:unhideWhenUsed/>
    <w:rsid w:val="007452C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aa">
    <w:name w:val="Верхний колонтитул Знак"/>
    <w:basedOn w:val="a0"/>
    <w:link w:val="a9"/>
    <w:uiPriority w:val="99"/>
    <w:rsid w:val="00390E8B"/>
    <w:rPr>
      <w:rFonts w:ascii="Arial Armenian" w:hAnsi="Arial Armenian"/>
      <w:sz w:val="30"/>
      <w:szCs w:val="30"/>
      <w:lang w:val="en-AU" w:eastAsia="ru-RU"/>
    </w:rPr>
  </w:style>
  <w:style w:type="paragraph" w:customStyle="1" w:styleId="vhc">
    <w:name w:val="vhc"/>
    <w:basedOn w:val="a"/>
    <w:rsid w:val="0012377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1">
    <w:name w:val="annotation reference"/>
    <w:basedOn w:val="a0"/>
    <w:uiPriority w:val="99"/>
    <w:semiHidden/>
    <w:unhideWhenUsed/>
    <w:rsid w:val="00783E1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83E14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83E14"/>
    <w:rPr>
      <w:rFonts w:ascii="Arial Armenian" w:hAnsi="Arial Armenian"/>
      <w:lang w:val="en-AU"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83E1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83E14"/>
    <w:rPr>
      <w:rFonts w:ascii="Arial Armenian" w:hAnsi="Arial Armenian"/>
      <w:b/>
      <w:bCs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8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6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ru-RU"/>
            </a:pPr>
            <a:r>
              <a:rPr lang="en-US"/>
              <a:t>20</a:t>
            </a:r>
            <a:r>
              <a:rPr lang="hy-AM"/>
              <a:t>24</a:t>
            </a:r>
            <a:r>
              <a:rPr lang="en-US"/>
              <a:t>թ.</a:t>
            </a:r>
          </a:p>
        </c:rich>
      </c:tx>
      <c:layout>
        <c:manualLayout>
          <c:xMode val="edge"/>
          <c:yMode val="edge"/>
          <c:x val="0.21119213601484529"/>
          <c:y val="2.6489973067092817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69426751592358E-2"/>
          <c:y val="0.17736400596984198"/>
          <c:w val="0.90658174097662603"/>
          <c:h val="0.5072660525277475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explosion val="3"/>
          <c:dPt>
            <c:idx val="0"/>
            <c:bubble3D val="0"/>
            <c:spPr>
              <a:solidFill>
                <a:srgbClr val="2A65AC"/>
              </a:solidFill>
            </c:spPr>
            <c:extLst>
              <c:ext xmlns:c16="http://schemas.microsoft.com/office/drawing/2014/chart" uri="{C3380CC4-5D6E-409C-BE32-E72D297353CC}">
                <c16:uniqueId val="{00000001-0A88-4722-A30C-A1775E70831E}"/>
              </c:ext>
            </c:extLst>
          </c:dPt>
          <c:dPt>
            <c:idx val="1"/>
            <c:bubble3D val="0"/>
            <c:spPr>
              <a:solidFill>
                <a:srgbClr val="61B6CD"/>
              </a:solidFill>
            </c:spPr>
            <c:extLst>
              <c:ext xmlns:c16="http://schemas.microsoft.com/office/drawing/2014/chart" uri="{C3380CC4-5D6E-409C-BE32-E72D297353CC}">
                <c16:uniqueId val="{00000003-0A88-4722-A30C-A1775E70831E}"/>
              </c:ext>
            </c:extLst>
          </c:dPt>
          <c:dPt>
            <c:idx val="2"/>
            <c:bubble3D val="0"/>
            <c:spPr>
              <a:solidFill>
                <a:srgbClr val="FDD7FB"/>
              </a:solidFill>
            </c:spPr>
            <c:extLst>
              <c:ext xmlns:c16="http://schemas.microsoft.com/office/drawing/2014/chart" uri="{C3380CC4-5D6E-409C-BE32-E72D297353CC}">
                <c16:uniqueId val="{00000005-0A88-4722-A30C-A1775E70831E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pPr>
                      <a:defRPr lang="hy-AM" b="1">
                        <a:solidFill>
                          <a:schemeClr val="bg1"/>
                        </a:solidFill>
                      </a:defRPr>
                    </a:pPr>
                    <a:r>
                      <a:rPr lang="en-US"/>
                      <a:t>69,07%</a:t>
                    </a:r>
                  </a:p>
                </c:rich>
              </c:tx>
              <c:spPr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0A88-4722-A30C-A1775E70831E}"/>
                </c:ext>
              </c:extLst>
            </c:dLbl>
            <c:dLbl>
              <c:idx val="1"/>
              <c:layout>
                <c:manualLayout>
                  <c:x val="4.1766763721904687E-2"/>
                  <c:y val="-4.3572984749455593E-3"/>
                </c:manualLayout>
              </c:layout>
              <c:tx>
                <c:rich>
                  <a:bodyPr/>
                  <a:lstStyle/>
                  <a:p>
                    <a:pPr>
                      <a:defRPr lang="hy-AM" b="1">
                        <a:solidFill>
                          <a:schemeClr val="bg1"/>
                        </a:solidFill>
                      </a:defRPr>
                    </a:pPr>
                    <a:r>
                      <a:rPr lang="en-US"/>
                      <a:t>27,34%</a:t>
                    </a:r>
                  </a:p>
                </c:rich>
              </c:tx>
              <c:spPr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831778468828669"/>
                      <c:h val="0.11162695988597027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0A88-4722-A30C-A1775E70831E}"/>
                </c:ext>
              </c:extLst>
            </c:dLbl>
            <c:dLbl>
              <c:idx val="2"/>
              <c:layout>
                <c:manualLayout>
                  <c:x val="5.8373214590189758E-2"/>
                  <c:y val="-0.1110068747515245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3,59%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434313824943362E-2"/>
                      <c:h val="7.0067356424674154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0A88-4722-A30C-A1775E7083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hy-AM"/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աշխատել են շահույթով</c:v>
                </c:pt>
                <c:pt idx="1">
                  <c:v>աշխատել են վնասով</c:v>
                </c:pt>
                <c:pt idx="2">
                  <c:v>շահույթ/վնաս/ չեն ձևավորել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69.069999999999993</c:v>
                </c:pt>
                <c:pt idx="1">
                  <c:v>27.34</c:v>
                </c:pt>
                <c:pt idx="2">
                  <c:v>3.59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88-4722-A30C-A1775E7083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txPr>
        <a:bodyPr/>
        <a:lstStyle/>
        <a:p>
          <a:pPr>
            <a:defRPr lang="hy-AM" sz="900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8931666205041027E-2"/>
          <c:y val="5.6488393496267476E-2"/>
          <c:w val="0.61295435631522865"/>
          <c:h val="0.858084557612124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ՀՀ պետական բյուջե վճարված շահութաբաժինների  ընդհանուր գումար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lang="hy-AM" sz="900" b="1">
                    <a:latin typeface="GHEA Grapalat" pitchFamily="50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0-0D92-4D22-8799-75786188A95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Զուտ շահույթի ընդհանուր ծավալը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4.75933860932875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D92-4D22-8799-75786188A959}"/>
                </c:ext>
              </c:extLst>
            </c:dLbl>
            <c:dLbl>
              <c:idx val="1"/>
              <c:layout>
                <c:manualLayout>
                  <c:x val="4.3431053203039378E-3"/>
                  <c:y val="-2.525820636056856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353-4B30-ADE9-741E14B76D0C}"/>
                </c:ext>
              </c:extLst>
            </c:dLbl>
            <c:dLbl>
              <c:idx val="2"/>
              <c:layout>
                <c:manualLayout>
                  <c:x val="0"/>
                  <c:y val="-3.4632034632034535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D92-4D22-8799-75786188A9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lang="hy-AM" sz="900" b="1">
                    <a:latin typeface="GHEA Grapalat" pitchFamily="50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Sheet1!$C$2:$C$3</c:f>
              <c:numCache>
                <c:formatCode>0.00</c:formatCode>
                <c:ptCount val="2"/>
                <c:pt idx="0">
                  <c:v>13744.936</c:v>
                </c:pt>
                <c:pt idx="1">
                  <c:v>13409.089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D92-4D22-8799-75786188A95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Վնասի ընդհանուր ծավալը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1587301587301577E-2"/>
                </c:manualLayout>
              </c:layout>
              <c:spPr/>
              <c:txPr>
                <a:bodyPr rot="-5400000" vert="horz"/>
                <a:lstStyle/>
                <a:p>
                  <a:pPr>
                    <a:defRPr lang="hy-AM" sz="900" b="1">
                      <a:latin typeface="GHEA Grapalat" pitchFamily="50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D92-4D22-8799-75786188A959}"/>
                </c:ext>
              </c:extLst>
            </c:dLbl>
            <c:dLbl>
              <c:idx val="1"/>
              <c:layout>
                <c:manualLayout>
                  <c:x val="0"/>
                  <c:y val="-6.4726000159072081E-3"/>
                </c:manualLayout>
              </c:layout>
              <c:spPr/>
              <c:txPr>
                <a:bodyPr rot="-5400000" vert="horz"/>
                <a:lstStyle/>
                <a:p>
                  <a:pPr>
                    <a:defRPr lang="hy-AM" sz="900" b="1">
                      <a:latin typeface="GHEA Grapalat" pitchFamily="50" charset="0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D92-4D22-8799-75786188A959}"/>
                </c:ext>
              </c:extLst>
            </c:dLbl>
            <c:dLbl>
              <c:idx val="2"/>
              <c:spPr/>
              <c:txPr>
                <a:bodyPr rot="-5400000" vert="horz"/>
                <a:lstStyle/>
                <a:p>
                  <a:pPr>
                    <a:defRPr lang="hy-AM" sz="900" b="1">
                      <a:latin typeface="GHEA Grapalat" pitchFamily="50" charset="0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7F58-405B-8FB9-368ABFDAFB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hy-AM">
                    <a:latin typeface="GHEA Grapalat" pitchFamily="50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Sheet1!$D$2:$D$3</c:f>
              <c:numCache>
                <c:formatCode>0.00</c:formatCode>
                <c:ptCount val="2"/>
                <c:pt idx="0">
                  <c:v>8078.4449999999997</c:v>
                </c:pt>
                <c:pt idx="1">
                  <c:v>6309.5789999999997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D92-4D22-8799-75786188A95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Ընթացիկ ակտիվներ</c:v>
                </c:pt>
              </c:strCache>
            </c:strRef>
          </c:tx>
          <c:spPr>
            <a:solidFill>
              <a:srgbClr val="D0C6DC"/>
            </a:solidFill>
          </c:spPr>
          <c:invertIfNegative val="0"/>
          <c:dLbls>
            <c:dLbl>
              <c:idx val="0"/>
              <c:layout>
                <c:manualLayout>
                  <c:x val="-1.5546265185907534E-3"/>
                  <c:y val="0.191586506232175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D92-4D22-8799-75786188A959}"/>
                </c:ext>
              </c:extLst>
            </c:dLbl>
            <c:dLbl>
              <c:idx val="1"/>
              <c:layout>
                <c:manualLayout>
                  <c:x val="1.9326818675352876E-3"/>
                  <c:y val="0.16764404449443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D92-4D22-8799-75786188A9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lang="hy-AM" sz="900" b="1">
                    <a:solidFill>
                      <a:sysClr val="windowText" lastClr="000000"/>
                    </a:solidFill>
                    <a:latin typeface="GHEA Grapalat" pitchFamily="50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Sheet1!$E$2:$E$3</c:f>
              <c:numCache>
                <c:formatCode>0.00</c:formatCode>
                <c:ptCount val="2"/>
                <c:pt idx="0">
                  <c:v>202276.13500000001</c:v>
                </c:pt>
                <c:pt idx="1">
                  <c:v>165737.201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D92-4D22-8799-75786188A959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Արտադրանքի, ապրանքների, աշխատանքների, ծառայությունների իրացումից հասույթ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C-0D92-4D22-8799-75786188A959}"/>
              </c:ext>
            </c:extLst>
          </c:dPt>
          <c:dLbls>
            <c:dLbl>
              <c:idx val="1"/>
              <c:layout>
                <c:manualLayout>
                  <c:x val="7.962267773094158E-17"/>
                  <c:y val="1.443001443001443E-2"/>
                </c:manualLayout>
              </c:layout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D92-4D22-8799-75786188A9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lang="hy-AM" sz="900" b="0">
                    <a:solidFill>
                      <a:schemeClr val="bg1"/>
                    </a:solidFill>
                    <a:latin typeface="GHEA Grapalat" pitchFamily="50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Sheet1!$F$2:$F$3</c:f>
              <c:numCache>
                <c:formatCode>0.00</c:formatCode>
                <c:ptCount val="2"/>
                <c:pt idx="0">
                  <c:v>266451.163</c:v>
                </c:pt>
                <c:pt idx="1">
                  <c:v>254904.4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D92-4D22-8799-75786188A959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Ընթացիկ պարտավորություն, այդ թվում</c:v>
                </c:pt>
              </c:strCache>
            </c:strRef>
          </c:tx>
          <c:spPr>
            <a:solidFill>
              <a:srgbClr val="F9B277"/>
            </a:solidFill>
            <a:ln>
              <a:solidFill>
                <a:schemeClr val="accent6">
                  <a:lumMod val="50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lang="hy-AM" sz="900" b="1">
                    <a:latin typeface="GHEA Grapalat" pitchFamily="50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Sheet1!$G$2:$G$3</c:f>
              <c:numCache>
                <c:formatCode>0.00</c:formatCode>
                <c:ptCount val="2"/>
                <c:pt idx="0">
                  <c:v>117574.345</c:v>
                </c:pt>
                <c:pt idx="1">
                  <c:v>95924.148000000001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0D92-4D22-8799-75786188A959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գնումների գծով</c:v>
                </c:pt>
              </c:strCache>
            </c:strRef>
          </c:tx>
          <c:spPr>
            <a:solidFill>
              <a:srgbClr val="D7EFFD"/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1.8066847335140121E-3"/>
                  <c:y val="-8.3694083694087762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0D92-4D22-8799-75786188A959}"/>
                </c:ext>
              </c:extLst>
            </c:dLbl>
            <c:dLbl>
              <c:idx val="1"/>
              <c:layout>
                <c:manualLayout>
                  <c:x val="1.8066847335140121E-3"/>
                  <c:y val="-6.9264069264069264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D92-4D22-8799-75786188A959}"/>
                </c:ext>
              </c:extLst>
            </c:dLbl>
            <c:dLbl>
              <c:idx val="2"/>
              <c:layout>
                <c:manualLayout>
                  <c:x val="2.1715526601520092E-3"/>
                  <c:y val="-5.4834282078376886E-2"/>
                </c:manualLayout>
              </c:layout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D92-4D22-8799-75786188A9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lang="hy-AM" sz="900" b="1">
                    <a:latin typeface="GHEA Grapalat" pitchFamily="50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Sheet1!$H$2:$H$3</c:f>
              <c:numCache>
                <c:formatCode>0.00</c:formatCode>
                <c:ptCount val="2"/>
                <c:pt idx="0">
                  <c:v>17404.573</c:v>
                </c:pt>
                <c:pt idx="1">
                  <c:v>16635.447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0D92-4D22-8799-75786188A959}"/>
            </c:ext>
          </c:extLst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պետական բյուջեի գծով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lang="hy-AM" sz="900" b="1">
                    <a:solidFill>
                      <a:sysClr val="windowText" lastClr="000000"/>
                    </a:solidFill>
                    <a:latin typeface="GHEA Grapalat" pitchFamily="50" charset="0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Sheet1!$A$2:$A$3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Sheet1!$I$2:$I$3</c:f>
              <c:numCache>
                <c:formatCode>0.00</c:formatCode>
                <c:ptCount val="2"/>
                <c:pt idx="0">
                  <c:v>3441.549</c:v>
                </c:pt>
                <c:pt idx="1">
                  <c:v>4382.9089999999997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D92-4D22-8799-75786188A9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12"/>
        <c:axId val="140238208"/>
        <c:axId val="140240000"/>
      </c:barChart>
      <c:catAx>
        <c:axId val="140238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hy-AM"/>
            </a:pPr>
            <a:endParaRPr lang="en-US"/>
          </a:p>
        </c:txPr>
        <c:crossAx val="140240000"/>
        <c:crosses val="autoZero"/>
        <c:auto val="1"/>
        <c:lblAlgn val="ctr"/>
        <c:lblOffset val="100"/>
        <c:noMultiLvlLbl val="0"/>
      </c:catAx>
      <c:valAx>
        <c:axId val="140240000"/>
        <c:scaling>
          <c:orientation val="minMax"/>
          <c:max val="480000"/>
          <c:min val="0"/>
        </c:scaling>
        <c:delete val="0"/>
        <c:axPos val="l"/>
        <c:majorGridlines>
          <c:spPr>
            <a:ln>
              <a:solidFill>
                <a:sysClr val="window" lastClr="FFFFFF">
                  <a:lumMod val="85000"/>
                </a:sysClr>
              </a:solidFill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lang="hy-AM"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hy-AM"/>
                  <a:t>մլն  դրամ</a:t>
                </a:r>
              </a:p>
            </c:rich>
          </c:tx>
          <c:layout>
            <c:manualLayout>
              <c:xMode val="edge"/>
              <c:yMode val="edge"/>
              <c:x val="2.7140814715233812E-2"/>
              <c:y val="4.3517287611775934E-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hy-AM"/>
            </a:pPr>
            <a:endParaRPr lang="en-US"/>
          </a:p>
        </c:txPr>
        <c:crossAx val="140238208"/>
        <c:crosses val="autoZero"/>
        <c:crossBetween val="between"/>
        <c:majorUnit val="15000"/>
        <c:minorUnit val="6000"/>
      </c:valAx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72132918268941215"/>
          <c:y val="0"/>
          <c:w val="0.26563828358664432"/>
          <c:h val="0.99734495795455169"/>
        </c:manualLayout>
      </c:layout>
      <c:overlay val="0"/>
      <c:txPr>
        <a:bodyPr/>
        <a:lstStyle/>
        <a:p>
          <a:pPr>
            <a:defRPr lang="hy-AM" sz="800">
              <a:latin typeface="GHEA Grapalat" pitchFamily="50" charset="0"/>
            </a:defRPr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600">
                <a:solidFill>
                  <a:schemeClr val="tx1"/>
                </a:solidFill>
                <a:latin typeface="GHEA Grapalat" panose="02000506050000020003" pitchFamily="50" charset="0"/>
              </a:rPr>
              <a:t>Գծանկար 3. Կազմակերպությունների 2023 և 2024թթ. ընթացքում ձևավորած</a:t>
            </a:r>
            <a:r>
              <a:rPr lang="hy-AM" sz="1600" baseline="0">
                <a:solidFill>
                  <a:schemeClr val="tx1"/>
                </a:solidFill>
                <a:latin typeface="GHEA Grapalat" panose="02000506050000020003" pitchFamily="50" charset="0"/>
              </a:rPr>
              <a:t> զուտ շահույթ և վնաս՝        /</a:t>
            </a:r>
            <a:r>
              <a:rPr lang="hy-AM" baseline="0">
                <a:solidFill>
                  <a:schemeClr val="tx1"/>
                </a:solidFill>
                <a:latin typeface="GHEA Grapalat" panose="02000506050000020003" pitchFamily="50" charset="0"/>
              </a:rPr>
              <a:t>մլն.դրամ/</a:t>
            </a:r>
            <a:endParaRPr lang="en-US">
              <a:solidFill>
                <a:schemeClr val="tx1"/>
              </a:solidFill>
              <a:latin typeface="GHEA Grapalat" panose="02000506050000020003" pitchFamily="50" charset="0"/>
            </a:endParaRPr>
          </a:p>
        </c:rich>
      </c:tx>
      <c:layout>
        <c:manualLayout>
          <c:xMode val="edge"/>
          <c:yMode val="edge"/>
          <c:x val="0.1285760562590009"/>
          <c:y val="2.3455492571087199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2041109469392335E-2"/>
          <c:y val="0.29883308350132382"/>
          <c:w val="0.90755509005554824"/>
          <c:h val="0.616737021657850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զուտ շահույթ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solidFill>
                  <a:schemeClr val="tx2">
                    <a:lumMod val="20000"/>
                    <a:lumOff val="80000"/>
                    <a:alpha val="64000"/>
                  </a:scheme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C7E-4212-B48C-0FB2CEFDA943}"/>
              </c:ext>
            </c:extLst>
          </c:dPt>
          <c:dLbls>
            <c:dLbl>
              <c:idx val="0"/>
              <c:layout>
                <c:manualLayout>
                  <c:x val="1.6203703703703703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7E-4212-B48C-0FB2CEFDA9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2023թ</c:v>
                </c:pt>
                <c:pt idx="1">
                  <c:v>2024թ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13744.936</c:v>
                </c:pt>
                <c:pt idx="1">
                  <c:v>13409.089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7E-4212-B48C-0FB2CEFDA94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վնաս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2023թ</c:v>
                </c:pt>
                <c:pt idx="1">
                  <c:v>2024թ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8078.4660000000003</c:v>
                </c:pt>
                <c:pt idx="1">
                  <c:v>6309.5789999999997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7E-4212-B48C-0FB2CEFDA9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3745784"/>
        <c:axId val="413747096"/>
      </c:barChart>
      <c:catAx>
        <c:axId val="413745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3747096"/>
        <c:crosses val="autoZero"/>
        <c:auto val="1"/>
        <c:lblAlgn val="ctr"/>
        <c:lblOffset val="100"/>
        <c:noMultiLvlLbl val="0"/>
      </c:catAx>
      <c:valAx>
        <c:axId val="413747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3745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EF9-4308-BD41-1157C53573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EF9-4308-BD41-1157C535730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AEF9-4308-BD41-1157C535730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EFC-49BD-AC68-B38B5DBEEC64}"/>
              </c:ext>
            </c:extLst>
          </c:dPt>
          <c:dLbls>
            <c:dLbl>
              <c:idx val="0"/>
              <c:layout>
                <c:manualLayout>
                  <c:x val="-8.9756671041119868E-2"/>
                  <c:y val="-0.27918182102237221"/>
                </c:manualLayout>
              </c:layout>
              <c:tx>
                <c:rich>
                  <a:bodyPr/>
                  <a:lstStyle/>
                  <a:p>
                    <a:fld id="{8FB761FA-BE50-4EF5-8E31-0E4FE74634BD}" type="VALUE">
                      <a:rPr lang="en-US" sz="1100">
                        <a:solidFill>
                          <a:schemeClr val="bg1"/>
                        </a:solidFill>
                        <a:latin typeface="GHEA Grapalat" panose="02000506050000020003" pitchFamily="50" charset="0"/>
                      </a:rPr>
                      <a:pPr/>
                      <a:t>[ЗНАЧЕНИЕ]</a:t>
                    </a:fld>
                    <a:r>
                      <a:rPr lang="en-US" sz="1100">
                        <a:solidFill>
                          <a:schemeClr val="bg1"/>
                        </a:solidFill>
                        <a:latin typeface="GHEA Grapalat" panose="02000506050000020003" pitchFamily="50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18055555555554"/>
                      <c:h val="7.003968253968254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EF9-4308-BD41-1157C535730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8,82%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AEF9-4308-BD41-1157C5357303}"/>
                </c:ext>
              </c:extLst>
            </c:dLbl>
            <c:dLbl>
              <c:idx val="2"/>
              <c:layout>
                <c:manualLayout>
                  <c:x val="5.3240740740740658E-2"/>
                  <c:y val="4.882983377077864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100" b="0" i="0" u="none" strike="noStrike" kern="1200" baseline="0">
                        <a:solidFill>
                          <a:schemeClr val="bg1"/>
                        </a:solidFill>
                        <a:latin typeface="GHEA Grapalat" panose="02000506050000020003" pitchFamily="50" charset="0"/>
                        <a:ea typeface="+mn-ea"/>
                        <a:cs typeface="+mn-cs"/>
                      </a:defRPr>
                    </a:pPr>
                    <a:r>
                      <a:rPr lang="en-US"/>
                      <a:t>5,28%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bg1"/>
                      </a:solidFill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490740740740741E-2"/>
                      <c:h val="0.17956349206349206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AEF9-4308-BD41-1157C53573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3"/>
                <c:pt idx="0">
                  <c:v>օգտագործվող</c:v>
                </c:pt>
                <c:pt idx="1">
                  <c:v>չօգտագործվող</c:v>
                </c:pt>
                <c:pt idx="2">
                  <c:v>վարձակալություն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85.9</c:v>
                </c:pt>
                <c:pt idx="1">
                  <c:v>8.82</c:v>
                </c:pt>
                <c:pt idx="2">
                  <c:v>5.28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F9-4308-BD41-1157C53573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reflection blurRad="177800" stA="45000" endPos="65000" dist="342900" dir="5400000" sy="-100000" algn="bl" rotWithShape="0"/>
                </a:effectLst>
                <a:latin typeface="GHEA Grapalat" panose="02000506050000020003" pitchFamily="50" charset="0"/>
                <a:ea typeface="+mn-ea"/>
                <a:cs typeface="+mn-cs"/>
              </a:defRPr>
            </a:pPr>
            <a:r>
              <a:rPr lang="hy-AM" sz="1100" b="1">
                <a:latin typeface="GHEA Grapalat" panose="02000506050000020003" pitchFamily="50" charset="0"/>
              </a:rPr>
              <a:t>Գործադիր մարմինների ղեկավարների գնահատման արդյունքները</a:t>
            </a:r>
          </a:p>
        </c:rich>
      </c:tx>
      <c:overlay val="0"/>
      <c:spPr>
        <a:solidFill>
          <a:schemeClr val="bg1"/>
        </a:solidFill>
        <a:ln>
          <a:solidFill>
            <a:schemeClr val="bg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effectLst>
                <a:reflection blurRad="177800" stA="45000" endPos="65000" dist="342900" dir="5400000" sy="-100000" algn="bl" rotWithShape="0"/>
              </a:effectLst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4162098328988224"/>
          <c:w val="1"/>
          <c:h val="0.7582579070285118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գործադիր մարմինների ղեկավարների գնահատման արդյունքները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C19-466B-8B59-1AC00A2EC6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C19-466B-8B59-1AC00A2EC66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C19-466B-8B59-1AC00A2EC66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C19-466B-8B59-1AC00A2EC66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87B-4B88-ACA2-5A5FD962EC17}"/>
              </c:ext>
            </c:extLst>
          </c:dPt>
          <c:dLbls>
            <c:dLbl>
              <c:idx val="0"/>
              <c:layout>
                <c:manualLayout>
                  <c:x val="-6.0543447765001916E-2"/>
                  <c:y val="8.8573389864728444E-2"/>
                </c:manualLayout>
              </c:layout>
              <c:tx>
                <c:rich>
                  <a:bodyPr/>
                  <a:lstStyle/>
                  <a:p>
                    <a:fld id="{DC692C11-D4DC-4661-A2DE-4A0AFB2ECA9B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C19-466B-8B59-1AC00A2EC661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F8F64244-6E68-4A42-A89F-BCE958E3F146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C19-466B-8B59-1AC00A2EC66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6C6991F-6010-47F0-9615-F783FE58D4C5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C19-466B-8B59-1AC00A2EC66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070FA84E-6DCB-4795-8DAD-3642FD8AE7F3}" type="VALUE">
                      <a:rPr lang="en-US"/>
                      <a:pPr/>
                      <a:t>[ЗНАЧЕНИЕ]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C19-466B-8B59-1AC00A2EC661}"/>
                </c:ext>
              </c:extLst>
            </c:dLbl>
            <c:dLbl>
              <c:idx val="4"/>
              <c:layout>
                <c:manualLayout>
                  <c:x val="6.2035425396386845E-2"/>
                  <c:y val="8.96424117198116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effectLst>
                        <a:reflection blurRad="177800" stA="45000" endPos="65000" dist="342900" dir="5400000" sy="-100000" algn="bl" rotWithShape="0"/>
                      </a:effectLst>
                      <a:latin typeface="GHEA Grapalat" panose="02000506050000020003" pitchFamily="50" charset="0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076023391812858E-2"/>
                      <c:h val="7.066981875492514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F87B-4B88-ACA2-5A5FD962EC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effectLst>
                      <a:reflection blurRad="177800" stA="45000" endPos="65000" dist="342900" dir="5400000" sy="-100000" algn="bl" rotWithShape="0"/>
                    </a:effectLst>
                    <a:latin typeface="GHEA Grapalat" panose="02000506050000020003" pitchFamily="50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դրական</c:v>
                </c:pt>
                <c:pt idx="1">
                  <c:v>բավարար</c:v>
                </c:pt>
                <c:pt idx="2">
                  <c:v>պայմանական բավարար</c:v>
                </c:pt>
                <c:pt idx="3">
                  <c:v>անբավարար</c:v>
                </c:pt>
                <c:pt idx="4">
                  <c:v>չգնահատված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15.7</c:v>
                </c:pt>
                <c:pt idx="1">
                  <c:v>4.3</c:v>
                </c:pt>
                <c:pt idx="2">
                  <c:v>32.200000000000003</c:v>
                </c:pt>
                <c:pt idx="3">
                  <c:v>35</c:v>
                </c:pt>
                <c:pt idx="4">
                  <c:v>12.8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C19-466B-8B59-1AC00A2EC6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solidFill>
            <a:schemeClr val="bg1"/>
          </a:solidFill>
        </a:ln>
        <a:effectLst/>
      </c:spPr>
    </c:plotArea>
    <c:legend>
      <c:legendPos val="b"/>
      <c:layout>
        <c:manualLayout>
          <c:xMode val="edge"/>
          <c:yMode val="edge"/>
          <c:x val="0.12004009915427238"/>
          <c:y val="0.90525746781652294"/>
          <c:w val="0.79304858014177515"/>
          <c:h val="9.4742656442255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effectLst>
                <a:reflection blurRad="177800" stA="45000" endPos="65000" dist="342900" dir="5400000" sy="-100000" algn="bl" rotWithShape="0"/>
              </a:effectLst>
              <a:latin typeface="GHEA Grapalat" panose="02000506050000020003" pitchFamily="50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effectLst>
            <a:reflection blurRad="177800" stA="45000" endPos="65000" dist="342900" dir="5400000" sy="-100000" algn="bl" rotWithShape="0"/>
          </a:effectLst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759E-07D0-4AA4-8773-EEAF7576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55318</TotalTime>
  <Pages>97</Pages>
  <Words>22326</Words>
  <Characters>127260</Characters>
  <Application>Microsoft Office Word</Application>
  <DocSecurity>0</DocSecurity>
  <Lines>1060</Lines>
  <Paragraphs>298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 Ø ö à ö       Ð ² Þ ì º î ì à ô Â Ú à ô Ü</vt:lpstr>
      <vt:lpstr>² Ø ö à ö       Ð ² Þ ì º î ì à ô Â Ú à ô Ü</vt:lpstr>
    </vt:vector>
  </TitlesOfParts>
  <Company>aaa</Company>
  <LinksUpToDate>false</LinksUpToDate>
  <CharactersWithSpaces>149288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 Ø ö à ö       Ð ² Þ ì º î ì à ô Â Ú à ô Ü</dc:title>
  <dc:subject/>
  <dc:creator>Arayik</dc:creator>
  <cp:keywords>https://mul2-spm.gov.am/tasks/369468/oneclick/e8e25c0734260bafbbb279160e6840aae72942a67311ba3dc9174b635db1c5cc.docx?token=4e3f849b65d5696c75a9d419341fc5a1</cp:keywords>
  <dc:description/>
  <cp:lastModifiedBy>Armine Ohanyan</cp:lastModifiedBy>
  <cp:revision>139</cp:revision>
  <cp:lastPrinted>2024-07-02T11:42:00Z</cp:lastPrinted>
  <dcterms:created xsi:type="dcterms:W3CDTF">2017-05-24T12:08:00Z</dcterms:created>
  <dcterms:modified xsi:type="dcterms:W3CDTF">2025-07-02T08:04:00Z</dcterms:modified>
</cp:coreProperties>
</file>